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D24" w:rsidRDefault="00306AC7" w:rsidP="00546605">
      <w:pPr>
        <w:pStyle w:val="MainTItleH1"/>
        <w:spacing w:before="0" w:after="0"/>
        <w:ind w:left="0"/>
        <w:jc w:val="left"/>
        <w:rPr>
          <w:szCs w:val="32"/>
        </w:rPr>
      </w:pPr>
      <w:r w:rsidRPr="000C3352">
        <w:rPr>
          <w:szCs w:val="32"/>
        </w:rPr>
        <w:t>Information for Manufacturers, Importers, Distributors and Retailers Regarding Drawstrings on Children’s Upper Outerwear</w:t>
      </w:r>
    </w:p>
    <w:p w:rsidR="00546605" w:rsidRPr="006C5EFE" w:rsidRDefault="00546605" w:rsidP="00546605">
      <w:pPr>
        <w:pStyle w:val="MainTItleH1"/>
        <w:spacing w:before="0" w:after="0" w:line="276" w:lineRule="auto"/>
        <w:ind w:left="0"/>
        <w:jc w:val="left"/>
        <w:rPr>
          <w:sz w:val="20"/>
        </w:rPr>
      </w:pPr>
    </w:p>
    <w:p w:rsidR="00F3637A" w:rsidRDefault="00F3637A" w:rsidP="00546605">
      <w:pPr>
        <w:shd w:val="clear" w:color="auto" w:fill="FFFFFF"/>
        <w:spacing w:before="0" w:after="0" w:line="276" w:lineRule="auto"/>
        <w:ind w:left="0"/>
        <w:rPr>
          <w:rFonts w:cs="Arial"/>
          <w:color w:val="000000"/>
          <w:sz w:val="20"/>
          <w:szCs w:val="20"/>
          <w:lang w:val="en"/>
        </w:rPr>
      </w:pPr>
      <w:bookmarkStart w:id="0" w:name="_Toc263403975"/>
      <w:r w:rsidRPr="00546605">
        <w:rPr>
          <w:rFonts w:cs="Arial"/>
          <w:color w:val="000000"/>
          <w:sz w:val="20"/>
          <w:szCs w:val="20"/>
          <w:lang w:val="en"/>
        </w:rPr>
        <w:t xml:space="preserve">Health Canada has determined that </w:t>
      </w:r>
      <w:r w:rsidR="006F7173" w:rsidRPr="00546605">
        <w:rPr>
          <w:rFonts w:cs="Arial"/>
          <w:color w:val="000000"/>
          <w:sz w:val="20"/>
          <w:szCs w:val="20"/>
          <w:lang w:val="en"/>
        </w:rPr>
        <w:t>the following products</w:t>
      </w:r>
      <w:r w:rsidRPr="00546605">
        <w:rPr>
          <w:rFonts w:cs="Arial"/>
          <w:color w:val="000000"/>
          <w:sz w:val="20"/>
          <w:szCs w:val="20"/>
          <w:lang w:val="en"/>
        </w:rPr>
        <w:t xml:space="preserve"> </w:t>
      </w:r>
      <w:r w:rsidR="005D6923" w:rsidRPr="00546605">
        <w:rPr>
          <w:rFonts w:cs="Arial"/>
          <w:color w:val="000000"/>
          <w:sz w:val="20"/>
          <w:szCs w:val="20"/>
          <w:lang w:val="en"/>
        </w:rPr>
        <w:t xml:space="preserve">can </w:t>
      </w:r>
      <w:r w:rsidR="00791F55" w:rsidRPr="00546605">
        <w:rPr>
          <w:rFonts w:cs="Arial"/>
          <w:color w:val="000000"/>
          <w:sz w:val="20"/>
          <w:szCs w:val="20"/>
          <w:lang w:val="en"/>
        </w:rPr>
        <w:t xml:space="preserve">pose </w:t>
      </w:r>
      <w:r w:rsidRPr="00546605">
        <w:rPr>
          <w:rFonts w:cs="Arial"/>
          <w:color w:val="000000"/>
          <w:sz w:val="20"/>
          <w:szCs w:val="20"/>
          <w:lang w:val="en"/>
        </w:rPr>
        <w:t xml:space="preserve">a danger to children: </w:t>
      </w:r>
    </w:p>
    <w:p w:rsidR="00546605" w:rsidRPr="00546605" w:rsidRDefault="00546605" w:rsidP="00546605">
      <w:pPr>
        <w:shd w:val="clear" w:color="auto" w:fill="FFFFFF"/>
        <w:spacing w:before="0" w:after="0" w:line="276" w:lineRule="auto"/>
        <w:ind w:left="0"/>
        <w:rPr>
          <w:rFonts w:cs="Arial"/>
          <w:color w:val="000000"/>
          <w:sz w:val="20"/>
          <w:szCs w:val="20"/>
          <w:lang w:val="en"/>
        </w:rPr>
      </w:pPr>
    </w:p>
    <w:p w:rsidR="00F3637A" w:rsidRDefault="004C4D7E" w:rsidP="00546605">
      <w:pPr>
        <w:numPr>
          <w:ilvl w:val="0"/>
          <w:numId w:val="35"/>
        </w:numPr>
        <w:shd w:val="clear" w:color="auto" w:fill="FFFFFF"/>
        <w:spacing w:before="0" w:after="0" w:line="276" w:lineRule="auto"/>
        <w:ind w:left="1080"/>
        <w:rPr>
          <w:rFonts w:cs="Arial"/>
          <w:color w:val="000000"/>
          <w:sz w:val="20"/>
          <w:szCs w:val="20"/>
          <w:lang w:val="en"/>
        </w:rPr>
      </w:pPr>
      <w:r w:rsidRPr="00546605">
        <w:rPr>
          <w:rFonts w:cs="Arial"/>
          <w:b/>
          <w:color w:val="000000"/>
          <w:sz w:val="20"/>
          <w:szCs w:val="20"/>
          <w:lang w:val="en"/>
        </w:rPr>
        <w:t>C</w:t>
      </w:r>
      <w:r w:rsidR="00F3637A" w:rsidRPr="00546605">
        <w:rPr>
          <w:rFonts w:cs="Arial"/>
          <w:b/>
          <w:color w:val="000000"/>
          <w:sz w:val="20"/>
          <w:szCs w:val="20"/>
          <w:lang w:val="en"/>
        </w:rPr>
        <w:t>hildren’s upper outerwear in sizes newborn to 12</w:t>
      </w:r>
      <w:r w:rsidR="00F3637A" w:rsidRPr="00546605">
        <w:rPr>
          <w:rFonts w:cs="Arial"/>
          <w:color w:val="000000"/>
          <w:sz w:val="20"/>
          <w:szCs w:val="20"/>
          <w:lang w:val="en"/>
        </w:rPr>
        <w:t xml:space="preserve"> that have drawstrings in the </w:t>
      </w:r>
      <w:r w:rsidR="00692B92" w:rsidRPr="00546605">
        <w:rPr>
          <w:rFonts w:cs="Arial"/>
          <w:color w:val="000000"/>
          <w:sz w:val="20"/>
          <w:szCs w:val="20"/>
          <w:lang w:val="en"/>
        </w:rPr>
        <w:t xml:space="preserve">hood </w:t>
      </w:r>
      <w:r w:rsidR="00F3637A" w:rsidRPr="00546605">
        <w:rPr>
          <w:rFonts w:cs="Arial"/>
          <w:color w:val="000000"/>
          <w:sz w:val="20"/>
          <w:szCs w:val="20"/>
          <w:lang w:val="en"/>
        </w:rPr>
        <w:t>and neck area</w:t>
      </w:r>
      <w:r w:rsidRPr="00546605">
        <w:rPr>
          <w:rFonts w:cs="Arial"/>
          <w:color w:val="000000"/>
          <w:sz w:val="20"/>
          <w:szCs w:val="20"/>
          <w:lang w:val="en"/>
        </w:rPr>
        <w:t>.</w:t>
      </w:r>
    </w:p>
    <w:p w:rsidR="00546605" w:rsidRPr="00546605" w:rsidRDefault="00546605" w:rsidP="00546605">
      <w:pPr>
        <w:shd w:val="clear" w:color="auto" w:fill="FFFFFF"/>
        <w:spacing w:before="0" w:after="0" w:line="276" w:lineRule="auto"/>
        <w:ind w:left="720"/>
        <w:rPr>
          <w:rFonts w:cs="Arial"/>
          <w:color w:val="000000"/>
          <w:sz w:val="20"/>
          <w:szCs w:val="20"/>
          <w:lang w:val="en"/>
        </w:rPr>
      </w:pPr>
    </w:p>
    <w:p w:rsidR="00AC4019" w:rsidRDefault="004C4D7E" w:rsidP="00546605">
      <w:pPr>
        <w:numPr>
          <w:ilvl w:val="0"/>
          <w:numId w:val="35"/>
        </w:numPr>
        <w:shd w:val="clear" w:color="auto" w:fill="FFFFFF"/>
        <w:spacing w:before="0" w:after="0" w:line="276" w:lineRule="auto"/>
        <w:ind w:left="1080"/>
        <w:rPr>
          <w:rFonts w:cs="Arial"/>
          <w:color w:val="000000"/>
          <w:sz w:val="20"/>
          <w:szCs w:val="20"/>
          <w:lang w:val="en"/>
        </w:rPr>
      </w:pPr>
      <w:bookmarkStart w:id="1" w:name="_GoBack"/>
      <w:bookmarkEnd w:id="1"/>
      <w:r w:rsidRPr="00546605">
        <w:rPr>
          <w:rFonts w:cs="Arial"/>
          <w:b/>
          <w:color w:val="000000"/>
          <w:sz w:val="20"/>
          <w:szCs w:val="20"/>
          <w:lang w:val="en"/>
        </w:rPr>
        <w:t>C</w:t>
      </w:r>
      <w:r w:rsidR="00F3637A" w:rsidRPr="00546605">
        <w:rPr>
          <w:rFonts w:cs="Arial"/>
          <w:b/>
          <w:color w:val="000000"/>
          <w:sz w:val="20"/>
          <w:szCs w:val="20"/>
          <w:lang w:val="en"/>
        </w:rPr>
        <w:t>hildren’s upper outerwear in sizes 2T to 16</w:t>
      </w:r>
      <w:r w:rsidR="00F3637A" w:rsidRPr="00546605">
        <w:rPr>
          <w:rFonts w:cs="Arial"/>
          <w:color w:val="000000"/>
          <w:sz w:val="20"/>
          <w:szCs w:val="20"/>
          <w:lang w:val="en"/>
        </w:rPr>
        <w:t xml:space="preserve"> that do not meet the performance requirements </w:t>
      </w:r>
      <w:r w:rsidR="000F0D9E" w:rsidRPr="00546605">
        <w:rPr>
          <w:rFonts w:cs="Arial"/>
          <w:color w:val="000000"/>
          <w:sz w:val="20"/>
          <w:szCs w:val="20"/>
          <w:lang w:val="en"/>
        </w:rPr>
        <w:t xml:space="preserve">set out in ASTM </w:t>
      </w:r>
      <w:r w:rsidR="006C566E" w:rsidRPr="00546605">
        <w:rPr>
          <w:rFonts w:cs="Arial"/>
          <w:color w:val="000000"/>
          <w:sz w:val="20"/>
          <w:szCs w:val="20"/>
          <w:lang w:val="en"/>
        </w:rPr>
        <w:t xml:space="preserve">Standard </w:t>
      </w:r>
      <w:r w:rsidR="000F0D9E" w:rsidRPr="00546605">
        <w:rPr>
          <w:rFonts w:cs="Arial"/>
          <w:color w:val="000000"/>
          <w:sz w:val="20"/>
          <w:szCs w:val="20"/>
          <w:lang w:val="en"/>
        </w:rPr>
        <w:t>F1816</w:t>
      </w:r>
      <w:r w:rsidR="006C566E" w:rsidRPr="00546605">
        <w:rPr>
          <w:rFonts w:cs="Arial"/>
          <w:color w:val="000000"/>
          <w:sz w:val="20"/>
          <w:szCs w:val="20"/>
          <w:lang w:val="en"/>
        </w:rPr>
        <w:t xml:space="preserve">-97, </w:t>
      </w:r>
      <w:r w:rsidR="00F3637A" w:rsidRPr="00546605">
        <w:rPr>
          <w:rFonts w:cs="Arial"/>
          <w:i/>
          <w:color w:val="000000"/>
          <w:sz w:val="20"/>
          <w:szCs w:val="20"/>
          <w:lang w:val="en"/>
        </w:rPr>
        <w:t>Standard Safety Specification for Drawstrings on Children’s Upper Outerwear</w:t>
      </w:r>
      <w:r w:rsidR="006C566E" w:rsidRPr="00546605">
        <w:rPr>
          <w:rFonts w:cs="Arial"/>
          <w:color w:val="000000"/>
          <w:sz w:val="20"/>
          <w:szCs w:val="20"/>
          <w:lang w:val="en"/>
        </w:rPr>
        <w:t>,</w:t>
      </w:r>
      <w:r w:rsidR="00F3637A" w:rsidRPr="00546605">
        <w:rPr>
          <w:rFonts w:cs="Arial"/>
          <w:color w:val="000000"/>
          <w:sz w:val="20"/>
          <w:szCs w:val="20"/>
          <w:lang w:val="en"/>
        </w:rPr>
        <w:t xml:space="preserve"> for drawstrings at the waist and bottom</w:t>
      </w:r>
      <w:r w:rsidRPr="00546605">
        <w:rPr>
          <w:rFonts w:cs="Arial"/>
          <w:color w:val="000000"/>
          <w:sz w:val="20"/>
          <w:szCs w:val="20"/>
          <w:lang w:val="en"/>
        </w:rPr>
        <w:t>.</w:t>
      </w:r>
    </w:p>
    <w:p w:rsidR="00546605" w:rsidRPr="00546605" w:rsidRDefault="00546605" w:rsidP="00546605">
      <w:pPr>
        <w:shd w:val="clear" w:color="auto" w:fill="FFFFFF"/>
        <w:spacing w:before="0" w:after="0" w:line="276" w:lineRule="auto"/>
        <w:ind w:left="720"/>
        <w:rPr>
          <w:rFonts w:cs="Arial"/>
          <w:color w:val="000000"/>
          <w:sz w:val="20"/>
          <w:szCs w:val="20"/>
          <w:lang w:val="en"/>
        </w:rPr>
      </w:pPr>
    </w:p>
    <w:p w:rsidR="00EF04BD" w:rsidRPr="00546605" w:rsidRDefault="00AC4019" w:rsidP="00546605">
      <w:pPr>
        <w:spacing w:before="0" w:after="0" w:line="276" w:lineRule="auto"/>
        <w:ind w:left="0"/>
        <w:rPr>
          <w:rFonts w:cs="Arial"/>
          <w:sz w:val="20"/>
          <w:szCs w:val="20"/>
          <w:lang w:val="en"/>
        </w:rPr>
      </w:pPr>
      <w:r w:rsidRPr="00546605">
        <w:rPr>
          <w:rFonts w:cs="Arial"/>
          <w:sz w:val="20"/>
          <w:szCs w:val="20"/>
          <w:lang w:val="en"/>
        </w:rPr>
        <w:t>The manufacture, importation, advertisement or sale of these products is a violation of paragraphs 7(</w:t>
      </w:r>
      <w:r w:rsidRPr="00546605">
        <w:rPr>
          <w:rFonts w:cs="Arial"/>
          <w:iCs/>
          <w:sz w:val="20"/>
          <w:szCs w:val="20"/>
          <w:lang w:val="en"/>
        </w:rPr>
        <w:t>a</w:t>
      </w:r>
      <w:r w:rsidRPr="00546605">
        <w:rPr>
          <w:rFonts w:cs="Arial"/>
          <w:sz w:val="20"/>
          <w:szCs w:val="20"/>
          <w:lang w:val="en"/>
        </w:rPr>
        <w:t>) and 8(</w:t>
      </w:r>
      <w:r w:rsidRPr="00546605">
        <w:rPr>
          <w:rFonts w:cs="Arial"/>
          <w:iCs/>
          <w:sz w:val="20"/>
          <w:szCs w:val="20"/>
          <w:lang w:val="en"/>
        </w:rPr>
        <w:t>a</w:t>
      </w:r>
      <w:r w:rsidRPr="00546605">
        <w:rPr>
          <w:rFonts w:cs="Arial"/>
          <w:sz w:val="20"/>
          <w:szCs w:val="20"/>
          <w:lang w:val="en"/>
        </w:rPr>
        <w:t xml:space="preserve">) of the </w:t>
      </w:r>
      <w:r w:rsidR="0001144A" w:rsidRPr="00546605">
        <w:rPr>
          <w:rFonts w:cs="Arial"/>
          <w:i/>
          <w:sz w:val="20"/>
          <w:szCs w:val="20"/>
          <w:lang w:val="en"/>
        </w:rPr>
        <w:t>Canada Consumer Product Safety Act</w:t>
      </w:r>
      <w:r w:rsidR="0001144A" w:rsidRPr="00546605">
        <w:rPr>
          <w:rFonts w:cs="Arial"/>
          <w:sz w:val="20"/>
          <w:szCs w:val="20"/>
          <w:lang w:val="en"/>
        </w:rPr>
        <w:t xml:space="preserve"> (</w:t>
      </w:r>
      <w:r w:rsidRPr="00546605">
        <w:rPr>
          <w:rFonts w:cs="Arial"/>
          <w:sz w:val="20"/>
          <w:szCs w:val="20"/>
          <w:lang w:val="en"/>
        </w:rPr>
        <w:t>CCPSA</w:t>
      </w:r>
      <w:r w:rsidR="0001144A" w:rsidRPr="00546605">
        <w:rPr>
          <w:rFonts w:cs="Arial"/>
          <w:sz w:val="20"/>
          <w:szCs w:val="20"/>
          <w:lang w:val="en"/>
        </w:rPr>
        <w:t>)</w:t>
      </w:r>
      <w:r w:rsidR="0011376C" w:rsidRPr="00546605">
        <w:rPr>
          <w:rFonts w:cs="Arial"/>
          <w:sz w:val="20"/>
          <w:szCs w:val="20"/>
          <w:lang w:val="en"/>
        </w:rPr>
        <w:t>.</w:t>
      </w:r>
      <w:r w:rsidR="00546605" w:rsidRPr="00546605">
        <w:rPr>
          <w:rFonts w:cs="Arial"/>
          <w:sz w:val="20"/>
          <w:szCs w:val="20"/>
          <w:lang w:val="en"/>
        </w:rPr>
        <w:t xml:space="preserve">  </w:t>
      </w:r>
      <w:r w:rsidR="00230DA1" w:rsidRPr="00546605">
        <w:rPr>
          <w:rFonts w:cs="Arial"/>
          <w:sz w:val="20"/>
          <w:szCs w:val="20"/>
          <w:lang w:val="en"/>
        </w:rPr>
        <w:t xml:space="preserve">Health Canada’s position is that </w:t>
      </w:r>
      <w:r w:rsidR="00EF04BD" w:rsidRPr="00546605">
        <w:rPr>
          <w:rFonts w:cs="Arial"/>
          <w:sz w:val="20"/>
          <w:szCs w:val="20"/>
          <w:lang w:val="en"/>
        </w:rPr>
        <w:t>children’s upper outerwear should</w:t>
      </w:r>
      <w:r w:rsidR="004D7DB6" w:rsidRPr="00546605">
        <w:rPr>
          <w:rFonts w:cs="Arial"/>
          <w:sz w:val="20"/>
          <w:szCs w:val="20"/>
          <w:lang w:val="en"/>
        </w:rPr>
        <w:t>, at a mini</w:t>
      </w:r>
      <w:r w:rsidR="00EF04BD" w:rsidRPr="00546605">
        <w:rPr>
          <w:rFonts w:cs="Arial"/>
          <w:sz w:val="20"/>
          <w:szCs w:val="20"/>
          <w:lang w:val="en"/>
        </w:rPr>
        <w:t xml:space="preserve">mum, </w:t>
      </w:r>
      <w:r w:rsidR="004D7DB6" w:rsidRPr="00546605">
        <w:rPr>
          <w:rFonts w:cs="Arial"/>
          <w:sz w:val="20"/>
          <w:szCs w:val="20"/>
          <w:lang w:val="en"/>
        </w:rPr>
        <w:t>comply with</w:t>
      </w:r>
      <w:r w:rsidR="00EF04BD" w:rsidRPr="00546605">
        <w:rPr>
          <w:rFonts w:cs="Arial"/>
          <w:sz w:val="20"/>
          <w:szCs w:val="20"/>
          <w:lang w:val="en"/>
        </w:rPr>
        <w:t xml:space="preserve"> the requirements set out </w:t>
      </w:r>
      <w:r w:rsidR="002E740A">
        <w:rPr>
          <w:rFonts w:cs="Arial"/>
          <w:sz w:val="20"/>
          <w:szCs w:val="20"/>
          <w:lang w:val="en"/>
        </w:rPr>
        <w:t>in this document</w:t>
      </w:r>
      <w:r w:rsidR="00EF04BD" w:rsidRPr="00546605">
        <w:rPr>
          <w:rFonts w:cs="Arial"/>
          <w:sz w:val="20"/>
          <w:szCs w:val="20"/>
          <w:lang w:val="en"/>
        </w:rPr>
        <w:t xml:space="preserve">.  </w:t>
      </w:r>
      <w:r w:rsidR="00C8790C" w:rsidRPr="00546605">
        <w:rPr>
          <w:rFonts w:cs="Arial"/>
          <w:sz w:val="20"/>
          <w:szCs w:val="20"/>
          <w:lang w:val="en"/>
        </w:rPr>
        <w:t xml:space="preserve">Noncompliance with these requirements may result in </w:t>
      </w:r>
      <w:r w:rsidR="007E43FD">
        <w:rPr>
          <w:rFonts w:cs="Arial"/>
          <w:sz w:val="20"/>
          <w:szCs w:val="20"/>
          <w:lang w:val="en"/>
        </w:rPr>
        <w:t>corrective</w:t>
      </w:r>
      <w:r w:rsidR="00C8790C" w:rsidRPr="00546605">
        <w:rPr>
          <w:rFonts w:cs="Arial"/>
          <w:sz w:val="20"/>
          <w:szCs w:val="20"/>
          <w:lang w:val="en"/>
        </w:rPr>
        <w:t xml:space="preserve"> action.</w:t>
      </w:r>
    </w:p>
    <w:p w:rsidR="00EF04BD" w:rsidRPr="00546605" w:rsidRDefault="00EF04BD" w:rsidP="00546605">
      <w:pPr>
        <w:spacing w:before="0" w:after="0" w:line="276" w:lineRule="auto"/>
        <w:ind w:left="0"/>
        <w:rPr>
          <w:rFonts w:cs="Arial"/>
          <w:sz w:val="20"/>
          <w:szCs w:val="20"/>
          <w:lang w:val="en"/>
        </w:rPr>
      </w:pPr>
    </w:p>
    <w:p w:rsidR="00E55E6D" w:rsidRPr="00546605" w:rsidRDefault="00EF04BD" w:rsidP="00546605">
      <w:pPr>
        <w:spacing w:before="0" w:after="0" w:line="276" w:lineRule="auto"/>
        <w:ind w:left="0"/>
        <w:rPr>
          <w:rFonts w:cs="Arial"/>
          <w:sz w:val="20"/>
          <w:szCs w:val="20"/>
          <w:lang w:val="en"/>
        </w:rPr>
      </w:pPr>
      <w:r w:rsidRPr="00546605">
        <w:rPr>
          <w:rFonts w:cs="Arial"/>
          <w:sz w:val="20"/>
          <w:szCs w:val="20"/>
          <w:lang w:val="en"/>
        </w:rPr>
        <w:t xml:space="preserve">Note that </w:t>
      </w:r>
      <w:r w:rsidR="004D7DB6" w:rsidRPr="00546605">
        <w:rPr>
          <w:rFonts w:cs="Arial"/>
          <w:sz w:val="20"/>
          <w:szCs w:val="20"/>
          <w:lang w:val="en"/>
        </w:rPr>
        <w:t>compliance with</w:t>
      </w:r>
      <w:r w:rsidRPr="00546605">
        <w:rPr>
          <w:rFonts w:cs="Arial"/>
          <w:sz w:val="20"/>
          <w:szCs w:val="20"/>
          <w:lang w:val="en"/>
        </w:rPr>
        <w:t xml:space="preserve"> these requirements does not mean </w:t>
      </w:r>
      <w:r w:rsidR="0006712B">
        <w:rPr>
          <w:rFonts w:cs="Arial"/>
          <w:sz w:val="20"/>
          <w:szCs w:val="20"/>
          <w:lang w:val="en"/>
        </w:rPr>
        <w:t>an article of children’s upper outerwear</w:t>
      </w:r>
      <w:r w:rsidRPr="00546605">
        <w:rPr>
          <w:rFonts w:cs="Arial"/>
          <w:sz w:val="20"/>
          <w:szCs w:val="20"/>
          <w:lang w:val="en"/>
        </w:rPr>
        <w:t xml:space="preserve"> </w:t>
      </w:r>
      <w:r w:rsidR="004D7DB6" w:rsidRPr="00546605">
        <w:rPr>
          <w:rFonts w:cs="Arial"/>
          <w:sz w:val="20"/>
          <w:szCs w:val="20"/>
          <w:lang w:val="en"/>
        </w:rPr>
        <w:t>is fully compliant with the CCPSA</w:t>
      </w:r>
      <w:r w:rsidRPr="00546605">
        <w:rPr>
          <w:rFonts w:cs="Arial"/>
          <w:sz w:val="20"/>
          <w:szCs w:val="20"/>
          <w:lang w:val="en"/>
        </w:rPr>
        <w:t xml:space="preserve">.  Other requirements </w:t>
      </w:r>
      <w:r w:rsidR="002E740A">
        <w:rPr>
          <w:rFonts w:cs="Arial"/>
          <w:sz w:val="20"/>
          <w:szCs w:val="20"/>
          <w:lang w:val="en"/>
        </w:rPr>
        <w:t xml:space="preserve">or standards </w:t>
      </w:r>
      <w:r w:rsidRPr="00546605">
        <w:rPr>
          <w:rFonts w:cs="Arial"/>
          <w:sz w:val="20"/>
          <w:szCs w:val="20"/>
          <w:lang w:val="en"/>
        </w:rPr>
        <w:t>may apply.  Industry should</w:t>
      </w:r>
      <w:r w:rsidR="004D7DB6" w:rsidRPr="00546605">
        <w:rPr>
          <w:rFonts w:cs="Arial"/>
          <w:sz w:val="20"/>
          <w:szCs w:val="20"/>
          <w:lang w:val="en"/>
        </w:rPr>
        <w:t xml:space="preserve"> </w:t>
      </w:r>
      <w:r w:rsidR="0006712B">
        <w:rPr>
          <w:rFonts w:cs="Arial"/>
          <w:sz w:val="20"/>
          <w:szCs w:val="20"/>
          <w:lang w:val="en"/>
        </w:rPr>
        <w:t>review</w:t>
      </w:r>
      <w:r w:rsidR="00051DD2">
        <w:rPr>
          <w:rFonts w:cs="Arial"/>
          <w:sz w:val="20"/>
          <w:szCs w:val="20"/>
          <w:lang w:val="en"/>
        </w:rPr>
        <w:t xml:space="preserve"> their products for all hazards </w:t>
      </w:r>
      <w:r w:rsidR="0006712B">
        <w:rPr>
          <w:rFonts w:cs="Arial"/>
          <w:sz w:val="20"/>
          <w:szCs w:val="20"/>
          <w:lang w:val="en"/>
        </w:rPr>
        <w:t xml:space="preserve">and </w:t>
      </w:r>
      <w:r w:rsidR="004D7DB6" w:rsidRPr="00546605">
        <w:rPr>
          <w:rFonts w:cs="Arial"/>
          <w:sz w:val="20"/>
          <w:szCs w:val="20"/>
          <w:lang w:val="en"/>
        </w:rPr>
        <w:t xml:space="preserve">take </w:t>
      </w:r>
      <w:r w:rsidR="0006712B">
        <w:rPr>
          <w:rFonts w:cs="Arial"/>
          <w:sz w:val="20"/>
          <w:szCs w:val="20"/>
          <w:lang w:val="en"/>
        </w:rPr>
        <w:t xml:space="preserve">appropriate </w:t>
      </w:r>
      <w:r w:rsidR="004D7DB6" w:rsidRPr="00546605">
        <w:rPr>
          <w:rFonts w:cs="Arial"/>
          <w:sz w:val="20"/>
          <w:szCs w:val="20"/>
          <w:lang w:val="en"/>
        </w:rPr>
        <w:t xml:space="preserve">measures to </w:t>
      </w:r>
      <w:r w:rsidR="003A676F" w:rsidRPr="00546605">
        <w:rPr>
          <w:rFonts w:cs="Arial"/>
          <w:sz w:val="20"/>
          <w:szCs w:val="20"/>
          <w:lang w:val="en"/>
        </w:rPr>
        <w:t>make sure</w:t>
      </w:r>
      <w:r w:rsidR="004D7DB6" w:rsidRPr="00546605">
        <w:rPr>
          <w:rFonts w:cs="Arial"/>
          <w:sz w:val="20"/>
          <w:szCs w:val="20"/>
          <w:lang w:val="en"/>
        </w:rPr>
        <w:t xml:space="preserve"> </w:t>
      </w:r>
      <w:r w:rsidR="0006712B">
        <w:rPr>
          <w:rFonts w:cs="Arial"/>
          <w:sz w:val="20"/>
          <w:szCs w:val="20"/>
          <w:lang w:val="en"/>
        </w:rPr>
        <w:t xml:space="preserve">their products </w:t>
      </w:r>
      <w:r w:rsidR="003A676F" w:rsidRPr="00546605">
        <w:rPr>
          <w:rFonts w:cs="Arial"/>
          <w:sz w:val="20"/>
          <w:szCs w:val="20"/>
          <w:lang w:val="en"/>
        </w:rPr>
        <w:t xml:space="preserve">are safe for </w:t>
      </w:r>
      <w:r w:rsidR="004D7DB6" w:rsidRPr="00546605">
        <w:rPr>
          <w:rFonts w:cs="Arial"/>
          <w:sz w:val="20"/>
          <w:szCs w:val="20"/>
          <w:lang w:val="en"/>
        </w:rPr>
        <w:t xml:space="preserve">consumers. </w:t>
      </w:r>
    </w:p>
    <w:p w:rsidR="0006712B" w:rsidRPr="0006712B" w:rsidRDefault="0006712B" w:rsidP="00546605">
      <w:pPr>
        <w:pStyle w:val="TitlesH2"/>
        <w:keepLines/>
        <w:spacing w:before="0" w:after="0" w:line="276" w:lineRule="auto"/>
        <w:ind w:left="0"/>
        <w:rPr>
          <w:rFonts w:cs="Arial"/>
          <w:lang w:val="en"/>
        </w:rPr>
      </w:pPr>
    </w:p>
    <w:p w:rsidR="000C3352" w:rsidRPr="0070310A" w:rsidRDefault="000C3352" w:rsidP="00546605">
      <w:pPr>
        <w:pStyle w:val="TitlesH2"/>
        <w:keepLines/>
        <w:spacing w:before="0" w:after="0" w:line="276" w:lineRule="auto"/>
        <w:ind w:left="0"/>
        <w:rPr>
          <w:rFonts w:cs="Arial"/>
        </w:rPr>
      </w:pPr>
      <w:r w:rsidRPr="0070310A">
        <w:rPr>
          <w:rFonts w:cs="Arial"/>
        </w:rPr>
        <w:t>description of the danger</w:t>
      </w:r>
    </w:p>
    <w:p w:rsidR="000C3352" w:rsidRPr="0070310A" w:rsidRDefault="000C3352" w:rsidP="00546605">
      <w:pPr>
        <w:keepLines/>
        <w:shd w:val="clear" w:color="auto" w:fill="FFFFFF"/>
        <w:spacing w:before="0" w:after="0" w:line="276" w:lineRule="auto"/>
        <w:ind w:left="0"/>
        <w:rPr>
          <w:rFonts w:cs="Arial"/>
          <w:color w:val="000000"/>
          <w:sz w:val="24"/>
          <w:lang w:val="en"/>
        </w:rPr>
      </w:pPr>
    </w:p>
    <w:p w:rsidR="000C3352" w:rsidRPr="0070310A" w:rsidRDefault="000C3352" w:rsidP="00546605">
      <w:pPr>
        <w:keepLines/>
        <w:shd w:val="clear" w:color="auto" w:fill="FFFFFF"/>
        <w:spacing w:before="0" w:after="0" w:line="276" w:lineRule="auto"/>
        <w:ind w:left="0"/>
        <w:rPr>
          <w:rFonts w:cs="Arial"/>
          <w:color w:val="000000"/>
          <w:sz w:val="20"/>
          <w:szCs w:val="20"/>
          <w:lang w:val="en"/>
        </w:rPr>
      </w:pPr>
      <w:r w:rsidRPr="0070310A">
        <w:rPr>
          <w:rFonts w:cs="Arial"/>
          <w:color w:val="000000"/>
          <w:sz w:val="20"/>
          <w:szCs w:val="20"/>
          <w:lang w:val="en"/>
        </w:rPr>
        <w:t>Drawstrings on children’s upper outerwear can become caught on playground equipment, fences or other objects and result in strangulation, or in the case of a vehicle, in a child being dragged.  Health Canada has received reports of 16 incidents that occurred in Canada between 1988 and 201</w:t>
      </w:r>
      <w:r w:rsidR="006E0BA2">
        <w:rPr>
          <w:rFonts w:cs="Arial"/>
          <w:color w:val="000000"/>
          <w:sz w:val="20"/>
          <w:szCs w:val="20"/>
          <w:lang w:val="en"/>
        </w:rPr>
        <w:t>4</w:t>
      </w:r>
      <w:r w:rsidRPr="0070310A">
        <w:rPr>
          <w:rFonts w:cs="Arial"/>
          <w:color w:val="000000"/>
          <w:sz w:val="20"/>
          <w:szCs w:val="20"/>
          <w:lang w:val="en"/>
        </w:rPr>
        <w:t xml:space="preserve"> involving drawstrings on children’s upper outerwear, including three deaths.  There have also been 38 recalls posted between 2006 and 2014 due to </w:t>
      </w:r>
      <w:proofErr w:type="gramStart"/>
      <w:r w:rsidRPr="0070310A">
        <w:rPr>
          <w:rFonts w:cs="Arial"/>
          <w:color w:val="000000"/>
          <w:sz w:val="20"/>
          <w:szCs w:val="20"/>
          <w:lang w:val="en"/>
        </w:rPr>
        <w:t>drawstrings</w:t>
      </w:r>
      <w:proofErr w:type="gramEnd"/>
      <w:r w:rsidRPr="0070310A">
        <w:rPr>
          <w:rFonts w:cs="Arial"/>
          <w:color w:val="000000"/>
          <w:sz w:val="20"/>
          <w:szCs w:val="20"/>
          <w:lang w:val="en"/>
        </w:rPr>
        <w:t xml:space="preserve"> on children’s upper outerwear.</w:t>
      </w:r>
    </w:p>
    <w:p w:rsidR="000C3352" w:rsidRDefault="000C3352" w:rsidP="00546605">
      <w:pPr>
        <w:keepLines/>
        <w:shd w:val="clear" w:color="auto" w:fill="FFFFFF"/>
        <w:spacing w:before="0" w:after="0" w:line="276" w:lineRule="auto"/>
      </w:pPr>
      <w:r w:rsidRPr="005C2DB0">
        <w:rPr>
          <w:rFonts w:cs="Arial"/>
          <w:color w:val="000000"/>
          <w:szCs w:val="22"/>
          <w:lang w:val="en"/>
        </w:rPr>
        <w:t xml:space="preserve">            </w:t>
      </w:r>
      <w:r w:rsidR="006A2378">
        <w:rPr>
          <w:rFonts w:cs="Arial"/>
          <w:color w:val="000000"/>
          <w:szCs w:val="22"/>
          <w:lang w:val="en"/>
        </w:rPr>
        <w:t xml:space="preserve">    </w:t>
      </w:r>
      <w:r w:rsidRPr="005C2DB0">
        <w:rPr>
          <w:rFonts w:cs="Arial"/>
          <w:color w:val="000000"/>
          <w:szCs w:val="22"/>
          <w:lang w:val="en"/>
        </w:rPr>
        <w:t xml:space="preserve"> </w:t>
      </w:r>
      <w:r w:rsidR="00E55E6D">
        <w:rPr>
          <w:rFonts w:cs="Arial"/>
          <w:color w:val="000000"/>
          <w:szCs w:val="22"/>
          <w:lang w:val="en"/>
        </w:rPr>
        <w:t xml:space="preserve">      </w:t>
      </w:r>
      <w:r w:rsidR="00C76082">
        <w:rPr>
          <w:rFonts w:cs="Arial"/>
          <w:color w:val="000000"/>
          <w:szCs w:val="22"/>
          <w:lang w:val="en"/>
        </w:rPr>
        <w:t xml:space="preserve">   </w:t>
      </w:r>
      <w:r w:rsidR="00E55E6D">
        <w:rPr>
          <w:rFonts w:cs="Arial"/>
          <w:color w:val="000000"/>
          <w:szCs w:val="22"/>
          <w:lang w:val="en"/>
        </w:rPr>
        <w:t xml:space="preserve"> </w:t>
      </w:r>
      <w:r w:rsidRPr="005C2DB0">
        <w:rPr>
          <w:rFonts w:cs="Arial"/>
          <w:color w:val="000000"/>
          <w:szCs w:val="22"/>
          <w:lang w:val="en"/>
        </w:rPr>
        <w:t xml:space="preserve"> </w:t>
      </w:r>
      <w:r>
        <w:rPr>
          <w:rFonts w:cs="Arial"/>
          <w:color w:val="000000"/>
          <w:szCs w:val="22"/>
          <w:lang w:val="en"/>
        </w:rPr>
        <w:t xml:space="preserve">     </w:t>
      </w:r>
      <w:r w:rsidRPr="005C2DB0">
        <w:rPr>
          <w:rFonts w:cs="Arial"/>
          <w:color w:val="000000"/>
          <w:szCs w:val="22"/>
          <w:lang w:val="en"/>
        </w:rPr>
        <w:t xml:space="preserve">  </w:t>
      </w:r>
      <w:r>
        <w:rPr>
          <w:rFonts w:cs="Arial"/>
          <w:noProof/>
          <w:color w:val="000000"/>
          <w:szCs w:val="22"/>
        </w:rPr>
        <w:drawing>
          <wp:inline distT="0" distB="0" distL="0" distR="0" wp14:anchorId="75A8D1A4" wp14:editId="687F7F21">
            <wp:extent cx="1664208" cy="1764792"/>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4208" cy="1764792"/>
                    </a:xfrm>
                    <a:prstGeom prst="rect">
                      <a:avLst/>
                    </a:prstGeom>
                    <a:noFill/>
                    <a:ln>
                      <a:noFill/>
                    </a:ln>
                  </pic:spPr>
                </pic:pic>
              </a:graphicData>
            </a:graphic>
          </wp:inline>
        </w:drawing>
      </w:r>
      <w:r w:rsidRPr="005C2DB0">
        <w:rPr>
          <w:rFonts w:cs="Arial"/>
          <w:color w:val="000000"/>
          <w:szCs w:val="22"/>
          <w:lang w:val="en"/>
        </w:rPr>
        <w:t xml:space="preserve"> </w:t>
      </w:r>
      <w:r w:rsidRPr="005C2DB0">
        <w:rPr>
          <w:rFonts w:cs="Arial"/>
          <w:noProof/>
          <w:color w:val="000000"/>
          <w:szCs w:val="22"/>
        </w:rPr>
        <w:t xml:space="preserve">  </w:t>
      </w:r>
      <w:r w:rsidR="006A2378">
        <w:rPr>
          <w:rFonts w:cs="Arial"/>
          <w:noProof/>
          <w:color w:val="000000"/>
          <w:szCs w:val="22"/>
        </w:rPr>
        <w:t xml:space="preserve"> </w:t>
      </w:r>
      <w:r w:rsidRPr="005C2DB0">
        <w:rPr>
          <w:rFonts w:cs="Arial"/>
          <w:noProof/>
          <w:color w:val="000000"/>
          <w:szCs w:val="22"/>
        </w:rPr>
        <w:t xml:space="preserve">  </w:t>
      </w:r>
      <w:r w:rsidR="00E55E6D">
        <w:rPr>
          <w:rFonts w:cs="Arial"/>
          <w:noProof/>
          <w:color w:val="000000"/>
          <w:szCs w:val="22"/>
        </w:rPr>
        <w:t xml:space="preserve">   </w:t>
      </w:r>
      <w:r w:rsidR="00C76082">
        <w:rPr>
          <w:rFonts w:cs="Arial"/>
          <w:noProof/>
          <w:color w:val="000000"/>
          <w:szCs w:val="22"/>
        </w:rPr>
        <w:t xml:space="preserve"> </w:t>
      </w:r>
      <w:r w:rsidR="00E55E6D">
        <w:rPr>
          <w:rFonts w:cs="Arial"/>
          <w:noProof/>
          <w:color w:val="000000"/>
          <w:szCs w:val="22"/>
        </w:rPr>
        <w:t xml:space="preserve">  </w:t>
      </w:r>
      <w:r w:rsidRPr="005C2DB0">
        <w:rPr>
          <w:rFonts w:cs="Arial"/>
          <w:noProof/>
          <w:color w:val="000000"/>
          <w:szCs w:val="22"/>
        </w:rPr>
        <w:t xml:space="preserve"> </w:t>
      </w:r>
      <w:r>
        <w:rPr>
          <w:rFonts w:cs="Arial"/>
          <w:noProof/>
          <w:color w:val="000000"/>
          <w:szCs w:val="22"/>
        </w:rPr>
        <w:drawing>
          <wp:inline distT="0" distB="0" distL="0" distR="0" wp14:anchorId="7E3D0D3F" wp14:editId="0732182F">
            <wp:extent cx="2340864" cy="2276856"/>
            <wp:effectExtent l="0" t="0" r="254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40864" cy="2276856"/>
                    </a:xfrm>
                    <a:prstGeom prst="rect">
                      <a:avLst/>
                    </a:prstGeom>
                    <a:noFill/>
                    <a:ln>
                      <a:noFill/>
                    </a:ln>
                  </pic:spPr>
                </pic:pic>
              </a:graphicData>
            </a:graphic>
          </wp:inline>
        </w:drawing>
      </w:r>
    </w:p>
    <w:p w:rsidR="0001144A" w:rsidRPr="0070310A" w:rsidRDefault="006A2378" w:rsidP="0070310A">
      <w:pPr>
        <w:pStyle w:val="Heading2"/>
        <w:tabs>
          <w:tab w:val="left" w:pos="90"/>
        </w:tabs>
        <w:spacing w:before="0" w:after="0" w:line="276" w:lineRule="auto"/>
        <w:ind w:left="0" w:firstLine="0"/>
        <w:rPr>
          <w:rFonts w:cs="AvenirLTStd-Heavy"/>
          <w:sz w:val="24"/>
          <w:szCs w:val="24"/>
        </w:rPr>
      </w:pPr>
      <w:r>
        <w:br w:type="page"/>
      </w:r>
      <w:r w:rsidR="00BC46A1" w:rsidRPr="0070310A">
        <w:rPr>
          <w:sz w:val="24"/>
          <w:szCs w:val="24"/>
        </w:rPr>
        <w:lastRenderedPageBreak/>
        <w:t>ACTION FOR INDUSTRY</w:t>
      </w:r>
    </w:p>
    <w:p w:rsidR="0070310A" w:rsidRPr="0070310A" w:rsidRDefault="0070310A" w:rsidP="0070310A">
      <w:pPr>
        <w:pStyle w:val="TextBody"/>
        <w:spacing w:before="0" w:after="0" w:line="276" w:lineRule="auto"/>
        <w:rPr>
          <w:rFonts w:cs="Arial"/>
          <w:sz w:val="24"/>
        </w:rPr>
      </w:pPr>
    </w:p>
    <w:p w:rsidR="0001144A" w:rsidRDefault="00E87F49" w:rsidP="0070310A">
      <w:pPr>
        <w:pStyle w:val="TextBody"/>
        <w:spacing w:before="0" w:after="0" w:line="276" w:lineRule="auto"/>
        <w:rPr>
          <w:rFonts w:cs="Arial"/>
          <w:sz w:val="20"/>
          <w:szCs w:val="20"/>
        </w:rPr>
      </w:pPr>
      <w:r w:rsidRPr="0070310A">
        <w:rPr>
          <w:rFonts w:cs="Arial"/>
          <w:sz w:val="20"/>
          <w:szCs w:val="20"/>
        </w:rPr>
        <w:t>Under paragraphs 7(a) and 8(a) of the CCPSA, p</w:t>
      </w:r>
      <w:r w:rsidR="0001144A" w:rsidRPr="0070310A">
        <w:rPr>
          <w:rFonts w:cs="Arial"/>
          <w:sz w:val="20"/>
          <w:szCs w:val="20"/>
        </w:rPr>
        <w:t xml:space="preserve">ersons who manufacture, import, advertise or sell consumer products are responsible for </w:t>
      </w:r>
      <w:r w:rsidR="00546605" w:rsidRPr="0070310A">
        <w:rPr>
          <w:rFonts w:cs="Arial"/>
          <w:sz w:val="20"/>
          <w:szCs w:val="20"/>
        </w:rPr>
        <w:t>making sure</w:t>
      </w:r>
      <w:r w:rsidR="0001144A" w:rsidRPr="0070310A">
        <w:rPr>
          <w:rFonts w:cs="Arial"/>
          <w:sz w:val="20"/>
          <w:szCs w:val="20"/>
        </w:rPr>
        <w:t xml:space="preserve"> that their products do not pose a danger to human health or safety</w:t>
      </w:r>
      <w:r w:rsidR="00AB7D13">
        <w:rPr>
          <w:rStyle w:val="FootnoteReference"/>
          <w:rFonts w:cs="Arial"/>
          <w:sz w:val="20"/>
          <w:szCs w:val="20"/>
        </w:rPr>
        <w:footnoteReference w:id="1"/>
      </w:r>
      <w:r w:rsidR="0001144A" w:rsidRPr="0070310A">
        <w:rPr>
          <w:rFonts w:cs="Arial"/>
          <w:sz w:val="20"/>
          <w:szCs w:val="20"/>
        </w:rPr>
        <w:t>.</w:t>
      </w:r>
    </w:p>
    <w:p w:rsidR="00051DD2" w:rsidRDefault="00051DD2" w:rsidP="0070310A">
      <w:pPr>
        <w:pStyle w:val="TextBody"/>
        <w:spacing w:before="0" w:after="0" w:line="276" w:lineRule="auto"/>
        <w:rPr>
          <w:rFonts w:cs="Arial"/>
          <w:sz w:val="20"/>
          <w:szCs w:val="20"/>
        </w:rPr>
      </w:pPr>
    </w:p>
    <w:p w:rsidR="00051DD2" w:rsidRDefault="00C64725" w:rsidP="0070310A">
      <w:pPr>
        <w:pStyle w:val="TextBody"/>
        <w:spacing w:before="0" w:after="0" w:line="276" w:lineRule="auto"/>
        <w:rPr>
          <w:rFonts w:cs="Arial"/>
          <w:sz w:val="20"/>
          <w:szCs w:val="20"/>
        </w:rPr>
      </w:pPr>
      <w:r>
        <w:rPr>
          <w:sz w:val="20"/>
          <w:szCs w:val="20"/>
        </w:rPr>
        <w:t xml:space="preserve">To reduce the </w:t>
      </w:r>
      <w:r w:rsidR="00127AEE">
        <w:rPr>
          <w:sz w:val="20"/>
          <w:szCs w:val="20"/>
        </w:rPr>
        <w:t xml:space="preserve">risk of children’s </w:t>
      </w:r>
      <w:r>
        <w:rPr>
          <w:sz w:val="20"/>
          <w:szCs w:val="20"/>
        </w:rPr>
        <w:t xml:space="preserve">upper outerwear </w:t>
      </w:r>
      <w:r w:rsidR="00127AEE">
        <w:rPr>
          <w:sz w:val="20"/>
          <w:szCs w:val="20"/>
        </w:rPr>
        <w:t>getting caught</w:t>
      </w:r>
      <w:r>
        <w:rPr>
          <w:sz w:val="20"/>
          <w:szCs w:val="20"/>
        </w:rPr>
        <w:t xml:space="preserve"> on </w:t>
      </w:r>
      <w:r w:rsidR="00127AEE">
        <w:rPr>
          <w:sz w:val="20"/>
          <w:szCs w:val="20"/>
        </w:rPr>
        <w:t xml:space="preserve">various </w:t>
      </w:r>
      <w:r>
        <w:rPr>
          <w:sz w:val="20"/>
          <w:szCs w:val="20"/>
        </w:rPr>
        <w:t xml:space="preserve">objects, which can result in serious injury or death, </w:t>
      </w:r>
      <w:r w:rsidR="00127AEE">
        <w:rPr>
          <w:sz w:val="20"/>
          <w:szCs w:val="20"/>
        </w:rPr>
        <w:t xml:space="preserve">these products should, at a minimum, </w:t>
      </w:r>
      <w:r w:rsidR="00FC241E" w:rsidRPr="00615F2E">
        <w:rPr>
          <w:rFonts w:cs="Arial"/>
          <w:sz w:val="20"/>
          <w:szCs w:val="20"/>
        </w:rPr>
        <w:t>comply with the following requ</w:t>
      </w:r>
      <w:r w:rsidR="00F65D38" w:rsidRPr="00615F2E">
        <w:rPr>
          <w:rFonts w:cs="Arial"/>
          <w:sz w:val="20"/>
          <w:szCs w:val="20"/>
        </w:rPr>
        <w:t>irements</w:t>
      </w:r>
      <w:r>
        <w:rPr>
          <w:rFonts w:cs="Arial"/>
          <w:sz w:val="20"/>
          <w:szCs w:val="20"/>
        </w:rPr>
        <w:t>:</w:t>
      </w:r>
    </w:p>
    <w:p w:rsidR="00AC5C7E" w:rsidRDefault="00AC5C7E" w:rsidP="002E740A">
      <w:pPr>
        <w:pStyle w:val="SubtitlesH3"/>
        <w:spacing w:before="0" w:after="0" w:line="276" w:lineRule="auto"/>
        <w:ind w:left="0"/>
        <w:rPr>
          <w:szCs w:val="24"/>
        </w:rPr>
      </w:pPr>
    </w:p>
    <w:p w:rsidR="00A63CBA" w:rsidRPr="002E740A" w:rsidRDefault="00A63CBA" w:rsidP="002E740A">
      <w:pPr>
        <w:pStyle w:val="SubtitlesH3"/>
        <w:spacing w:before="0" w:after="0" w:line="276" w:lineRule="auto"/>
        <w:ind w:left="0"/>
        <w:rPr>
          <w:szCs w:val="24"/>
        </w:rPr>
      </w:pPr>
      <w:r w:rsidRPr="002E740A">
        <w:rPr>
          <w:szCs w:val="24"/>
        </w:rPr>
        <w:t xml:space="preserve">Requirements </w:t>
      </w:r>
    </w:p>
    <w:p w:rsidR="002E740A" w:rsidRDefault="002E740A" w:rsidP="002E740A">
      <w:pPr>
        <w:pStyle w:val="SubtitlesH3"/>
        <w:spacing w:before="0" w:after="0" w:line="276" w:lineRule="auto"/>
        <w:ind w:left="0"/>
        <w:rPr>
          <w:color w:val="auto"/>
          <w:szCs w:val="24"/>
        </w:rPr>
      </w:pPr>
    </w:p>
    <w:p w:rsidR="00072161" w:rsidRPr="002E740A" w:rsidRDefault="00072161" w:rsidP="002E740A">
      <w:pPr>
        <w:pStyle w:val="SubtitlesH3"/>
        <w:spacing w:before="0" w:after="0" w:line="276" w:lineRule="auto"/>
        <w:ind w:left="0"/>
        <w:rPr>
          <w:color w:val="auto"/>
          <w:sz w:val="20"/>
          <w:szCs w:val="20"/>
        </w:rPr>
      </w:pPr>
      <w:r w:rsidRPr="002E740A">
        <w:rPr>
          <w:color w:val="auto"/>
          <w:sz w:val="20"/>
          <w:szCs w:val="20"/>
        </w:rPr>
        <w:t>Children’s Upper Outerwear in Sizes Newborn to 12</w:t>
      </w:r>
    </w:p>
    <w:p w:rsidR="00072161" w:rsidRPr="002E740A" w:rsidRDefault="00072161" w:rsidP="002E740A">
      <w:pPr>
        <w:pStyle w:val="SubtitlesH3"/>
        <w:spacing w:before="0" w:after="0" w:line="276" w:lineRule="auto"/>
        <w:ind w:left="0"/>
        <w:rPr>
          <w:sz w:val="20"/>
          <w:szCs w:val="20"/>
        </w:rPr>
      </w:pPr>
    </w:p>
    <w:p w:rsidR="001D0E00" w:rsidRPr="002E740A" w:rsidRDefault="001D0E00" w:rsidP="002E740A">
      <w:pPr>
        <w:numPr>
          <w:ilvl w:val="0"/>
          <w:numId w:val="35"/>
        </w:numPr>
        <w:shd w:val="clear" w:color="auto" w:fill="FFFFFF"/>
        <w:spacing w:before="0" w:after="0" w:line="276" w:lineRule="auto"/>
        <w:ind w:left="1080"/>
        <w:rPr>
          <w:rFonts w:cs="Arial"/>
          <w:color w:val="000000"/>
          <w:sz w:val="20"/>
          <w:szCs w:val="20"/>
          <w:lang w:val="en"/>
        </w:rPr>
      </w:pPr>
      <w:r w:rsidRPr="002E740A">
        <w:rPr>
          <w:rFonts w:cs="Arial"/>
          <w:color w:val="000000"/>
          <w:sz w:val="20"/>
          <w:szCs w:val="20"/>
          <w:lang w:val="en"/>
        </w:rPr>
        <w:t xml:space="preserve">Children’s upper outerwear in sizes newborn to 12 must not have drawstrings in the </w:t>
      </w:r>
      <w:r w:rsidR="00692B92" w:rsidRPr="002E740A">
        <w:rPr>
          <w:rFonts w:cs="Arial"/>
          <w:color w:val="000000"/>
          <w:sz w:val="20"/>
          <w:szCs w:val="20"/>
          <w:lang w:val="en"/>
        </w:rPr>
        <w:t xml:space="preserve">hood </w:t>
      </w:r>
      <w:r w:rsidRPr="002E740A">
        <w:rPr>
          <w:rFonts w:cs="Arial"/>
          <w:color w:val="000000"/>
          <w:sz w:val="20"/>
          <w:szCs w:val="20"/>
          <w:lang w:val="en"/>
        </w:rPr>
        <w:t>and neck area.</w:t>
      </w:r>
    </w:p>
    <w:p w:rsidR="00072161" w:rsidRPr="002E740A" w:rsidRDefault="00072161" w:rsidP="002E740A">
      <w:pPr>
        <w:shd w:val="clear" w:color="auto" w:fill="FFFFFF"/>
        <w:spacing w:before="0" w:after="0" w:line="276" w:lineRule="auto"/>
        <w:ind w:left="720"/>
        <w:rPr>
          <w:rFonts w:cs="Arial"/>
          <w:color w:val="000000"/>
          <w:sz w:val="20"/>
          <w:szCs w:val="20"/>
          <w:lang w:val="en"/>
        </w:rPr>
      </w:pPr>
    </w:p>
    <w:p w:rsidR="00072161" w:rsidRPr="002E740A" w:rsidRDefault="00072161" w:rsidP="002E740A">
      <w:pPr>
        <w:pStyle w:val="SubtitlesH3"/>
        <w:keepNext/>
        <w:keepLines/>
        <w:spacing w:before="0" w:after="0" w:line="276" w:lineRule="auto"/>
        <w:ind w:left="0"/>
        <w:rPr>
          <w:color w:val="auto"/>
          <w:sz w:val="20"/>
          <w:szCs w:val="20"/>
        </w:rPr>
      </w:pPr>
      <w:r w:rsidRPr="002E740A">
        <w:rPr>
          <w:color w:val="auto"/>
          <w:sz w:val="20"/>
          <w:szCs w:val="20"/>
        </w:rPr>
        <w:t>Children’s Upper Outerwear in Sizes 2T to 16</w:t>
      </w:r>
    </w:p>
    <w:p w:rsidR="00FC741A" w:rsidRPr="002E740A" w:rsidRDefault="00FC741A" w:rsidP="002E740A">
      <w:pPr>
        <w:keepNext/>
        <w:keepLines/>
        <w:shd w:val="clear" w:color="auto" w:fill="FFFFFF"/>
        <w:spacing w:before="0" w:after="0" w:line="276" w:lineRule="auto"/>
        <w:ind w:left="720"/>
        <w:rPr>
          <w:rFonts w:cs="Arial"/>
          <w:color w:val="000000"/>
          <w:sz w:val="20"/>
          <w:szCs w:val="20"/>
          <w:lang w:val="en"/>
        </w:rPr>
      </w:pPr>
    </w:p>
    <w:p w:rsidR="004C4D7E" w:rsidRPr="002E740A" w:rsidRDefault="001F0BCE" w:rsidP="002E740A">
      <w:pPr>
        <w:keepNext/>
        <w:keepLines/>
        <w:numPr>
          <w:ilvl w:val="0"/>
          <w:numId w:val="35"/>
        </w:numPr>
        <w:shd w:val="clear" w:color="auto" w:fill="FFFFFF"/>
        <w:spacing w:before="0" w:after="0" w:line="276" w:lineRule="auto"/>
        <w:rPr>
          <w:sz w:val="20"/>
          <w:szCs w:val="20"/>
          <w:lang w:val="en-US"/>
        </w:rPr>
      </w:pPr>
      <w:r w:rsidRPr="002E740A">
        <w:rPr>
          <w:rFonts w:cs="Arial"/>
          <w:color w:val="000000"/>
          <w:sz w:val="20"/>
          <w:szCs w:val="20"/>
          <w:lang w:val="en"/>
        </w:rPr>
        <w:t>In accordance with ASTM F1816-97, d</w:t>
      </w:r>
      <w:r w:rsidR="001D0E00" w:rsidRPr="002E740A">
        <w:rPr>
          <w:rFonts w:cs="Arial"/>
          <w:color w:val="000000"/>
          <w:sz w:val="20"/>
          <w:szCs w:val="20"/>
          <w:lang w:val="en"/>
        </w:rPr>
        <w:t>rawstrings at the waist and bottom of c</w:t>
      </w:r>
      <w:r w:rsidR="004C4D7E" w:rsidRPr="002E740A">
        <w:rPr>
          <w:rFonts w:cs="Arial"/>
          <w:color w:val="000000"/>
          <w:sz w:val="20"/>
          <w:szCs w:val="20"/>
          <w:lang w:val="en"/>
        </w:rPr>
        <w:t xml:space="preserve">hildren’s upper outerwear in sizes 2T to 16 </w:t>
      </w:r>
      <w:r w:rsidR="001D0E00" w:rsidRPr="002E740A">
        <w:rPr>
          <w:rFonts w:cs="Arial"/>
          <w:color w:val="000000"/>
          <w:sz w:val="20"/>
          <w:szCs w:val="20"/>
          <w:lang w:val="en"/>
        </w:rPr>
        <w:t>must:</w:t>
      </w:r>
    </w:p>
    <w:p w:rsidR="002E740A" w:rsidRPr="002E740A" w:rsidRDefault="002E740A" w:rsidP="002E740A">
      <w:pPr>
        <w:keepNext/>
        <w:keepLines/>
        <w:shd w:val="clear" w:color="auto" w:fill="FFFFFF"/>
        <w:spacing w:before="0" w:after="0" w:line="276" w:lineRule="auto"/>
        <w:ind w:left="360"/>
        <w:rPr>
          <w:sz w:val="20"/>
          <w:szCs w:val="20"/>
          <w:lang w:val="en-US"/>
        </w:rPr>
      </w:pPr>
    </w:p>
    <w:p w:rsidR="004138A6" w:rsidRDefault="001D0E00" w:rsidP="002E740A">
      <w:pPr>
        <w:keepNext/>
        <w:keepLines/>
        <w:spacing w:before="0" w:after="0" w:line="276" w:lineRule="auto"/>
        <w:ind w:left="1080"/>
        <w:rPr>
          <w:sz w:val="20"/>
          <w:szCs w:val="20"/>
          <w:lang w:val="en-US"/>
        </w:rPr>
      </w:pPr>
      <w:r w:rsidRPr="002E740A">
        <w:rPr>
          <w:sz w:val="20"/>
          <w:szCs w:val="20"/>
          <w:lang w:val="en-US"/>
        </w:rPr>
        <w:t xml:space="preserve">a) </w:t>
      </w:r>
      <w:proofErr w:type="gramStart"/>
      <w:r w:rsidRPr="002E740A">
        <w:rPr>
          <w:sz w:val="20"/>
          <w:szCs w:val="20"/>
          <w:lang w:val="en-US"/>
        </w:rPr>
        <w:t>not</w:t>
      </w:r>
      <w:proofErr w:type="gramEnd"/>
      <w:r w:rsidRPr="002E740A">
        <w:rPr>
          <w:sz w:val="20"/>
          <w:szCs w:val="20"/>
          <w:lang w:val="en-US"/>
        </w:rPr>
        <w:t xml:space="preserve"> exceed 75 mm in length outside the drawstring channel when the garment is expanded to its fullest width;</w:t>
      </w:r>
    </w:p>
    <w:p w:rsidR="002E740A" w:rsidRPr="002E740A" w:rsidRDefault="002E740A" w:rsidP="002E740A">
      <w:pPr>
        <w:keepNext/>
        <w:keepLines/>
        <w:spacing w:before="0" w:after="0" w:line="276" w:lineRule="auto"/>
        <w:ind w:left="1080"/>
        <w:rPr>
          <w:sz w:val="20"/>
          <w:szCs w:val="20"/>
          <w:lang w:val="en-US"/>
        </w:rPr>
      </w:pPr>
    </w:p>
    <w:p w:rsidR="001D0E00" w:rsidRDefault="001D0E00" w:rsidP="002E740A">
      <w:pPr>
        <w:keepNext/>
        <w:keepLines/>
        <w:spacing w:before="0" w:after="0" w:line="276" w:lineRule="auto"/>
        <w:ind w:left="1080"/>
        <w:rPr>
          <w:sz w:val="20"/>
          <w:szCs w:val="20"/>
          <w:lang w:val="en-US"/>
        </w:rPr>
      </w:pPr>
      <w:r w:rsidRPr="002E740A">
        <w:rPr>
          <w:sz w:val="20"/>
          <w:szCs w:val="20"/>
          <w:lang w:val="en-US"/>
        </w:rPr>
        <w:t xml:space="preserve">b) </w:t>
      </w:r>
      <w:proofErr w:type="gramStart"/>
      <w:r w:rsidRPr="002E740A">
        <w:rPr>
          <w:sz w:val="20"/>
          <w:szCs w:val="20"/>
          <w:lang w:val="en-US"/>
        </w:rPr>
        <w:t>have</w:t>
      </w:r>
      <w:proofErr w:type="gramEnd"/>
      <w:r w:rsidRPr="002E740A">
        <w:rPr>
          <w:sz w:val="20"/>
          <w:szCs w:val="20"/>
          <w:lang w:val="en-US"/>
        </w:rPr>
        <w:t xml:space="preserve"> no toggles, knots, or other attachments at the free ends; and</w:t>
      </w:r>
    </w:p>
    <w:p w:rsidR="002E740A" w:rsidRPr="002E740A" w:rsidRDefault="002E740A" w:rsidP="002E740A">
      <w:pPr>
        <w:keepNext/>
        <w:keepLines/>
        <w:spacing w:before="0" w:after="0" w:line="276" w:lineRule="auto"/>
        <w:ind w:left="1080"/>
        <w:rPr>
          <w:sz w:val="20"/>
          <w:szCs w:val="20"/>
          <w:lang w:val="en-US"/>
        </w:rPr>
      </w:pPr>
    </w:p>
    <w:p w:rsidR="004C4D7E" w:rsidRPr="002E740A" w:rsidRDefault="001D0E00" w:rsidP="002E740A">
      <w:pPr>
        <w:keepNext/>
        <w:keepLines/>
        <w:spacing w:before="0" w:after="0" w:line="276" w:lineRule="auto"/>
        <w:ind w:left="1080"/>
        <w:rPr>
          <w:sz w:val="20"/>
          <w:szCs w:val="20"/>
          <w:lang w:val="en-US"/>
        </w:rPr>
      </w:pPr>
      <w:r w:rsidRPr="002E740A">
        <w:rPr>
          <w:sz w:val="20"/>
          <w:szCs w:val="20"/>
          <w:lang w:val="en-US"/>
        </w:rPr>
        <w:t xml:space="preserve">c) </w:t>
      </w:r>
      <w:proofErr w:type="gramStart"/>
      <w:r w:rsidRPr="002E740A">
        <w:rPr>
          <w:sz w:val="20"/>
          <w:szCs w:val="20"/>
          <w:lang w:val="en-US"/>
        </w:rPr>
        <w:t>be</w:t>
      </w:r>
      <w:proofErr w:type="gramEnd"/>
      <w:r w:rsidRPr="002E740A">
        <w:rPr>
          <w:sz w:val="20"/>
          <w:szCs w:val="20"/>
          <w:lang w:val="en-US"/>
        </w:rPr>
        <w:t xml:space="preserve"> </w:t>
      </w:r>
      <w:proofErr w:type="spellStart"/>
      <w:r w:rsidRPr="002E740A">
        <w:rPr>
          <w:sz w:val="20"/>
          <w:szCs w:val="20"/>
          <w:lang w:val="en-US"/>
        </w:rPr>
        <w:t>bartacked</w:t>
      </w:r>
      <w:proofErr w:type="spellEnd"/>
      <w:r w:rsidR="006F7173" w:rsidRPr="002E740A">
        <w:rPr>
          <w:sz w:val="20"/>
          <w:szCs w:val="20"/>
          <w:lang w:val="en-US"/>
        </w:rPr>
        <w:t xml:space="preserve"> (i.e., stitched through the drawstring and channel, usually at the back </w:t>
      </w:r>
      <w:proofErr w:type="spellStart"/>
      <w:r w:rsidR="006F7173" w:rsidRPr="002E740A">
        <w:rPr>
          <w:sz w:val="20"/>
          <w:szCs w:val="20"/>
          <w:lang w:val="en-US"/>
        </w:rPr>
        <w:t>cent</w:t>
      </w:r>
      <w:r w:rsidR="003A6407">
        <w:rPr>
          <w:sz w:val="20"/>
          <w:szCs w:val="20"/>
          <w:lang w:val="en-US"/>
        </w:rPr>
        <w:t>re</w:t>
      </w:r>
      <w:proofErr w:type="spellEnd"/>
      <w:r w:rsidR="006F7173" w:rsidRPr="002E740A">
        <w:rPr>
          <w:sz w:val="20"/>
          <w:szCs w:val="20"/>
          <w:lang w:val="en-US"/>
        </w:rPr>
        <w:t xml:space="preserve"> of the channel)</w:t>
      </w:r>
      <w:r w:rsidRPr="002E740A">
        <w:rPr>
          <w:sz w:val="20"/>
          <w:szCs w:val="20"/>
          <w:lang w:val="en-US"/>
        </w:rPr>
        <w:t xml:space="preserve">, if the drawstring is one continuous string.  </w:t>
      </w:r>
    </w:p>
    <w:p w:rsidR="00273654" w:rsidRPr="002E740A" w:rsidRDefault="00273654" w:rsidP="002E740A">
      <w:pPr>
        <w:pStyle w:val="TitlesH2"/>
        <w:spacing w:before="0" w:after="0" w:line="276" w:lineRule="auto"/>
        <w:ind w:left="0"/>
      </w:pPr>
    </w:p>
    <w:p w:rsidR="00FD2B8C" w:rsidRDefault="00FD2B8C" w:rsidP="00686368">
      <w:pPr>
        <w:pStyle w:val="SubtitlesH3"/>
        <w:spacing w:before="0" w:after="0" w:line="276" w:lineRule="auto"/>
        <w:ind w:left="0"/>
        <w:rPr>
          <w:szCs w:val="24"/>
        </w:rPr>
      </w:pPr>
      <w:r w:rsidRPr="00686368">
        <w:rPr>
          <w:szCs w:val="24"/>
        </w:rPr>
        <w:t>Definitions</w:t>
      </w:r>
    </w:p>
    <w:p w:rsidR="00686368" w:rsidRPr="00686368" w:rsidRDefault="00686368" w:rsidP="00686368">
      <w:pPr>
        <w:pStyle w:val="SubtitlesH3"/>
        <w:spacing w:before="0" w:after="0" w:line="276" w:lineRule="auto"/>
        <w:ind w:left="0"/>
        <w:rPr>
          <w:szCs w:val="24"/>
        </w:rPr>
      </w:pPr>
    </w:p>
    <w:p w:rsidR="00B554F3" w:rsidRPr="00686368" w:rsidRDefault="000F0D9E" w:rsidP="00686368">
      <w:pPr>
        <w:spacing w:before="0" w:after="0" w:line="276" w:lineRule="auto"/>
        <w:ind w:left="0"/>
        <w:rPr>
          <w:sz w:val="20"/>
          <w:szCs w:val="20"/>
        </w:rPr>
      </w:pPr>
      <w:r w:rsidRPr="00686368">
        <w:rPr>
          <w:b/>
          <w:i/>
          <w:sz w:val="20"/>
          <w:szCs w:val="20"/>
        </w:rPr>
        <w:t>C</w:t>
      </w:r>
      <w:r w:rsidR="00E74171" w:rsidRPr="00686368">
        <w:rPr>
          <w:b/>
          <w:i/>
          <w:sz w:val="20"/>
          <w:szCs w:val="20"/>
        </w:rPr>
        <w:t>hildren’s upper outerwear</w:t>
      </w:r>
      <w:r w:rsidRPr="00686368">
        <w:rPr>
          <w:b/>
          <w:i/>
          <w:sz w:val="20"/>
          <w:szCs w:val="20"/>
        </w:rPr>
        <w:t>:</w:t>
      </w:r>
      <w:r w:rsidRPr="00686368">
        <w:rPr>
          <w:i/>
          <w:sz w:val="20"/>
          <w:szCs w:val="20"/>
        </w:rPr>
        <w:t xml:space="preserve"> </w:t>
      </w:r>
      <w:r w:rsidR="0018304B" w:rsidRPr="00686368">
        <w:rPr>
          <w:sz w:val="20"/>
          <w:szCs w:val="20"/>
        </w:rPr>
        <w:t>Upper body clothing, s</w:t>
      </w:r>
      <w:r w:rsidR="00D7330F" w:rsidRPr="00686368">
        <w:rPr>
          <w:sz w:val="20"/>
          <w:szCs w:val="20"/>
        </w:rPr>
        <w:t xml:space="preserve">uch as </w:t>
      </w:r>
      <w:r w:rsidR="0018304B" w:rsidRPr="00686368">
        <w:rPr>
          <w:sz w:val="20"/>
          <w:szCs w:val="20"/>
        </w:rPr>
        <w:t xml:space="preserve">jackets and sweatshirts, </w:t>
      </w:r>
      <w:r w:rsidR="001F0BCE" w:rsidRPr="00686368">
        <w:rPr>
          <w:sz w:val="20"/>
          <w:szCs w:val="20"/>
        </w:rPr>
        <w:t xml:space="preserve">generally </w:t>
      </w:r>
      <w:r w:rsidR="00461040" w:rsidRPr="00686368">
        <w:rPr>
          <w:sz w:val="20"/>
          <w:szCs w:val="20"/>
        </w:rPr>
        <w:t>intended to be worn over</w:t>
      </w:r>
      <w:r w:rsidR="0018304B" w:rsidRPr="00686368">
        <w:rPr>
          <w:sz w:val="20"/>
          <w:szCs w:val="20"/>
        </w:rPr>
        <w:t xml:space="preserve"> other clothing.  This definition also includes </w:t>
      </w:r>
      <w:r w:rsidR="00461040" w:rsidRPr="00686368">
        <w:rPr>
          <w:sz w:val="20"/>
          <w:szCs w:val="20"/>
        </w:rPr>
        <w:t xml:space="preserve">one-piece snowsuits and </w:t>
      </w:r>
      <w:r w:rsidR="0018304B" w:rsidRPr="00686368">
        <w:rPr>
          <w:sz w:val="20"/>
          <w:szCs w:val="20"/>
        </w:rPr>
        <w:t xml:space="preserve">lightweight </w:t>
      </w:r>
      <w:r w:rsidR="0056712C" w:rsidRPr="00686368">
        <w:rPr>
          <w:sz w:val="20"/>
          <w:szCs w:val="20"/>
        </w:rPr>
        <w:t xml:space="preserve">upper </w:t>
      </w:r>
      <w:r w:rsidR="0018304B" w:rsidRPr="00686368">
        <w:rPr>
          <w:sz w:val="20"/>
          <w:szCs w:val="20"/>
        </w:rPr>
        <w:t xml:space="preserve">outerwear appropriate for use in warmer climates.  </w:t>
      </w:r>
    </w:p>
    <w:p w:rsidR="00B554F3" w:rsidRPr="00686368" w:rsidRDefault="00B554F3" w:rsidP="00686368">
      <w:pPr>
        <w:spacing w:before="0" w:after="0" w:line="276" w:lineRule="auto"/>
        <w:ind w:left="0"/>
        <w:rPr>
          <w:sz w:val="20"/>
          <w:szCs w:val="20"/>
        </w:rPr>
      </w:pPr>
    </w:p>
    <w:p w:rsidR="000F0D9E" w:rsidRPr="00686368" w:rsidRDefault="0018304B" w:rsidP="00686368">
      <w:pPr>
        <w:spacing w:before="0" w:after="0" w:line="276" w:lineRule="auto"/>
        <w:ind w:left="0"/>
        <w:rPr>
          <w:sz w:val="20"/>
          <w:szCs w:val="20"/>
        </w:rPr>
      </w:pPr>
      <w:r w:rsidRPr="00686368">
        <w:rPr>
          <w:sz w:val="20"/>
          <w:szCs w:val="20"/>
        </w:rPr>
        <w:t>This</w:t>
      </w:r>
      <w:r w:rsidR="00B554F3" w:rsidRPr="00686368">
        <w:rPr>
          <w:sz w:val="20"/>
          <w:szCs w:val="20"/>
        </w:rPr>
        <w:t xml:space="preserve"> definition does not </w:t>
      </w:r>
      <w:r w:rsidR="00B44042" w:rsidRPr="00686368">
        <w:rPr>
          <w:sz w:val="20"/>
          <w:szCs w:val="20"/>
        </w:rPr>
        <w:t>include</w:t>
      </w:r>
      <w:r w:rsidR="00C60E51" w:rsidRPr="00686368">
        <w:rPr>
          <w:sz w:val="20"/>
          <w:szCs w:val="20"/>
        </w:rPr>
        <w:t xml:space="preserve"> </w:t>
      </w:r>
      <w:r w:rsidR="00B44042" w:rsidRPr="00686368">
        <w:rPr>
          <w:sz w:val="20"/>
          <w:szCs w:val="20"/>
        </w:rPr>
        <w:t xml:space="preserve">upper body </w:t>
      </w:r>
      <w:r w:rsidR="00461040" w:rsidRPr="00686368">
        <w:rPr>
          <w:sz w:val="20"/>
          <w:szCs w:val="20"/>
        </w:rPr>
        <w:t xml:space="preserve">clothing </w:t>
      </w:r>
      <w:r w:rsidR="00B44042" w:rsidRPr="00686368">
        <w:rPr>
          <w:sz w:val="20"/>
          <w:szCs w:val="20"/>
        </w:rPr>
        <w:t xml:space="preserve">typically </w:t>
      </w:r>
      <w:r w:rsidR="00461040" w:rsidRPr="00686368">
        <w:rPr>
          <w:sz w:val="20"/>
          <w:szCs w:val="20"/>
        </w:rPr>
        <w:t xml:space="preserve">worn </w:t>
      </w:r>
      <w:r w:rsidR="00B44042" w:rsidRPr="00686368">
        <w:rPr>
          <w:sz w:val="20"/>
          <w:szCs w:val="20"/>
        </w:rPr>
        <w:t>against</w:t>
      </w:r>
      <w:r w:rsidR="00461040" w:rsidRPr="00686368">
        <w:rPr>
          <w:sz w:val="20"/>
          <w:szCs w:val="20"/>
        </w:rPr>
        <w:t xml:space="preserve"> the </w:t>
      </w:r>
      <w:r w:rsidR="0056712C" w:rsidRPr="00686368">
        <w:rPr>
          <w:sz w:val="20"/>
          <w:szCs w:val="20"/>
        </w:rPr>
        <w:t>body,</w:t>
      </w:r>
      <w:r w:rsidR="00461040" w:rsidRPr="00686368">
        <w:rPr>
          <w:sz w:val="20"/>
          <w:szCs w:val="20"/>
        </w:rPr>
        <w:t xml:space="preserve"> such as </w:t>
      </w:r>
      <w:r w:rsidRPr="00686368">
        <w:rPr>
          <w:sz w:val="20"/>
          <w:szCs w:val="20"/>
        </w:rPr>
        <w:t xml:space="preserve">underwear, sleepwear, </w:t>
      </w:r>
      <w:r w:rsidR="00B44042" w:rsidRPr="00686368">
        <w:rPr>
          <w:sz w:val="20"/>
          <w:szCs w:val="20"/>
        </w:rPr>
        <w:t xml:space="preserve">swimwear, </w:t>
      </w:r>
      <w:r w:rsidR="00461040" w:rsidRPr="00686368">
        <w:rPr>
          <w:sz w:val="20"/>
          <w:szCs w:val="20"/>
        </w:rPr>
        <w:t>swimwear cover-ups</w:t>
      </w:r>
      <w:r w:rsidR="00B44042" w:rsidRPr="00686368">
        <w:rPr>
          <w:sz w:val="20"/>
          <w:szCs w:val="20"/>
        </w:rPr>
        <w:t xml:space="preserve">, shirts/t-shirts and dresses; </w:t>
      </w:r>
      <w:r w:rsidR="00461040" w:rsidRPr="00686368">
        <w:rPr>
          <w:sz w:val="20"/>
          <w:szCs w:val="20"/>
        </w:rPr>
        <w:t>or hats.</w:t>
      </w:r>
    </w:p>
    <w:p w:rsidR="0018304B" w:rsidRPr="00686368" w:rsidRDefault="0018304B" w:rsidP="00686368">
      <w:pPr>
        <w:spacing w:before="0" w:after="0" w:line="276" w:lineRule="auto"/>
        <w:ind w:left="0"/>
        <w:rPr>
          <w:sz w:val="20"/>
          <w:szCs w:val="20"/>
        </w:rPr>
      </w:pPr>
    </w:p>
    <w:p w:rsidR="00C653B9" w:rsidRPr="00686368" w:rsidRDefault="000F0D9E" w:rsidP="00686368">
      <w:pPr>
        <w:spacing w:before="0" w:after="0" w:line="276" w:lineRule="auto"/>
        <w:ind w:left="0"/>
        <w:rPr>
          <w:sz w:val="20"/>
          <w:szCs w:val="20"/>
        </w:rPr>
      </w:pPr>
      <w:r w:rsidRPr="00686368">
        <w:rPr>
          <w:b/>
          <w:i/>
          <w:sz w:val="20"/>
          <w:szCs w:val="20"/>
        </w:rPr>
        <w:t>Drawstring:</w:t>
      </w:r>
      <w:r w:rsidRPr="00686368">
        <w:rPr>
          <w:b/>
          <w:sz w:val="20"/>
          <w:szCs w:val="20"/>
        </w:rPr>
        <w:t xml:space="preserve"> </w:t>
      </w:r>
      <w:r w:rsidRPr="00686368">
        <w:rPr>
          <w:sz w:val="20"/>
          <w:szCs w:val="20"/>
        </w:rPr>
        <w:t xml:space="preserve">a non-retractable cord, ribbon, or tape of any material to pull together parts of upper outerwear to provide for closure. </w:t>
      </w:r>
    </w:p>
    <w:p w:rsidR="00C653B9" w:rsidRPr="00686368" w:rsidRDefault="00C653B9" w:rsidP="00686368">
      <w:pPr>
        <w:spacing w:before="0" w:after="0" w:line="276" w:lineRule="auto"/>
        <w:ind w:left="0"/>
        <w:rPr>
          <w:sz w:val="20"/>
          <w:szCs w:val="20"/>
        </w:rPr>
      </w:pPr>
    </w:p>
    <w:p w:rsidR="00E74171" w:rsidRPr="00686368" w:rsidRDefault="00B44042" w:rsidP="00686368">
      <w:pPr>
        <w:spacing w:before="0" w:after="0" w:line="276" w:lineRule="auto"/>
        <w:ind w:left="0"/>
        <w:rPr>
          <w:sz w:val="20"/>
          <w:szCs w:val="20"/>
        </w:rPr>
      </w:pPr>
      <w:r w:rsidRPr="00686368">
        <w:rPr>
          <w:sz w:val="20"/>
          <w:szCs w:val="20"/>
        </w:rPr>
        <w:t>This</w:t>
      </w:r>
      <w:r w:rsidR="00B554F3" w:rsidRPr="00686368">
        <w:rPr>
          <w:sz w:val="20"/>
          <w:szCs w:val="20"/>
        </w:rPr>
        <w:t xml:space="preserve"> definition does not include</w:t>
      </w:r>
      <w:r w:rsidR="00C653B9" w:rsidRPr="00686368">
        <w:rPr>
          <w:sz w:val="20"/>
          <w:szCs w:val="20"/>
        </w:rPr>
        <w:t xml:space="preserve"> belts</w:t>
      </w:r>
      <w:r w:rsidR="008E60EF" w:rsidRPr="00686368">
        <w:rPr>
          <w:sz w:val="20"/>
          <w:szCs w:val="20"/>
        </w:rPr>
        <w:t xml:space="preserve">.  However, belts </w:t>
      </w:r>
      <w:r w:rsidR="002D1F8A" w:rsidRPr="00686368">
        <w:rPr>
          <w:sz w:val="20"/>
          <w:szCs w:val="20"/>
        </w:rPr>
        <w:t>that present</w:t>
      </w:r>
      <w:r w:rsidR="00C653B9" w:rsidRPr="00686368">
        <w:rPr>
          <w:sz w:val="20"/>
          <w:szCs w:val="20"/>
        </w:rPr>
        <w:t xml:space="preserve"> a hazard</w:t>
      </w:r>
      <w:r w:rsidR="008E60EF" w:rsidRPr="00686368">
        <w:rPr>
          <w:sz w:val="20"/>
          <w:szCs w:val="20"/>
        </w:rPr>
        <w:t xml:space="preserve"> similar to that of drawstrings</w:t>
      </w:r>
      <w:r w:rsidR="00C653B9" w:rsidRPr="00686368">
        <w:rPr>
          <w:sz w:val="20"/>
          <w:szCs w:val="20"/>
        </w:rPr>
        <w:t xml:space="preserve"> (e.g., free ends that exceed 75 mm in length or have attachments) </w:t>
      </w:r>
      <w:r w:rsidR="002D1F8A" w:rsidRPr="00686368">
        <w:rPr>
          <w:sz w:val="20"/>
          <w:szCs w:val="20"/>
        </w:rPr>
        <w:t>will</w:t>
      </w:r>
      <w:r w:rsidR="00C653B9" w:rsidRPr="00686368">
        <w:rPr>
          <w:sz w:val="20"/>
          <w:szCs w:val="20"/>
        </w:rPr>
        <w:t xml:space="preserve"> be considered for corrective action on a case-by-case basis.</w:t>
      </w:r>
    </w:p>
    <w:p w:rsidR="006D20F2" w:rsidRDefault="006D20F2" w:rsidP="00686368">
      <w:pPr>
        <w:pStyle w:val="Heading2"/>
        <w:spacing w:before="0" w:after="0" w:line="276" w:lineRule="auto"/>
        <w:ind w:left="900"/>
        <w:rPr>
          <w:sz w:val="22"/>
          <w:szCs w:val="22"/>
        </w:rPr>
      </w:pPr>
    </w:p>
    <w:p w:rsidR="00FD2B8C" w:rsidRDefault="00FD2B8C" w:rsidP="007E43FD">
      <w:pPr>
        <w:pStyle w:val="SubtitlesH3"/>
        <w:spacing w:before="0" w:after="0" w:line="276" w:lineRule="auto"/>
        <w:ind w:left="0"/>
      </w:pPr>
      <w:r w:rsidRPr="00C24F8F">
        <w:t>Exclusions</w:t>
      </w:r>
    </w:p>
    <w:p w:rsidR="007E43FD" w:rsidRPr="00C24F8F" w:rsidRDefault="007E43FD" w:rsidP="007E43FD">
      <w:pPr>
        <w:pStyle w:val="SubtitlesH3"/>
        <w:spacing w:before="0" w:after="0" w:line="276" w:lineRule="auto"/>
        <w:ind w:left="0"/>
      </w:pPr>
    </w:p>
    <w:p w:rsidR="00696CF0" w:rsidRPr="007E43FD" w:rsidRDefault="00B554F3" w:rsidP="007E43FD">
      <w:pPr>
        <w:spacing w:before="0" w:after="0" w:line="276" w:lineRule="auto"/>
        <w:ind w:left="0"/>
        <w:rPr>
          <w:sz w:val="20"/>
          <w:szCs w:val="20"/>
        </w:rPr>
      </w:pPr>
      <w:r w:rsidRPr="007E43FD">
        <w:rPr>
          <w:sz w:val="20"/>
          <w:szCs w:val="20"/>
        </w:rPr>
        <w:t xml:space="preserve">These requirements do not apply if a drawstring </w:t>
      </w:r>
      <w:r w:rsidR="002D1F8A" w:rsidRPr="007E43FD">
        <w:rPr>
          <w:sz w:val="20"/>
          <w:szCs w:val="20"/>
        </w:rPr>
        <w:t xml:space="preserve">on children’s upper outerwear </w:t>
      </w:r>
      <w:r w:rsidRPr="007E43FD">
        <w:rPr>
          <w:sz w:val="20"/>
          <w:szCs w:val="20"/>
        </w:rPr>
        <w:t>is</w:t>
      </w:r>
      <w:r w:rsidR="00B5213A" w:rsidRPr="007E43FD">
        <w:rPr>
          <w:sz w:val="20"/>
          <w:szCs w:val="20"/>
        </w:rPr>
        <w:t xml:space="preserve"> fully retractable, non-accessible (e.g., covered with fabric), or decorative (i.e., </w:t>
      </w:r>
      <w:r w:rsidR="00F600B9" w:rsidRPr="007E43FD">
        <w:rPr>
          <w:sz w:val="20"/>
          <w:szCs w:val="20"/>
        </w:rPr>
        <w:t xml:space="preserve">ornamental </w:t>
      </w:r>
      <w:r w:rsidR="005C02CC" w:rsidRPr="007E43FD">
        <w:rPr>
          <w:sz w:val="20"/>
          <w:szCs w:val="20"/>
        </w:rPr>
        <w:t>only</w:t>
      </w:r>
      <w:r w:rsidR="00F600B9" w:rsidRPr="007E43FD">
        <w:rPr>
          <w:sz w:val="20"/>
          <w:szCs w:val="20"/>
        </w:rPr>
        <w:t xml:space="preserve">; cannot be </w:t>
      </w:r>
      <w:r w:rsidR="005C02CC" w:rsidRPr="007E43FD">
        <w:rPr>
          <w:sz w:val="20"/>
          <w:szCs w:val="20"/>
        </w:rPr>
        <w:t xml:space="preserve">used for </w:t>
      </w:r>
      <w:r w:rsidR="00B5213A" w:rsidRPr="007E43FD">
        <w:rPr>
          <w:sz w:val="20"/>
          <w:szCs w:val="20"/>
        </w:rPr>
        <w:t>closure).</w:t>
      </w:r>
    </w:p>
    <w:p w:rsidR="00696CF0" w:rsidRPr="007E43FD" w:rsidRDefault="00696CF0" w:rsidP="007E43FD">
      <w:pPr>
        <w:spacing w:before="0" w:after="0" w:line="276" w:lineRule="auto"/>
        <w:ind w:left="0"/>
        <w:rPr>
          <w:sz w:val="20"/>
          <w:szCs w:val="20"/>
        </w:rPr>
      </w:pPr>
    </w:p>
    <w:p w:rsidR="00ED1F04" w:rsidRPr="007E43FD" w:rsidRDefault="00C653B9" w:rsidP="007E43FD">
      <w:pPr>
        <w:spacing w:before="0" w:after="0" w:line="276" w:lineRule="auto"/>
        <w:ind w:left="0"/>
        <w:rPr>
          <w:sz w:val="20"/>
          <w:szCs w:val="20"/>
        </w:rPr>
      </w:pPr>
      <w:r w:rsidRPr="007E43FD">
        <w:rPr>
          <w:rFonts w:cs="Calibri"/>
          <w:sz w:val="20"/>
          <w:szCs w:val="20"/>
        </w:rPr>
        <w:t xml:space="preserve">A drawstring is fully retractable if it retracts </w:t>
      </w:r>
      <w:r w:rsidR="00ED1F04" w:rsidRPr="007E43FD">
        <w:rPr>
          <w:rFonts w:cs="Calibri"/>
          <w:sz w:val="20"/>
          <w:szCs w:val="20"/>
        </w:rPr>
        <w:t xml:space="preserve">its full length </w:t>
      </w:r>
      <w:r w:rsidRPr="007E43FD">
        <w:rPr>
          <w:rFonts w:cs="Calibri"/>
          <w:sz w:val="20"/>
          <w:szCs w:val="20"/>
        </w:rPr>
        <w:t>automatically and completely into the garment after the user adjusts it to any tightness and then releases it, without any user effort to retract it</w:t>
      </w:r>
      <w:r w:rsidR="00A90385" w:rsidRPr="007E43FD">
        <w:rPr>
          <w:rFonts w:cs="Calibri"/>
          <w:sz w:val="20"/>
          <w:szCs w:val="20"/>
        </w:rPr>
        <w:t xml:space="preserve">.  </w:t>
      </w:r>
      <w:r w:rsidR="009D27EF" w:rsidRPr="007E43FD">
        <w:rPr>
          <w:rFonts w:cs="Calibri"/>
          <w:sz w:val="20"/>
          <w:szCs w:val="20"/>
        </w:rPr>
        <w:t>A c</w:t>
      </w:r>
      <w:r w:rsidRPr="007E43FD">
        <w:rPr>
          <w:rFonts w:cs="Calibri"/>
          <w:sz w:val="20"/>
          <w:szCs w:val="20"/>
        </w:rPr>
        <w:t xml:space="preserve">ord lock, knot, toggle or other attachment at </w:t>
      </w:r>
      <w:r w:rsidR="009D27EF" w:rsidRPr="007E43FD">
        <w:rPr>
          <w:rFonts w:cs="Calibri"/>
          <w:sz w:val="20"/>
          <w:szCs w:val="20"/>
        </w:rPr>
        <w:t xml:space="preserve">the </w:t>
      </w:r>
      <w:r w:rsidRPr="007E43FD">
        <w:rPr>
          <w:rFonts w:cs="Calibri"/>
          <w:sz w:val="20"/>
          <w:szCs w:val="20"/>
        </w:rPr>
        <w:t>end</w:t>
      </w:r>
      <w:r w:rsidR="009D27EF" w:rsidRPr="007E43FD">
        <w:rPr>
          <w:rFonts w:cs="Calibri"/>
          <w:sz w:val="20"/>
          <w:szCs w:val="20"/>
        </w:rPr>
        <w:t xml:space="preserve"> of a fully retracted drawstring must be </w:t>
      </w:r>
      <w:r w:rsidRPr="007E43FD">
        <w:rPr>
          <w:rFonts w:cs="Calibri"/>
          <w:sz w:val="20"/>
          <w:szCs w:val="20"/>
        </w:rPr>
        <w:t>flush against the outside of the garment</w:t>
      </w:r>
      <w:r w:rsidR="009D27EF" w:rsidRPr="007E43FD">
        <w:rPr>
          <w:rFonts w:cs="Calibri"/>
          <w:sz w:val="20"/>
          <w:szCs w:val="20"/>
        </w:rPr>
        <w:t xml:space="preserve">. </w:t>
      </w:r>
      <w:r w:rsidR="006631F8" w:rsidRPr="007E43FD">
        <w:rPr>
          <w:rFonts w:cs="Calibri"/>
          <w:sz w:val="20"/>
          <w:szCs w:val="20"/>
        </w:rPr>
        <w:t>Note that t</w:t>
      </w:r>
      <w:r w:rsidRPr="007E43FD">
        <w:rPr>
          <w:rFonts w:cs="Calibri"/>
          <w:sz w:val="20"/>
          <w:szCs w:val="20"/>
        </w:rPr>
        <w:t>here can be no cord locks, knots, toggles or other attachments</w:t>
      </w:r>
      <w:r w:rsidR="00ED1F04" w:rsidRPr="007E43FD">
        <w:rPr>
          <w:rFonts w:cs="Calibri"/>
          <w:sz w:val="20"/>
          <w:szCs w:val="20"/>
        </w:rPr>
        <w:t xml:space="preserve"> </w:t>
      </w:r>
      <w:r w:rsidR="004A79FE" w:rsidRPr="007E43FD">
        <w:rPr>
          <w:rFonts w:cs="Calibri"/>
          <w:sz w:val="20"/>
          <w:szCs w:val="20"/>
        </w:rPr>
        <w:t xml:space="preserve">at the free ends </w:t>
      </w:r>
      <w:r w:rsidR="00ED1F04" w:rsidRPr="007E43FD">
        <w:rPr>
          <w:rFonts w:cs="Calibri"/>
          <w:sz w:val="20"/>
          <w:szCs w:val="20"/>
        </w:rPr>
        <w:t>o</w:t>
      </w:r>
      <w:r w:rsidR="004A79FE" w:rsidRPr="007E43FD">
        <w:rPr>
          <w:rFonts w:cs="Calibri"/>
          <w:sz w:val="20"/>
          <w:szCs w:val="20"/>
        </w:rPr>
        <w:t>f</w:t>
      </w:r>
      <w:r w:rsidR="00ED1F04" w:rsidRPr="007E43FD">
        <w:rPr>
          <w:rFonts w:cs="Calibri"/>
          <w:sz w:val="20"/>
          <w:szCs w:val="20"/>
        </w:rPr>
        <w:t xml:space="preserve"> waist or bottom drawstrings.</w:t>
      </w:r>
    </w:p>
    <w:p w:rsidR="00A81696" w:rsidRPr="007E43FD" w:rsidRDefault="00A81696" w:rsidP="007E43FD">
      <w:pPr>
        <w:spacing w:before="0" w:after="0" w:line="276" w:lineRule="auto"/>
        <w:ind w:left="0"/>
        <w:rPr>
          <w:rFonts w:cs="Calibri"/>
          <w:sz w:val="20"/>
          <w:szCs w:val="20"/>
        </w:rPr>
      </w:pPr>
    </w:p>
    <w:p w:rsidR="00C653B9" w:rsidRPr="007E43FD" w:rsidRDefault="00ED1F04" w:rsidP="007E43FD">
      <w:pPr>
        <w:keepNext/>
        <w:keepLines/>
        <w:spacing w:before="0" w:after="0" w:line="276" w:lineRule="auto"/>
        <w:ind w:left="0"/>
        <w:rPr>
          <w:rFonts w:cs="Arial"/>
          <w:sz w:val="20"/>
          <w:szCs w:val="20"/>
        </w:rPr>
      </w:pPr>
      <w:r w:rsidRPr="007E43FD">
        <w:rPr>
          <w:rFonts w:cs="Arial"/>
          <w:sz w:val="20"/>
          <w:szCs w:val="20"/>
        </w:rPr>
        <w:t>A drawstring</w:t>
      </w:r>
      <w:r w:rsidR="00C653B9" w:rsidRPr="007E43FD">
        <w:rPr>
          <w:rFonts w:cs="Arial"/>
          <w:sz w:val="20"/>
          <w:szCs w:val="20"/>
        </w:rPr>
        <w:t xml:space="preserve"> </w:t>
      </w:r>
      <w:r w:rsidRPr="007E43FD">
        <w:rPr>
          <w:rFonts w:cs="Arial"/>
          <w:sz w:val="20"/>
          <w:szCs w:val="20"/>
        </w:rPr>
        <w:t>is flush against the garment</w:t>
      </w:r>
      <w:r w:rsidR="00C653B9" w:rsidRPr="007E43FD">
        <w:rPr>
          <w:rFonts w:cs="Arial"/>
          <w:sz w:val="20"/>
          <w:szCs w:val="20"/>
        </w:rPr>
        <w:t xml:space="preserve"> only if </w:t>
      </w:r>
      <w:r w:rsidRPr="007E43FD">
        <w:rPr>
          <w:rFonts w:cs="Arial"/>
          <w:sz w:val="20"/>
          <w:szCs w:val="20"/>
        </w:rPr>
        <w:t xml:space="preserve">all </w:t>
      </w:r>
      <w:r w:rsidR="00C653B9" w:rsidRPr="007E43FD">
        <w:rPr>
          <w:rFonts w:cs="Arial"/>
          <w:sz w:val="20"/>
          <w:szCs w:val="20"/>
        </w:rPr>
        <w:t>the following points are satisfied</w:t>
      </w:r>
      <w:r w:rsidRPr="007E43FD">
        <w:rPr>
          <w:rFonts w:cs="Arial"/>
          <w:sz w:val="20"/>
          <w:szCs w:val="20"/>
        </w:rPr>
        <w:t xml:space="preserve"> when the garment is laid out flat</w:t>
      </w:r>
      <w:r w:rsidR="00C653B9" w:rsidRPr="007E43FD">
        <w:rPr>
          <w:rFonts w:cs="Arial"/>
          <w:sz w:val="20"/>
          <w:szCs w:val="20"/>
        </w:rPr>
        <w:t>:</w:t>
      </w:r>
    </w:p>
    <w:p w:rsidR="001D70B4" w:rsidRDefault="001D70B4" w:rsidP="007E43FD">
      <w:pPr>
        <w:keepNext/>
        <w:keepLines/>
        <w:shd w:val="clear" w:color="auto" w:fill="FFFFFF"/>
        <w:spacing w:before="0" w:after="0" w:line="276" w:lineRule="auto"/>
        <w:ind w:left="1080"/>
        <w:rPr>
          <w:rFonts w:cs="Arial"/>
          <w:color w:val="000000"/>
          <w:sz w:val="20"/>
          <w:szCs w:val="20"/>
          <w:lang w:val="en"/>
        </w:rPr>
      </w:pPr>
      <w:r w:rsidRPr="007E43FD">
        <w:rPr>
          <w:rFonts w:cs="Arial"/>
          <w:color w:val="000000"/>
          <w:sz w:val="20"/>
          <w:szCs w:val="20"/>
          <w:lang w:val="en"/>
        </w:rPr>
        <w:t xml:space="preserve">a) </w:t>
      </w:r>
      <w:proofErr w:type="gramStart"/>
      <w:r w:rsidR="00A81696" w:rsidRPr="007E43FD">
        <w:rPr>
          <w:rFonts w:cs="Arial"/>
          <w:color w:val="000000"/>
          <w:sz w:val="20"/>
          <w:szCs w:val="20"/>
          <w:lang w:val="en"/>
        </w:rPr>
        <w:t>the</w:t>
      </w:r>
      <w:proofErr w:type="gramEnd"/>
      <w:r w:rsidR="00A81696" w:rsidRPr="007E43FD">
        <w:rPr>
          <w:rFonts w:cs="Arial"/>
          <w:color w:val="000000"/>
          <w:sz w:val="20"/>
          <w:szCs w:val="20"/>
          <w:lang w:val="en"/>
        </w:rPr>
        <w:t xml:space="preserve"> exposed portion of the drawstring is straight;</w:t>
      </w:r>
      <w:r w:rsidRPr="007E43FD">
        <w:rPr>
          <w:rFonts w:cs="Arial"/>
          <w:color w:val="000000"/>
          <w:sz w:val="20"/>
          <w:szCs w:val="20"/>
          <w:lang w:val="en"/>
        </w:rPr>
        <w:t xml:space="preserve"> </w:t>
      </w:r>
    </w:p>
    <w:p w:rsidR="007E43FD" w:rsidRPr="007E43FD" w:rsidRDefault="007E43FD" w:rsidP="007E43FD">
      <w:pPr>
        <w:keepNext/>
        <w:keepLines/>
        <w:shd w:val="clear" w:color="auto" w:fill="FFFFFF"/>
        <w:spacing w:before="0" w:after="0" w:line="276" w:lineRule="auto"/>
        <w:ind w:left="1080"/>
        <w:rPr>
          <w:rFonts w:cs="Arial"/>
          <w:color w:val="000000"/>
          <w:sz w:val="20"/>
          <w:szCs w:val="20"/>
          <w:lang w:val="en"/>
        </w:rPr>
      </w:pPr>
    </w:p>
    <w:p w:rsidR="001D70B4" w:rsidRDefault="001D70B4" w:rsidP="007E43FD">
      <w:pPr>
        <w:keepNext/>
        <w:keepLines/>
        <w:shd w:val="clear" w:color="auto" w:fill="FFFFFF"/>
        <w:spacing w:before="0" w:after="0" w:line="276" w:lineRule="auto"/>
        <w:ind w:left="1080"/>
        <w:rPr>
          <w:rFonts w:cs="Arial"/>
          <w:color w:val="000000"/>
          <w:sz w:val="20"/>
          <w:szCs w:val="20"/>
          <w:lang w:val="en"/>
        </w:rPr>
      </w:pPr>
      <w:r w:rsidRPr="007E43FD">
        <w:rPr>
          <w:rFonts w:cs="Arial"/>
          <w:color w:val="000000"/>
          <w:sz w:val="20"/>
          <w:szCs w:val="20"/>
          <w:lang w:val="en"/>
        </w:rPr>
        <w:t xml:space="preserve">b) </w:t>
      </w:r>
      <w:proofErr w:type="gramStart"/>
      <w:r w:rsidR="00A81696" w:rsidRPr="007E43FD">
        <w:rPr>
          <w:rFonts w:cs="Arial"/>
          <w:color w:val="000000"/>
          <w:sz w:val="20"/>
          <w:szCs w:val="20"/>
          <w:lang w:val="en"/>
        </w:rPr>
        <w:t>the</w:t>
      </w:r>
      <w:proofErr w:type="gramEnd"/>
      <w:r w:rsidR="00A81696" w:rsidRPr="007E43FD">
        <w:rPr>
          <w:rFonts w:cs="Arial"/>
          <w:color w:val="000000"/>
          <w:sz w:val="20"/>
          <w:szCs w:val="20"/>
          <w:lang w:val="en"/>
        </w:rPr>
        <w:t xml:space="preserve"> drawstring lies </w:t>
      </w:r>
      <w:r w:rsidR="00371B47" w:rsidRPr="007E43FD">
        <w:rPr>
          <w:rFonts w:cs="Arial"/>
          <w:color w:val="000000"/>
          <w:sz w:val="20"/>
          <w:szCs w:val="20"/>
          <w:lang w:val="en"/>
        </w:rPr>
        <w:t xml:space="preserve">against the surface of the garment or, if an attachment is present, </w:t>
      </w:r>
      <w:r w:rsidR="00A81696" w:rsidRPr="007E43FD">
        <w:rPr>
          <w:rFonts w:cs="Arial"/>
          <w:color w:val="000000"/>
          <w:sz w:val="20"/>
          <w:szCs w:val="20"/>
          <w:lang w:val="en"/>
        </w:rPr>
        <w:t>no more than 6 mm from the surface of the garment; and</w:t>
      </w:r>
      <w:r w:rsidRPr="007E43FD">
        <w:rPr>
          <w:rFonts w:cs="Arial"/>
          <w:color w:val="000000"/>
          <w:sz w:val="20"/>
          <w:szCs w:val="20"/>
          <w:lang w:val="en"/>
        </w:rPr>
        <w:t xml:space="preserve"> </w:t>
      </w:r>
    </w:p>
    <w:p w:rsidR="007E43FD" w:rsidRPr="007E43FD" w:rsidRDefault="007E43FD" w:rsidP="007E43FD">
      <w:pPr>
        <w:keepNext/>
        <w:keepLines/>
        <w:shd w:val="clear" w:color="auto" w:fill="FFFFFF"/>
        <w:spacing w:before="0" w:after="0" w:line="276" w:lineRule="auto"/>
        <w:ind w:left="1080"/>
        <w:rPr>
          <w:rFonts w:cs="Arial"/>
          <w:color w:val="000000"/>
          <w:sz w:val="20"/>
          <w:szCs w:val="20"/>
          <w:lang w:val="en"/>
        </w:rPr>
      </w:pPr>
    </w:p>
    <w:p w:rsidR="00861740" w:rsidRPr="007E43FD" w:rsidRDefault="001D70B4" w:rsidP="007E43FD">
      <w:pPr>
        <w:keepNext/>
        <w:keepLines/>
        <w:shd w:val="clear" w:color="auto" w:fill="FFFFFF"/>
        <w:spacing w:before="0" w:after="0" w:line="276" w:lineRule="auto"/>
        <w:ind w:left="1080"/>
        <w:rPr>
          <w:rFonts w:cs="Arial"/>
          <w:sz w:val="20"/>
          <w:szCs w:val="20"/>
        </w:rPr>
      </w:pPr>
      <w:r w:rsidRPr="007E43FD">
        <w:rPr>
          <w:rFonts w:cs="Arial"/>
          <w:color w:val="000000"/>
          <w:sz w:val="20"/>
          <w:szCs w:val="20"/>
          <w:lang w:val="en"/>
        </w:rPr>
        <w:t xml:space="preserve">c) </w:t>
      </w:r>
      <w:proofErr w:type="gramStart"/>
      <w:r w:rsidR="00A81696" w:rsidRPr="007E43FD">
        <w:rPr>
          <w:rFonts w:cs="Arial"/>
          <w:color w:val="000000"/>
          <w:sz w:val="20"/>
          <w:szCs w:val="20"/>
          <w:lang w:val="en"/>
        </w:rPr>
        <w:t>the</w:t>
      </w:r>
      <w:proofErr w:type="gramEnd"/>
      <w:r w:rsidR="00A81696" w:rsidRPr="007E43FD">
        <w:rPr>
          <w:rFonts w:cs="Arial"/>
          <w:color w:val="000000"/>
          <w:sz w:val="20"/>
          <w:szCs w:val="20"/>
          <w:lang w:val="en"/>
        </w:rPr>
        <w:t xml:space="preserve"> attachment is in contact with the surface of the garment.</w:t>
      </w:r>
      <w:bookmarkEnd w:id="0"/>
      <w:r w:rsidR="00273654" w:rsidRPr="007E43FD">
        <w:rPr>
          <w:rFonts w:cs="Arial"/>
          <w:sz w:val="20"/>
          <w:szCs w:val="20"/>
        </w:rPr>
        <w:t xml:space="preserve"> </w:t>
      </w:r>
    </w:p>
    <w:p w:rsidR="009B0018" w:rsidRDefault="009B0018" w:rsidP="007E43FD">
      <w:pPr>
        <w:pStyle w:val="TitlesH2"/>
        <w:spacing w:before="0" w:after="0" w:line="276" w:lineRule="auto"/>
        <w:ind w:left="0"/>
      </w:pPr>
    </w:p>
    <w:p w:rsidR="00626798" w:rsidRDefault="005C2DB0" w:rsidP="007E43FD">
      <w:pPr>
        <w:pStyle w:val="TitlesH2"/>
        <w:spacing w:before="0" w:after="0" w:line="276" w:lineRule="auto"/>
        <w:ind w:left="0"/>
        <w:rPr>
          <w:rFonts w:cs="Arial"/>
        </w:rPr>
      </w:pPr>
      <w:r w:rsidRPr="007E43FD">
        <w:rPr>
          <w:rFonts w:cs="Arial"/>
        </w:rPr>
        <w:t>additional information</w:t>
      </w:r>
    </w:p>
    <w:p w:rsidR="007E43FD" w:rsidRPr="007E43FD" w:rsidRDefault="007E43FD" w:rsidP="007E43FD">
      <w:pPr>
        <w:pStyle w:val="TitlesH2"/>
        <w:spacing w:before="0" w:after="0" w:line="276" w:lineRule="auto"/>
        <w:ind w:left="0"/>
        <w:rPr>
          <w:rFonts w:cs="Arial"/>
        </w:rPr>
      </w:pPr>
    </w:p>
    <w:p w:rsidR="00E34F2A" w:rsidRPr="007E43FD" w:rsidRDefault="005C2DB0" w:rsidP="007E43FD">
      <w:pPr>
        <w:shd w:val="clear" w:color="auto" w:fill="FFFFFF"/>
        <w:spacing w:before="0" w:after="0" w:line="276" w:lineRule="auto"/>
        <w:ind w:left="0"/>
        <w:rPr>
          <w:rFonts w:cs="Arial"/>
          <w:color w:val="000000"/>
          <w:sz w:val="20"/>
          <w:szCs w:val="20"/>
          <w:lang w:val="en"/>
        </w:rPr>
      </w:pPr>
      <w:r w:rsidRPr="007E43FD">
        <w:rPr>
          <w:rFonts w:cs="Arial"/>
          <w:color w:val="000000"/>
          <w:sz w:val="20"/>
          <w:szCs w:val="20"/>
          <w:lang w:val="en"/>
        </w:rPr>
        <w:t xml:space="preserve">If you require additional information regarding this document, please contact the Consumer Product Safety </w:t>
      </w:r>
      <w:r w:rsidR="0071043F" w:rsidRPr="007E43FD">
        <w:rPr>
          <w:rFonts w:cs="Arial"/>
          <w:color w:val="000000"/>
          <w:sz w:val="20"/>
          <w:szCs w:val="20"/>
          <w:lang w:val="en"/>
        </w:rPr>
        <w:t xml:space="preserve">Program </w:t>
      </w:r>
      <w:r w:rsidRPr="007E43FD">
        <w:rPr>
          <w:rFonts w:cs="Arial"/>
          <w:color w:val="000000"/>
          <w:sz w:val="20"/>
          <w:szCs w:val="20"/>
          <w:lang w:val="en"/>
        </w:rPr>
        <w:t xml:space="preserve">by </w:t>
      </w:r>
      <w:hyperlink r:id="rId11" w:history="1">
        <w:r w:rsidRPr="007E43FD">
          <w:rPr>
            <w:rFonts w:cs="Arial"/>
            <w:color w:val="AE5700"/>
            <w:sz w:val="20"/>
            <w:szCs w:val="20"/>
            <w:u w:val="single"/>
            <w:lang w:val="en"/>
          </w:rPr>
          <w:t>email</w:t>
        </w:r>
      </w:hyperlink>
      <w:r w:rsidRPr="007E43FD">
        <w:rPr>
          <w:rFonts w:cs="Arial"/>
          <w:color w:val="000000"/>
          <w:sz w:val="20"/>
          <w:szCs w:val="20"/>
          <w:lang w:val="en"/>
        </w:rPr>
        <w:t xml:space="preserve"> </w:t>
      </w:r>
      <w:r w:rsidR="007E43FD">
        <w:rPr>
          <w:rFonts w:cs="Arial"/>
          <w:color w:val="000000"/>
          <w:sz w:val="20"/>
          <w:szCs w:val="20"/>
          <w:lang w:val="en"/>
        </w:rPr>
        <w:t xml:space="preserve">at </w:t>
      </w:r>
      <w:r w:rsidR="007E43FD" w:rsidRPr="007E43FD">
        <w:rPr>
          <w:rFonts w:cs="Arial"/>
          <w:color w:val="000000"/>
          <w:sz w:val="20"/>
          <w:szCs w:val="20"/>
          <w:lang w:val="en"/>
        </w:rPr>
        <w:t>cps-spc@hc-sc.gc.ca</w:t>
      </w:r>
      <w:r w:rsidR="007E43FD">
        <w:rPr>
          <w:rFonts w:cs="Arial"/>
          <w:color w:val="000000"/>
          <w:sz w:val="20"/>
          <w:szCs w:val="20"/>
          <w:lang w:val="en"/>
        </w:rPr>
        <w:t xml:space="preserve"> </w:t>
      </w:r>
      <w:r w:rsidRPr="007E43FD">
        <w:rPr>
          <w:rFonts w:cs="Arial"/>
          <w:color w:val="000000"/>
          <w:sz w:val="20"/>
          <w:szCs w:val="20"/>
          <w:lang w:val="en"/>
        </w:rPr>
        <w:t>or by telephone at 1-866-662-0666.</w:t>
      </w:r>
    </w:p>
    <w:p w:rsidR="00A477C5" w:rsidRPr="007E43FD" w:rsidRDefault="00A477C5" w:rsidP="007E43FD">
      <w:pPr>
        <w:shd w:val="clear" w:color="auto" w:fill="FFFFFF"/>
        <w:spacing w:before="0" w:after="0" w:line="276" w:lineRule="auto"/>
        <w:ind w:left="0"/>
        <w:rPr>
          <w:rFonts w:cs="Arial"/>
          <w:color w:val="000000"/>
          <w:sz w:val="20"/>
          <w:szCs w:val="20"/>
          <w:lang w:val="en"/>
        </w:rPr>
      </w:pPr>
    </w:p>
    <w:p w:rsidR="00A477C5" w:rsidRPr="007E43FD" w:rsidRDefault="00A477C5" w:rsidP="007E43FD">
      <w:pPr>
        <w:shd w:val="clear" w:color="auto" w:fill="FFFFFF"/>
        <w:spacing w:before="0" w:after="0" w:line="276" w:lineRule="auto"/>
        <w:ind w:left="0"/>
        <w:rPr>
          <w:rFonts w:cs="Arial"/>
          <w:color w:val="000000"/>
          <w:sz w:val="20"/>
          <w:szCs w:val="20"/>
          <w:lang w:val="en"/>
        </w:rPr>
      </w:pPr>
      <w:r w:rsidRPr="007E43FD">
        <w:rPr>
          <w:rFonts w:cs="Arial"/>
          <w:color w:val="000000"/>
          <w:sz w:val="20"/>
          <w:szCs w:val="20"/>
          <w:lang w:val="en"/>
        </w:rPr>
        <w:t>See also:</w:t>
      </w:r>
    </w:p>
    <w:p w:rsidR="00A477C5" w:rsidRPr="007E43FD" w:rsidRDefault="00A477C5" w:rsidP="007E43FD">
      <w:pPr>
        <w:shd w:val="clear" w:color="auto" w:fill="FFFFFF"/>
        <w:spacing w:before="0" w:after="0" w:line="276" w:lineRule="auto"/>
        <w:ind w:left="0"/>
        <w:rPr>
          <w:rFonts w:cs="Arial"/>
          <w:color w:val="000000"/>
          <w:sz w:val="20"/>
          <w:szCs w:val="20"/>
          <w:lang w:val="en"/>
        </w:rPr>
      </w:pPr>
    </w:p>
    <w:p w:rsidR="00A477C5" w:rsidRPr="007E43FD" w:rsidRDefault="00A477C5" w:rsidP="007E43FD">
      <w:pPr>
        <w:shd w:val="clear" w:color="auto" w:fill="FFFFFF"/>
        <w:spacing w:before="0" w:after="0" w:line="276" w:lineRule="auto"/>
        <w:ind w:left="0"/>
        <w:rPr>
          <w:rFonts w:cs="Arial"/>
          <w:color w:val="000000"/>
          <w:sz w:val="20"/>
          <w:szCs w:val="20"/>
          <w:lang w:val="en"/>
        </w:rPr>
      </w:pPr>
      <w:r w:rsidRPr="007E43FD">
        <w:rPr>
          <w:rFonts w:cs="Arial"/>
          <w:i/>
          <w:color w:val="000000"/>
          <w:sz w:val="20"/>
          <w:szCs w:val="20"/>
          <w:lang w:val="en"/>
        </w:rPr>
        <w:t>Canada Consumer Product Safety Act</w:t>
      </w:r>
      <w:r w:rsidRPr="007E43FD">
        <w:rPr>
          <w:rFonts w:cs="Arial"/>
          <w:color w:val="000000"/>
          <w:sz w:val="20"/>
          <w:szCs w:val="20"/>
          <w:lang w:val="en"/>
        </w:rPr>
        <w:t xml:space="preserve"> (CCPSA)</w:t>
      </w:r>
    </w:p>
    <w:p w:rsidR="00F65D38" w:rsidRDefault="00F65D38" w:rsidP="007E43FD">
      <w:pPr>
        <w:shd w:val="clear" w:color="auto" w:fill="FFFFFF"/>
        <w:spacing w:before="0" w:after="0" w:line="276" w:lineRule="auto"/>
        <w:ind w:left="720"/>
        <w:rPr>
          <w:rFonts w:cs="Arial"/>
          <w:b/>
          <w:color w:val="000000"/>
          <w:sz w:val="20"/>
          <w:szCs w:val="20"/>
          <w:lang w:val="en"/>
        </w:rPr>
      </w:pPr>
    </w:p>
    <w:p w:rsidR="00A477C5" w:rsidRPr="007E43FD" w:rsidRDefault="00A477C5" w:rsidP="007E43FD">
      <w:pPr>
        <w:shd w:val="clear" w:color="auto" w:fill="FFFFFF"/>
        <w:spacing w:before="0" w:after="0" w:line="276" w:lineRule="auto"/>
        <w:ind w:left="720"/>
        <w:rPr>
          <w:rFonts w:cs="Arial"/>
          <w:b/>
          <w:color w:val="000000"/>
          <w:sz w:val="20"/>
          <w:szCs w:val="20"/>
          <w:lang w:val="en"/>
        </w:rPr>
      </w:pPr>
      <w:r w:rsidRPr="007E43FD">
        <w:rPr>
          <w:rFonts w:cs="Arial"/>
          <w:b/>
          <w:color w:val="000000"/>
          <w:sz w:val="20"/>
          <w:szCs w:val="20"/>
          <w:lang w:val="en"/>
        </w:rPr>
        <w:t>http://hc-sc.gc.ca/cps-spc/legislation/acts-lois/ccpsa-lcspc/index-eng.php</w:t>
      </w:r>
    </w:p>
    <w:p w:rsidR="00A477C5" w:rsidRPr="007E43FD" w:rsidRDefault="00A477C5" w:rsidP="007E43FD">
      <w:pPr>
        <w:shd w:val="clear" w:color="auto" w:fill="FFFFFF"/>
        <w:spacing w:before="0" w:after="0" w:line="276" w:lineRule="auto"/>
        <w:ind w:left="0"/>
        <w:rPr>
          <w:rFonts w:cs="Arial"/>
          <w:color w:val="000000"/>
          <w:sz w:val="20"/>
          <w:szCs w:val="20"/>
          <w:lang w:val="en"/>
        </w:rPr>
      </w:pPr>
    </w:p>
    <w:p w:rsidR="00A477C5" w:rsidRPr="007E43FD" w:rsidRDefault="00A477C5" w:rsidP="007E43FD">
      <w:pPr>
        <w:shd w:val="clear" w:color="auto" w:fill="FFFFFF"/>
        <w:spacing w:before="0" w:after="0" w:line="276" w:lineRule="auto"/>
        <w:ind w:left="0"/>
        <w:rPr>
          <w:rFonts w:cs="Arial"/>
          <w:i/>
          <w:color w:val="000000"/>
          <w:sz w:val="20"/>
          <w:szCs w:val="20"/>
        </w:rPr>
      </w:pPr>
      <w:r w:rsidRPr="007E43FD">
        <w:rPr>
          <w:rFonts w:cs="Arial"/>
          <w:i/>
          <w:color w:val="000000"/>
          <w:sz w:val="20"/>
          <w:szCs w:val="20"/>
        </w:rPr>
        <w:t xml:space="preserve">Industry Guidance – “Danger to Human Health or Safety” Posed by Consumer Products </w:t>
      </w:r>
    </w:p>
    <w:p w:rsidR="00F65D38" w:rsidRDefault="00F65D38" w:rsidP="007E43FD">
      <w:pPr>
        <w:shd w:val="clear" w:color="auto" w:fill="FFFFFF"/>
        <w:spacing w:before="0" w:after="0" w:line="276" w:lineRule="auto"/>
        <w:ind w:left="720"/>
        <w:rPr>
          <w:rFonts w:cs="Arial"/>
          <w:b/>
          <w:color w:val="000000"/>
          <w:sz w:val="20"/>
          <w:szCs w:val="20"/>
        </w:rPr>
      </w:pPr>
    </w:p>
    <w:p w:rsidR="00A477C5" w:rsidRPr="007E43FD" w:rsidRDefault="00A477C5" w:rsidP="007E43FD">
      <w:pPr>
        <w:shd w:val="clear" w:color="auto" w:fill="FFFFFF"/>
        <w:spacing w:before="0" w:after="0" w:line="276" w:lineRule="auto"/>
        <w:ind w:left="720"/>
        <w:rPr>
          <w:rFonts w:cs="Arial"/>
          <w:b/>
          <w:color w:val="000000"/>
          <w:sz w:val="20"/>
          <w:szCs w:val="20"/>
        </w:rPr>
      </w:pPr>
      <w:r w:rsidRPr="007E43FD">
        <w:rPr>
          <w:rFonts w:cs="Arial"/>
          <w:b/>
          <w:color w:val="000000"/>
          <w:sz w:val="20"/>
          <w:szCs w:val="20"/>
        </w:rPr>
        <w:t>http://hc-sc.gc.ca/cps-spc/pubs/indust/cons-prod-danger/index-eng.php</w:t>
      </w:r>
    </w:p>
    <w:p w:rsidR="000D42EE" w:rsidRPr="007E43FD" w:rsidRDefault="000D42EE" w:rsidP="007E43FD">
      <w:pPr>
        <w:shd w:val="clear" w:color="auto" w:fill="FFFFFF"/>
        <w:spacing w:before="0" w:after="0" w:line="276" w:lineRule="auto"/>
        <w:ind w:left="0"/>
        <w:rPr>
          <w:rFonts w:cs="Arial"/>
          <w:b/>
          <w:color w:val="000000"/>
          <w:sz w:val="20"/>
          <w:szCs w:val="20"/>
        </w:rPr>
      </w:pPr>
    </w:p>
    <w:p w:rsidR="002E6933" w:rsidRPr="007E43FD" w:rsidRDefault="000D42EE" w:rsidP="007E43FD">
      <w:pPr>
        <w:shd w:val="clear" w:color="auto" w:fill="FFFFFF"/>
        <w:spacing w:before="0" w:after="0" w:line="276" w:lineRule="auto"/>
        <w:ind w:left="0"/>
        <w:rPr>
          <w:rFonts w:cs="Arial"/>
          <w:color w:val="000000"/>
          <w:sz w:val="24"/>
        </w:rPr>
      </w:pPr>
      <w:r w:rsidRPr="007E43FD">
        <w:rPr>
          <w:rFonts w:cs="Arial"/>
          <w:color w:val="000000"/>
          <w:sz w:val="20"/>
          <w:szCs w:val="20"/>
        </w:rPr>
        <w:t>ASTM F1816-97</w:t>
      </w:r>
      <w:r w:rsidR="006C566E" w:rsidRPr="007E43FD">
        <w:rPr>
          <w:rFonts w:cs="Arial"/>
          <w:color w:val="000000"/>
          <w:sz w:val="20"/>
          <w:szCs w:val="20"/>
        </w:rPr>
        <w:t>,</w:t>
      </w:r>
      <w:r w:rsidRPr="007E43FD">
        <w:rPr>
          <w:rFonts w:cs="Arial"/>
          <w:color w:val="000000"/>
          <w:sz w:val="20"/>
          <w:szCs w:val="20"/>
        </w:rPr>
        <w:t xml:space="preserve"> </w:t>
      </w:r>
      <w:r w:rsidRPr="007E43FD">
        <w:rPr>
          <w:rFonts w:cs="Arial"/>
          <w:i/>
          <w:color w:val="000000"/>
          <w:sz w:val="20"/>
          <w:szCs w:val="20"/>
        </w:rPr>
        <w:t>Standard Safety Specification for Drawstrings on Children’s Upper Outerwear</w:t>
      </w:r>
      <w:r w:rsidR="00636730" w:rsidRPr="007E43FD">
        <w:rPr>
          <w:rFonts w:cs="Arial"/>
          <w:i/>
          <w:color w:val="000000"/>
          <w:sz w:val="24"/>
        </w:rPr>
        <w:t xml:space="preserve"> </w:t>
      </w:r>
    </w:p>
    <w:p w:rsidR="00F65D38" w:rsidRDefault="00F65D38" w:rsidP="007E43FD">
      <w:pPr>
        <w:shd w:val="clear" w:color="auto" w:fill="FFFFFF"/>
        <w:spacing w:before="0" w:after="0" w:line="276" w:lineRule="auto"/>
        <w:ind w:left="720"/>
        <w:rPr>
          <w:rFonts w:cs="Arial"/>
          <w:sz w:val="20"/>
          <w:szCs w:val="20"/>
        </w:rPr>
      </w:pPr>
    </w:p>
    <w:p w:rsidR="00A477C5" w:rsidRPr="005C2DB0" w:rsidRDefault="002E6933" w:rsidP="00AC1992">
      <w:pPr>
        <w:shd w:val="clear" w:color="auto" w:fill="FFFFFF"/>
        <w:spacing w:before="0" w:after="0" w:line="276" w:lineRule="auto"/>
        <w:ind w:left="720"/>
        <w:rPr>
          <w:rFonts w:cs="Arial"/>
          <w:szCs w:val="22"/>
        </w:rPr>
      </w:pPr>
      <w:proofErr w:type="gramStart"/>
      <w:r w:rsidRPr="007E43FD">
        <w:rPr>
          <w:rFonts w:cs="Arial"/>
          <w:sz w:val="20"/>
          <w:szCs w:val="20"/>
        </w:rPr>
        <w:t>A</w:t>
      </w:r>
      <w:r w:rsidR="00636730" w:rsidRPr="007E43FD">
        <w:rPr>
          <w:rFonts w:cs="Arial"/>
          <w:sz w:val="20"/>
          <w:szCs w:val="20"/>
        </w:rPr>
        <w:t>vailable in English and French</w:t>
      </w:r>
      <w:r w:rsidR="007E43FD" w:rsidRPr="007E43FD">
        <w:rPr>
          <w:rStyle w:val="CommentReference"/>
          <w:rFonts w:eastAsia="Calibri" w:cs="Arial"/>
          <w:sz w:val="20"/>
          <w:szCs w:val="20"/>
          <w:lang w:eastAsia="en-US"/>
        </w:rPr>
        <w:t xml:space="preserve"> f</w:t>
      </w:r>
      <w:r w:rsidR="00636730" w:rsidRPr="007E43FD">
        <w:rPr>
          <w:rFonts w:cs="Arial"/>
          <w:sz w:val="20"/>
          <w:szCs w:val="20"/>
        </w:rPr>
        <w:t xml:space="preserve">rom </w:t>
      </w:r>
      <w:r w:rsidR="007E43FD" w:rsidRPr="007E43FD">
        <w:rPr>
          <w:rFonts w:cs="Arial"/>
          <w:sz w:val="20"/>
          <w:szCs w:val="20"/>
        </w:rPr>
        <w:t xml:space="preserve">ASTM International at </w:t>
      </w:r>
      <w:r w:rsidR="007E43FD" w:rsidRPr="007E43FD">
        <w:rPr>
          <w:rFonts w:cs="Arial"/>
          <w:b/>
          <w:sz w:val="20"/>
          <w:szCs w:val="20"/>
        </w:rPr>
        <w:t>http://www.astm.org</w:t>
      </w:r>
      <w:r w:rsidR="007E43FD" w:rsidRPr="007E43FD">
        <w:rPr>
          <w:rFonts w:cs="Arial"/>
          <w:sz w:val="20"/>
          <w:szCs w:val="20"/>
        </w:rPr>
        <w:t xml:space="preserve"> and </w:t>
      </w:r>
      <w:r w:rsidR="007E43FD">
        <w:rPr>
          <w:rFonts w:cs="Arial"/>
          <w:sz w:val="20"/>
          <w:szCs w:val="20"/>
        </w:rPr>
        <w:t xml:space="preserve">from </w:t>
      </w:r>
      <w:r w:rsidR="00636730" w:rsidRPr="007E43FD">
        <w:rPr>
          <w:rFonts w:cs="Arial"/>
          <w:sz w:val="20"/>
          <w:szCs w:val="20"/>
        </w:rPr>
        <w:t xml:space="preserve">the Standards Council of Canada </w:t>
      </w:r>
      <w:r w:rsidRPr="007E43FD">
        <w:rPr>
          <w:rFonts w:cs="Arial"/>
          <w:sz w:val="20"/>
          <w:szCs w:val="20"/>
        </w:rPr>
        <w:t xml:space="preserve">at </w:t>
      </w:r>
      <w:r w:rsidR="00636730" w:rsidRPr="007E43FD">
        <w:rPr>
          <w:rFonts w:cs="Arial"/>
          <w:b/>
          <w:sz w:val="20"/>
          <w:szCs w:val="20"/>
        </w:rPr>
        <w:t>http://www.scc.ca</w:t>
      </w:r>
      <w:r w:rsidR="007E43FD" w:rsidRPr="007E43FD">
        <w:rPr>
          <w:rFonts w:cs="Arial"/>
          <w:sz w:val="20"/>
          <w:szCs w:val="20"/>
        </w:rPr>
        <w:t>.</w:t>
      </w:r>
      <w:proofErr w:type="gramEnd"/>
      <w:r w:rsidR="00AC1992" w:rsidRPr="007E43FD">
        <w:rPr>
          <w:rFonts w:cs="Arial"/>
          <w:b/>
          <w:color w:val="000000"/>
          <w:sz w:val="24"/>
        </w:rPr>
        <w:t xml:space="preserve"> </w:t>
      </w:r>
    </w:p>
    <w:sectPr w:rsidR="00A477C5" w:rsidRPr="005C2DB0" w:rsidSect="00B76D24">
      <w:headerReference w:type="default" r:id="rId12"/>
      <w:headerReference w:type="first" r:id="rId13"/>
      <w:footerReference w:type="first" r:id="rId14"/>
      <w:pgSz w:w="12240" w:h="15840"/>
      <w:pgMar w:top="1620" w:right="1080" w:bottom="1440" w:left="1080" w:header="0" w:footer="706" w:gutter="0"/>
      <w:cols w:space="16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809" w:rsidRDefault="00FE4809" w:rsidP="00250548">
      <w:r>
        <w:separator/>
      </w:r>
    </w:p>
  </w:endnote>
  <w:endnote w:type="continuationSeparator" w:id="0">
    <w:p w:rsidR="00FE4809" w:rsidRDefault="00FE4809" w:rsidP="00250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AvenirLTStd-Heavy">
    <w:altName w:val="Avenir LT Std 85 Heavy"/>
    <w:panose1 w:val="00000000000000000000"/>
    <w:charset w:val="4D"/>
    <w:family w:val="auto"/>
    <w:notTrueType/>
    <w:pitch w:val="default"/>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AvenirLTStd-Light">
    <w:altName w:val="Avenir LT Std 35 Light"/>
    <w:panose1 w:val="00000000000000000000"/>
    <w:charset w:val="4D"/>
    <w:family w:val="auto"/>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AvenirLTStd-Book">
    <w:altName w:val="Avenir LT Std 45 Book"/>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645" w:rsidRDefault="003B2500">
    <w:pPr>
      <w:pStyle w:val="Footer"/>
    </w:pPr>
    <w:r>
      <w:rPr>
        <w:noProof/>
      </w:rPr>
      <w:drawing>
        <wp:anchor distT="0" distB="0" distL="114300" distR="114300" simplePos="0" relativeHeight="251658752" behindDoc="1" locked="0" layoutInCell="1" allowOverlap="1">
          <wp:simplePos x="0" y="0"/>
          <wp:positionH relativeFrom="column">
            <wp:posOffset>-1143000</wp:posOffset>
          </wp:positionH>
          <wp:positionV relativeFrom="paragraph">
            <wp:posOffset>-586105</wp:posOffset>
          </wp:positionV>
          <wp:extent cx="7762875" cy="1221740"/>
          <wp:effectExtent l="0" t="0" r="0" b="0"/>
          <wp:wrapNone/>
          <wp:docPr id="26" name="Picture 26" descr="Header_FLEXIBLE-167_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eader_FLEXIBLE-167_BOTT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2875" cy="122174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809" w:rsidRDefault="00FE4809" w:rsidP="00250548">
      <w:r>
        <w:separator/>
      </w:r>
    </w:p>
  </w:footnote>
  <w:footnote w:type="continuationSeparator" w:id="0">
    <w:p w:rsidR="00FE4809" w:rsidRDefault="00FE4809" w:rsidP="00250548">
      <w:r>
        <w:continuationSeparator/>
      </w:r>
    </w:p>
  </w:footnote>
  <w:footnote w:id="1">
    <w:p w:rsidR="00AB7D13" w:rsidRPr="00AB7D13" w:rsidRDefault="00AB7D13" w:rsidP="00AB7D13">
      <w:pPr>
        <w:ind w:left="0"/>
        <w:rPr>
          <w:sz w:val="18"/>
          <w:szCs w:val="18"/>
        </w:rPr>
      </w:pPr>
      <w:r w:rsidRPr="00AB7D13">
        <w:rPr>
          <w:rStyle w:val="FootnoteReference"/>
          <w:sz w:val="20"/>
          <w:szCs w:val="20"/>
        </w:rPr>
        <w:footnoteRef/>
      </w:r>
      <w:r w:rsidRPr="00AB7D13">
        <w:rPr>
          <w:sz w:val="20"/>
          <w:szCs w:val="20"/>
        </w:rPr>
        <w:t xml:space="preserve"> </w:t>
      </w:r>
      <w:r w:rsidRPr="00AB7D13">
        <w:rPr>
          <w:sz w:val="18"/>
          <w:szCs w:val="18"/>
        </w:rPr>
        <w:t>A “danger to human health or safety” is defined in section 2 of the CCPSA as “any unreasonable hazard — existing or potential — that is posed by a consumer product during or as a result of its normal or foreseeable use and that may reasonably be expected to cause the death of an individual exposed to it or have an adverse effect on that individual’s health — including an injury — whether or not the death or adverse effect occurs immediately after the exposure to the hazard, and includes any exposure to a consumer product that may reasonably be expected to have a chronic adverse effect on human health.”</w:t>
      </w:r>
    </w:p>
    <w:p w:rsidR="00AB7D13" w:rsidRPr="00AB7D13" w:rsidRDefault="00AB7D13">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645" w:rsidRPr="006F2C6F" w:rsidRDefault="004D1645" w:rsidP="00924552">
    <w:pPr>
      <w:spacing w:before="360"/>
      <w:ind w:left="0"/>
      <w:rPr>
        <w:color w:val="595959"/>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645" w:rsidRDefault="003B2500">
    <w:r>
      <w:rPr>
        <w:noProof/>
      </w:rPr>
      <w:drawing>
        <wp:anchor distT="0" distB="0" distL="114300" distR="114300" simplePos="0" relativeHeight="251657728" behindDoc="1" locked="0" layoutInCell="1" allowOverlap="1">
          <wp:simplePos x="0" y="0"/>
          <wp:positionH relativeFrom="column">
            <wp:posOffset>-685800</wp:posOffset>
          </wp:positionH>
          <wp:positionV relativeFrom="paragraph">
            <wp:posOffset>-228600</wp:posOffset>
          </wp:positionV>
          <wp:extent cx="7772400" cy="1223645"/>
          <wp:effectExtent l="0" t="0" r="0" b="0"/>
          <wp:wrapNone/>
          <wp:docPr id="25" name="Picture 25" descr="Header_FLEXIBLE_ENG-167_TOP-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eader_FLEXIBLE_ENG-167_TOP-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2236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704" behindDoc="0" locked="0" layoutInCell="1" allowOverlap="1">
              <wp:simplePos x="0" y="0"/>
              <wp:positionH relativeFrom="column">
                <wp:posOffset>3429000</wp:posOffset>
              </wp:positionH>
              <wp:positionV relativeFrom="paragraph">
                <wp:posOffset>960120</wp:posOffset>
              </wp:positionV>
              <wp:extent cx="2628900" cy="457200"/>
              <wp:effectExtent l="0" t="0" r="0" b="1905"/>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645" w:rsidRPr="006F2C6F" w:rsidRDefault="004D1645" w:rsidP="00073D53">
                          <w:pPr>
                            <w:jc w:val="right"/>
                            <w:rPr>
                              <w:color w:val="FFFFFF"/>
                              <w:spacing w:val="6"/>
                              <w:sz w:val="18"/>
                              <w:szCs w:val="18"/>
                            </w:rPr>
                          </w:pPr>
                          <w:r w:rsidRPr="006F2C6F">
                            <w:rPr>
                              <w:color w:val="FFFFFF"/>
                              <w:spacing w:val="6"/>
                              <w:sz w:val="18"/>
                              <w:szCs w:val="18"/>
                            </w:rPr>
                            <w:t>OCTOBER 2013 • VOLUME 39 • ACS-4</w:t>
                          </w:r>
                        </w:p>
                        <w:p w:rsidR="004D1645" w:rsidRPr="006F2C6F" w:rsidRDefault="004D1645" w:rsidP="00073D53">
                          <w:pPr>
                            <w:jc w:val="right"/>
                            <w:rPr>
                              <w:color w:val="FFFFFF"/>
                              <w:spacing w:val="6"/>
                              <w:sz w:val="18"/>
                              <w:szCs w:val="18"/>
                            </w:rPr>
                          </w:pPr>
                          <w:r w:rsidRPr="006F2C6F">
                            <w:rPr>
                              <w:color w:val="FFFFFF"/>
                              <w:spacing w:val="6"/>
                              <w:sz w:val="18"/>
                              <w:szCs w:val="18"/>
                            </w:rPr>
                            <w:t>ISSN 1481–8531</w:t>
                          </w:r>
                        </w:p>
                        <w:p w:rsidR="004D1645" w:rsidRPr="00073D53" w:rsidRDefault="004D1645" w:rsidP="00073D53">
                          <w:pPr>
                            <w:jc w:val="right"/>
                            <w:rPr>
                              <w:sz w:val="18"/>
                              <w:szCs w:val="18"/>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left:0;text-align:left;margin-left:270pt;margin-top:75.6pt;width:207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" filled="f" stroked="f">
              <v:textbox inset=",7.2pt,,7.2pt">
                <w:txbxContent>
                  <w:p w:rsidR="004D1645" w:rsidRPr="006F2C6F" w:rsidRDefault="004D1645" w:rsidP="00073D53">
                    <w:pPr>
                      <w:jc w:val="right"/>
                      <w:rPr>
                        <w:color w:val="FFFFFF"/>
                        <w:spacing w:val="6"/>
                        <w:sz w:val="18"/>
                        <w:szCs w:val="18"/>
                      </w:rPr>
                    </w:pPr>
                    <w:r w:rsidRPr="006F2C6F">
                      <w:rPr>
                        <w:color w:val="FFFFFF"/>
                        <w:spacing w:val="6"/>
                        <w:sz w:val="18"/>
                        <w:szCs w:val="18"/>
                      </w:rPr>
                      <w:t>OCTOBER 2013 • VOLUME 39 • ACS-4</w:t>
                    </w:r>
                  </w:p>
                  <w:p w:rsidR="004D1645" w:rsidRPr="006F2C6F" w:rsidRDefault="004D1645" w:rsidP="00073D53">
                    <w:pPr>
                      <w:jc w:val="right"/>
                      <w:rPr>
                        <w:color w:val="FFFFFF"/>
                        <w:spacing w:val="6"/>
                        <w:sz w:val="18"/>
                        <w:szCs w:val="18"/>
                      </w:rPr>
                    </w:pPr>
                    <w:r w:rsidRPr="006F2C6F">
                      <w:rPr>
                        <w:color w:val="FFFFFF"/>
                        <w:spacing w:val="6"/>
                        <w:sz w:val="18"/>
                        <w:szCs w:val="18"/>
                      </w:rPr>
                      <w:t>ISSN 1481–8531</w:t>
                    </w:r>
                  </w:p>
                  <w:p w:rsidR="004D1645" w:rsidRPr="00073D53" w:rsidRDefault="004D1645" w:rsidP="00073D53">
                    <w:pPr>
                      <w:jc w:val="right"/>
                      <w:rPr>
                        <w:sz w:val="18"/>
                        <w:szCs w:val="18"/>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5pt;height:6.9pt" o:bullet="t">
        <v:imagedata r:id="rId1" o:title="bullet_subject"/>
      </v:shape>
    </w:pict>
  </w:numPicBullet>
  <w:abstractNum w:abstractNumId="0">
    <w:nsid w:val="FFFFFF1D"/>
    <w:multiLevelType w:val="multilevel"/>
    <w:tmpl w:val="C75CB6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AB9AB444"/>
    <w:lvl w:ilvl="0">
      <w:start w:val="1"/>
      <w:numFmt w:val="decimal"/>
      <w:lvlText w:val="%1."/>
      <w:lvlJc w:val="left"/>
      <w:pPr>
        <w:tabs>
          <w:tab w:val="num" w:pos="1492"/>
        </w:tabs>
        <w:ind w:left="1492" w:hanging="360"/>
      </w:pPr>
    </w:lvl>
  </w:abstractNum>
  <w:abstractNum w:abstractNumId="2">
    <w:nsid w:val="FFFFFF7D"/>
    <w:multiLevelType w:val="singleLevel"/>
    <w:tmpl w:val="09C414BE"/>
    <w:lvl w:ilvl="0">
      <w:start w:val="1"/>
      <w:numFmt w:val="decimal"/>
      <w:lvlText w:val="%1."/>
      <w:lvlJc w:val="left"/>
      <w:pPr>
        <w:tabs>
          <w:tab w:val="num" w:pos="1209"/>
        </w:tabs>
        <w:ind w:left="1209" w:hanging="360"/>
      </w:pPr>
    </w:lvl>
  </w:abstractNum>
  <w:abstractNum w:abstractNumId="3">
    <w:nsid w:val="FFFFFF7E"/>
    <w:multiLevelType w:val="singleLevel"/>
    <w:tmpl w:val="46C2EF10"/>
    <w:lvl w:ilvl="0">
      <w:start w:val="1"/>
      <w:numFmt w:val="decimal"/>
      <w:lvlText w:val="%1."/>
      <w:lvlJc w:val="left"/>
      <w:pPr>
        <w:tabs>
          <w:tab w:val="num" w:pos="926"/>
        </w:tabs>
        <w:ind w:left="926" w:hanging="360"/>
      </w:pPr>
    </w:lvl>
  </w:abstractNum>
  <w:abstractNum w:abstractNumId="4">
    <w:nsid w:val="FFFFFF7F"/>
    <w:multiLevelType w:val="singleLevel"/>
    <w:tmpl w:val="623ABD52"/>
    <w:lvl w:ilvl="0">
      <w:start w:val="1"/>
      <w:numFmt w:val="decimal"/>
      <w:lvlText w:val="%1."/>
      <w:lvlJc w:val="left"/>
      <w:pPr>
        <w:tabs>
          <w:tab w:val="num" w:pos="643"/>
        </w:tabs>
        <w:ind w:left="643" w:hanging="360"/>
      </w:pPr>
    </w:lvl>
  </w:abstractNum>
  <w:abstractNum w:abstractNumId="5">
    <w:nsid w:val="FFFFFF80"/>
    <w:multiLevelType w:val="singleLevel"/>
    <w:tmpl w:val="02DE512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D544147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E5B84FCC"/>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F64C427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40963110"/>
    <w:lvl w:ilvl="0">
      <w:start w:val="1"/>
      <w:numFmt w:val="decimal"/>
      <w:lvlText w:val="%1."/>
      <w:lvlJc w:val="left"/>
      <w:pPr>
        <w:tabs>
          <w:tab w:val="num" w:pos="360"/>
        </w:tabs>
        <w:ind w:left="360" w:hanging="360"/>
      </w:pPr>
    </w:lvl>
  </w:abstractNum>
  <w:abstractNum w:abstractNumId="10">
    <w:nsid w:val="FFFFFF89"/>
    <w:multiLevelType w:val="singleLevel"/>
    <w:tmpl w:val="DAA47F4C"/>
    <w:lvl w:ilvl="0">
      <w:start w:val="1"/>
      <w:numFmt w:val="bullet"/>
      <w:lvlText w:val=""/>
      <w:lvlJc w:val="left"/>
      <w:pPr>
        <w:tabs>
          <w:tab w:val="num" w:pos="360"/>
        </w:tabs>
        <w:ind w:left="360" w:hanging="360"/>
      </w:pPr>
      <w:rPr>
        <w:rFonts w:ascii="Symbol" w:hAnsi="Symbol" w:hint="default"/>
      </w:rPr>
    </w:lvl>
  </w:abstractNum>
  <w:abstractNum w:abstractNumId="11">
    <w:nsid w:val="013B61AC"/>
    <w:multiLevelType w:val="multilevel"/>
    <w:tmpl w:val="9AFE7D52"/>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306212F"/>
    <w:multiLevelType w:val="multilevel"/>
    <w:tmpl w:val="4072E76A"/>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DB10109"/>
    <w:multiLevelType w:val="hybridMultilevel"/>
    <w:tmpl w:val="A35A20C2"/>
    <w:lvl w:ilvl="0" w:tplc="3118B702">
      <w:start w:val="1"/>
      <w:numFmt w:val="decimal"/>
      <w:pStyle w:val="TableBullets"/>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9FF1312"/>
    <w:multiLevelType w:val="multilevel"/>
    <w:tmpl w:val="CFC4484A"/>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C0C27C4"/>
    <w:multiLevelType w:val="hybridMultilevel"/>
    <w:tmpl w:val="C3844C68"/>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6">
    <w:nsid w:val="1E4C0A30"/>
    <w:multiLevelType w:val="hybridMultilevel"/>
    <w:tmpl w:val="5C2C7A4A"/>
    <w:lvl w:ilvl="0" w:tplc="D6D4FC66">
      <w:start w:val="1"/>
      <w:numFmt w:val="upperRoman"/>
      <w:pStyle w:val="Heading1"/>
      <w:lvlText w:val="%1."/>
      <w:lvlJc w:val="right"/>
      <w:pPr>
        <w:ind w:left="-1260" w:hanging="36"/>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nsid w:val="217E1EAC"/>
    <w:multiLevelType w:val="hybridMultilevel"/>
    <w:tmpl w:val="40BA9720"/>
    <w:lvl w:ilvl="0" w:tplc="90688C2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18B0361"/>
    <w:multiLevelType w:val="hybridMultilevel"/>
    <w:tmpl w:val="8A58E22C"/>
    <w:lvl w:ilvl="0" w:tplc="57B07032">
      <w:start w:val="1"/>
      <w:numFmt w:val="bullet"/>
      <w:pStyle w:val="Bullets"/>
      <w:lvlText w:val=""/>
      <w:lvlJc w:val="left"/>
      <w:pPr>
        <w:ind w:left="0" w:hanging="360"/>
      </w:pPr>
      <w:rPr>
        <w:rFonts w:ascii="Symbol" w:hAnsi="Symbol" w:hint="default"/>
      </w:rPr>
    </w:lvl>
    <w:lvl w:ilvl="1" w:tplc="0AE07F8E">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9">
    <w:nsid w:val="27A47862"/>
    <w:multiLevelType w:val="multilevel"/>
    <w:tmpl w:val="9AFE7D52"/>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C101045"/>
    <w:multiLevelType w:val="multilevel"/>
    <w:tmpl w:val="97C02CF4"/>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531596B"/>
    <w:multiLevelType w:val="multilevel"/>
    <w:tmpl w:val="E2C2A6C4"/>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22D08F0"/>
    <w:multiLevelType w:val="hybridMultilevel"/>
    <w:tmpl w:val="28162D62"/>
    <w:lvl w:ilvl="0" w:tplc="10090001">
      <w:start w:val="1"/>
      <w:numFmt w:val="bullet"/>
      <w:lvlText w:val=""/>
      <w:lvlJc w:val="left"/>
      <w:pPr>
        <w:ind w:left="6390" w:hanging="360"/>
      </w:pPr>
      <w:rPr>
        <w:rFonts w:ascii="Symbol" w:hAnsi="Symbol" w:hint="default"/>
      </w:rPr>
    </w:lvl>
    <w:lvl w:ilvl="1" w:tplc="10090019" w:tentative="1">
      <w:start w:val="1"/>
      <w:numFmt w:val="lowerLetter"/>
      <w:lvlText w:val="%2."/>
      <w:lvlJc w:val="left"/>
      <w:pPr>
        <w:ind w:left="360" w:hanging="360"/>
      </w:pPr>
    </w:lvl>
    <w:lvl w:ilvl="2" w:tplc="1009001B" w:tentative="1">
      <w:start w:val="1"/>
      <w:numFmt w:val="lowerRoman"/>
      <w:lvlText w:val="%3."/>
      <w:lvlJc w:val="right"/>
      <w:pPr>
        <w:ind w:left="1080" w:hanging="180"/>
      </w:pPr>
    </w:lvl>
    <w:lvl w:ilvl="3" w:tplc="1009000F" w:tentative="1">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23">
    <w:nsid w:val="431B2244"/>
    <w:multiLevelType w:val="multilevel"/>
    <w:tmpl w:val="ED707B9A"/>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3903507"/>
    <w:multiLevelType w:val="hybridMultilevel"/>
    <w:tmpl w:val="B890F100"/>
    <w:lvl w:ilvl="0" w:tplc="1A1849F4">
      <w:start w:val="1"/>
      <w:numFmt w:val="decimal"/>
      <w:pStyle w:val="References"/>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6332C9"/>
    <w:multiLevelType w:val="hybridMultilevel"/>
    <w:tmpl w:val="F71A44D6"/>
    <w:lvl w:ilvl="0" w:tplc="053ADD08">
      <w:start w:val="1"/>
      <w:numFmt w:val="upperRoman"/>
      <w:lvlText w:val="%1."/>
      <w:lvlJc w:val="right"/>
      <w:pPr>
        <w:ind w:left="-540" w:hanging="36"/>
      </w:pPr>
      <w:rPr>
        <w:rFonts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nsid w:val="53011A51"/>
    <w:multiLevelType w:val="multilevel"/>
    <w:tmpl w:val="76D08144"/>
    <w:lvl w:ilvl="0">
      <w:start w:val="1"/>
      <w:numFmt w:val="decimal"/>
      <w:lvlText w:val="%1."/>
      <w:lvlJc w:val="left"/>
      <w:pPr>
        <w:ind w:left="0" w:hanging="360"/>
      </w:pPr>
      <w:rPr>
        <w:rFonts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hint="default"/>
      </w:rPr>
    </w:lvl>
    <w:lvl w:ilvl="8">
      <w:start w:val="1"/>
      <w:numFmt w:val="bullet"/>
      <w:lvlText w:val=""/>
      <w:lvlJc w:val="left"/>
      <w:pPr>
        <w:ind w:left="5760" w:hanging="360"/>
      </w:pPr>
      <w:rPr>
        <w:rFonts w:ascii="Wingdings" w:hAnsi="Wingdings" w:hint="default"/>
      </w:rPr>
    </w:lvl>
  </w:abstractNum>
  <w:abstractNum w:abstractNumId="27">
    <w:nsid w:val="53A46EF4"/>
    <w:multiLevelType w:val="hybridMultilevel"/>
    <w:tmpl w:val="A8B6F3E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nsid w:val="572D17CD"/>
    <w:multiLevelType w:val="hybridMultilevel"/>
    <w:tmpl w:val="6D3285A8"/>
    <w:lvl w:ilvl="0" w:tplc="2F982A12">
      <w:start w:val="1"/>
      <w:numFmt w:val="bullet"/>
      <w:pStyle w:val="SubBullets"/>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4662F0"/>
    <w:multiLevelType w:val="multilevel"/>
    <w:tmpl w:val="A140B294"/>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7FC368C"/>
    <w:multiLevelType w:val="multilevel"/>
    <w:tmpl w:val="7946F522"/>
    <w:lvl w:ilvl="0">
      <w:start w:val="1"/>
      <w:numFmt w:val="bullet"/>
      <w:lvlText w:val=""/>
      <w:lvlJc w:val="left"/>
      <w:pPr>
        <w:ind w:left="0" w:hanging="360"/>
      </w:pPr>
      <w:rPr>
        <w:rFonts w:ascii="Wingdings" w:hAnsi="Wingdings"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hint="default"/>
      </w:rPr>
    </w:lvl>
    <w:lvl w:ilvl="8">
      <w:start w:val="1"/>
      <w:numFmt w:val="bullet"/>
      <w:lvlText w:val=""/>
      <w:lvlJc w:val="left"/>
      <w:pPr>
        <w:ind w:left="5760" w:hanging="360"/>
      </w:pPr>
      <w:rPr>
        <w:rFonts w:ascii="Wingdings" w:hAnsi="Wingdings" w:hint="default"/>
      </w:rPr>
    </w:lvl>
  </w:abstractNum>
  <w:abstractNum w:abstractNumId="31">
    <w:nsid w:val="5F60214F"/>
    <w:multiLevelType w:val="multilevel"/>
    <w:tmpl w:val="8A58E22C"/>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hint="default"/>
      </w:rPr>
    </w:lvl>
    <w:lvl w:ilvl="8">
      <w:start w:val="1"/>
      <w:numFmt w:val="bullet"/>
      <w:lvlText w:val=""/>
      <w:lvlJc w:val="left"/>
      <w:pPr>
        <w:ind w:left="5760" w:hanging="360"/>
      </w:pPr>
      <w:rPr>
        <w:rFonts w:ascii="Wingdings" w:hAnsi="Wingdings" w:hint="default"/>
      </w:rPr>
    </w:lvl>
  </w:abstractNum>
  <w:abstractNum w:abstractNumId="32">
    <w:nsid w:val="64F12C59"/>
    <w:multiLevelType w:val="multilevel"/>
    <w:tmpl w:val="A61AAD82"/>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hint="default"/>
      </w:rPr>
    </w:lvl>
    <w:lvl w:ilvl="8">
      <w:start w:val="1"/>
      <w:numFmt w:val="bullet"/>
      <w:lvlText w:val=""/>
      <w:lvlJc w:val="left"/>
      <w:pPr>
        <w:ind w:left="5760" w:hanging="360"/>
      </w:pPr>
      <w:rPr>
        <w:rFonts w:ascii="Wingdings" w:hAnsi="Wingdings" w:hint="default"/>
      </w:rPr>
    </w:lvl>
  </w:abstractNum>
  <w:abstractNum w:abstractNumId="33">
    <w:nsid w:val="68803763"/>
    <w:multiLevelType w:val="multilevel"/>
    <w:tmpl w:val="F110991C"/>
    <w:lvl w:ilvl="0">
      <w:start w:val="1"/>
      <w:numFmt w:val="upperRoman"/>
      <w:lvlText w:val="%1."/>
      <w:lvlJc w:val="right"/>
      <w:pPr>
        <w:ind w:left="-540" w:hanging="180"/>
      </w:pPr>
      <w:rPr>
        <w:rFonts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hint="default"/>
      </w:rPr>
    </w:lvl>
    <w:lvl w:ilvl="8">
      <w:start w:val="1"/>
      <w:numFmt w:val="bullet"/>
      <w:lvlText w:val=""/>
      <w:lvlJc w:val="left"/>
      <w:pPr>
        <w:ind w:left="5760" w:hanging="360"/>
      </w:pPr>
      <w:rPr>
        <w:rFonts w:ascii="Wingdings" w:hAnsi="Wingdings" w:hint="default"/>
      </w:rPr>
    </w:lvl>
  </w:abstractNum>
  <w:abstractNum w:abstractNumId="34">
    <w:nsid w:val="68AF5878"/>
    <w:multiLevelType w:val="multilevel"/>
    <w:tmpl w:val="ED707B9A"/>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7610711"/>
    <w:multiLevelType w:val="multilevel"/>
    <w:tmpl w:val="5164C80A"/>
    <w:lvl w:ilvl="0">
      <w:start w:val="1"/>
      <w:numFmt w:val="upperRoman"/>
      <w:lvlText w:val="%1."/>
      <w:lvlJc w:val="right"/>
      <w:pPr>
        <w:ind w:left="-1260" w:hanging="36"/>
      </w:pPr>
      <w:rPr>
        <w:rFonts w:hint="default"/>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num w:numId="1">
    <w:abstractNumId w:val="27"/>
  </w:num>
  <w:num w:numId="2">
    <w:abstractNumId w:val="25"/>
  </w:num>
  <w:num w:numId="3">
    <w:abstractNumId w:val="26"/>
  </w:num>
  <w:num w:numId="4">
    <w:abstractNumId w:val="33"/>
  </w:num>
  <w:num w:numId="5">
    <w:abstractNumId w:val="10"/>
  </w:num>
  <w:num w:numId="6">
    <w:abstractNumId w:val="8"/>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0"/>
  </w:num>
  <w:num w:numId="16">
    <w:abstractNumId w:val="18"/>
  </w:num>
  <w:num w:numId="17">
    <w:abstractNumId w:val="16"/>
  </w:num>
  <w:num w:numId="18">
    <w:abstractNumId w:val="35"/>
  </w:num>
  <w:num w:numId="19">
    <w:abstractNumId w:val="32"/>
  </w:num>
  <w:num w:numId="20">
    <w:abstractNumId w:val="30"/>
  </w:num>
  <w:num w:numId="21">
    <w:abstractNumId w:val="31"/>
  </w:num>
  <w:num w:numId="22">
    <w:abstractNumId w:val="17"/>
  </w:num>
  <w:num w:numId="23">
    <w:abstractNumId w:val="23"/>
  </w:num>
  <w:num w:numId="24">
    <w:abstractNumId w:val="34"/>
  </w:num>
  <w:num w:numId="25">
    <w:abstractNumId w:val="20"/>
  </w:num>
  <w:num w:numId="26">
    <w:abstractNumId w:val="12"/>
  </w:num>
  <w:num w:numId="27">
    <w:abstractNumId w:val="14"/>
  </w:num>
  <w:num w:numId="28">
    <w:abstractNumId w:val="28"/>
  </w:num>
  <w:num w:numId="29">
    <w:abstractNumId w:val="24"/>
  </w:num>
  <w:num w:numId="30">
    <w:abstractNumId w:val="13"/>
  </w:num>
  <w:num w:numId="31">
    <w:abstractNumId w:val="21"/>
  </w:num>
  <w:num w:numId="32">
    <w:abstractNumId w:val="13"/>
    <w:lvlOverride w:ilvl="0">
      <w:startOverride w:val="1"/>
    </w:lvlOverride>
  </w:num>
  <w:num w:numId="33">
    <w:abstractNumId w:val="11"/>
  </w:num>
  <w:num w:numId="34">
    <w:abstractNumId w:val="19"/>
  </w:num>
  <w:num w:numId="35">
    <w:abstractNumId w:val="29"/>
  </w:num>
  <w:num w:numId="36">
    <w:abstractNumId w:val="15"/>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savePreviewPicture/>
  <w:hdrShapeDefaults>
    <o:shapedefaults v:ext="edit" spidmax="2049">
      <o:colormru v:ext="edit" colors="#1f526a"/>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548"/>
    <w:rsid w:val="0001144A"/>
    <w:rsid w:val="00032A3B"/>
    <w:rsid w:val="000466D9"/>
    <w:rsid w:val="00051DD2"/>
    <w:rsid w:val="00055481"/>
    <w:rsid w:val="00060667"/>
    <w:rsid w:val="00066327"/>
    <w:rsid w:val="0006712B"/>
    <w:rsid w:val="00072161"/>
    <w:rsid w:val="00073D53"/>
    <w:rsid w:val="00086595"/>
    <w:rsid w:val="00093F11"/>
    <w:rsid w:val="000C15A8"/>
    <w:rsid w:val="000C3352"/>
    <w:rsid w:val="000D42EE"/>
    <w:rsid w:val="000F0D9E"/>
    <w:rsid w:val="00100BD2"/>
    <w:rsid w:val="0011376C"/>
    <w:rsid w:val="001237F9"/>
    <w:rsid w:val="00127AEE"/>
    <w:rsid w:val="00133496"/>
    <w:rsid w:val="0014298E"/>
    <w:rsid w:val="00143394"/>
    <w:rsid w:val="00143E29"/>
    <w:rsid w:val="00144AAA"/>
    <w:rsid w:val="001738AF"/>
    <w:rsid w:val="0018304B"/>
    <w:rsid w:val="00183907"/>
    <w:rsid w:val="00191E89"/>
    <w:rsid w:val="001A7DE5"/>
    <w:rsid w:val="001D0E00"/>
    <w:rsid w:val="001D70B4"/>
    <w:rsid w:val="001E74D6"/>
    <w:rsid w:val="001F0BCE"/>
    <w:rsid w:val="001F24E6"/>
    <w:rsid w:val="00216C3B"/>
    <w:rsid w:val="00223F81"/>
    <w:rsid w:val="00230DA1"/>
    <w:rsid w:val="00250548"/>
    <w:rsid w:val="00273654"/>
    <w:rsid w:val="00276ECD"/>
    <w:rsid w:val="0027758B"/>
    <w:rsid w:val="00283676"/>
    <w:rsid w:val="00287118"/>
    <w:rsid w:val="00297BE9"/>
    <w:rsid w:val="002A306C"/>
    <w:rsid w:val="002A4405"/>
    <w:rsid w:val="002B266C"/>
    <w:rsid w:val="002B5DC8"/>
    <w:rsid w:val="002C45CC"/>
    <w:rsid w:val="002D1F8A"/>
    <w:rsid w:val="002E2601"/>
    <w:rsid w:val="002E5C29"/>
    <w:rsid w:val="002E6933"/>
    <w:rsid w:val="002E740A"/>
    <w:rsid w:val="00306837"/>
    <w:rsid w:val="00306AC7"/>
    <w:rsid w:val="00313051"/>
    <w:rsid w:val="00314E4B"/>
    <w:rsid w:val="00327326"/>
    <w:rsid w:val="00347D7D"/>
    <w:rsid w:val="00371B47"/>
    <w:rsid w:val="00372DFE"/>
    <w:rsid w:val="003802C1"/>
    <w:rsid w:val="003917B2"/>
    <w:rsid w:val="003A28D2"/>
    <w:rsid w:val="003A4ACC"/>
    <w:rsid w:val="003A6407"/>
    <w:rsid w:val="003A676F"/>
    <w:rsid w:val="003B1B51"/>
    <w:rsid w:val="003B2500"/>
    <w:rsid w:val="003B5D5E"/>
    <w:rsid w:val="003C44B7"/>
    <w:rsid w:val="00412F31"/>
    <w:rsid w:val="004138A6"/>
    <w:rsid w:val="0041689D"/>
    <w:rsid w:val="00427447"/>
    <w:rsid w:val="00430B59"/>
    <w:rsid w:val="00430BD1"/>
    <w:rsid w:val="004338C8"/>
    <w:rsid w:val="004467D6"/>
    <w:rsid w:val="00447763"/>
    <w:rsid w:val="00454FD3"/>
    <w:rsid w:val="00461040"/>
    <w:rsid w:val="00461076"/>
    <w:rsid w:val="00480024"/>
    <w:rsid w:val="00481F8D"/>
    <w:rsid w:val="00493642"/>
    <w:rsid w:val="004A79FE"/>
    <w:rsid w:val="004B4B15"/>
    <w:rsid w:val="004C005E"/>
    <w:rsid w:val="004C4D7E"/>
    <w:rsid w:val="004D1645"/>
    <w:rsid w:val="004D7DB6"/>
    <w:rsid w:val="0050037A"/>
    <w:rsid w:val="0050075E"/>
    <w:rsid w:val="005021E6"/>
    <w:rsid w:val="005328B4"/>
    <w:rsid w:val="00546605"/>
    <w:rsid w:val="00552850"/>
    <w:rsid w:val="0056108E"/>
    <w:rsid w:val="0056712C"/>
    <w:rsid w:val="00572CA4"/>
    <w:rsid w:val="00593BEA"/>
    <w:rsid w:val="005A1272"/>
    <w:rsid w:val="005A2526"/>
    <w:rsid w:val="005C02CC"/>
    <w:rsid w:val="005C2DB0"/>
    <w:rsid w:val="005C3F01"/>
    <w:rsid w:val="005C50B1"/>
    <w:rsid w:val="005D6923"/>
    <w:rsid w:val="005F0A59"/>
    <w:rsid w:val="005F4B42"/>
    <w:rsid w:val="0060068F"/>
    <w:rsid w:val="006042D6"/>
    <w:rsid w:val="006146A1"/>
    <w:rsid w:val="00615F2E"/>
    <w:rsid w:val="006173D2"/>
    <w:rsid w:val="00626798"/>
    <w:rsid w:val="006311C0"/>
    <w:rsid w:val="00634E3A"/>
    <w:rsid w:val="00636730"/>
    <w:rsid w:val="0064282E"/>
    <w:rsid w:val="006448CC"/>
    <w:rsid w:val="006505DF"/>
    <w:rsid w:val="006576D4"/>
    <w:rsid w:val="006631F8"/>
    <w:rsid w:val="00664D19"/>
    <w:rsid w:val="00666FB0"/>
    <w:rsid w:val="00686368"/>
    <w:rsid w:val="00692B92"/>
    <w:rsid w:val="00694A9E"/>
    <w:rsid w:val="00696CF0"/>
    <w:rsid w:val="006A2378"/>
    <w:rsid w:val="006A3657"/>
    <w:rsid w:val="006C566E"/>
    <w:rsid w:val="006C5EFE"/>
    <w:rsid w:val="006D20F2"/>
    <w:rsid w:val="006D354F"/>
    <w:rsid w:val="006E0BA2"/>
    <w:rsid w:val="006F2C6F"/>
    <w:rsid w:val="006F7173"/>
    <w:rsid w:val="00700D08"/>
    <w:rsid w:val="0070310A"/>
    <w:rsid w:val="0071043F"/>
    <w:rsid w:val="00713454"/>
    <w:rsid w:val="00717832"/>
    <w:rsid w:val="00724D25"/>
    <w:rsid w:val="00731FE2"/>
    <w:rsid w:val="00742F6A"/>
    <w:rsid w:val="00764A0B"/>
    <w:rsid w:val="00771E5E"/>
    <w:rsid w:val="00791F55"/>
    <w:rsid w:val="007A4846"/>
    <w:rsid w:val="007B3DF8"/>
    <w:rsid w:val="007E43FD"/>
    <w:rsid w:val="007F59AD"/>
    <w:rsid w:val="00804B8A"/>
    <w:rsid w:val="00812CD1"/>
    <w:rsid w:val="0084545C"/>
    <w:rsid w:val="00855EBF"/>
    <w:rsid w:val="00861740"/>
    <w:rsid w:val="00896A6A"/>
    <w:rsid w:val="008A0B5C"/>
    <w:rsid w:val="008B6472"/>
    <w:rsid w:val="008C35EF"/>
    <w:rsid w:val="008D3782"/>
    <w:rsid w:val="008D48B9"/>
    <w:rsid w:val="008E60EF"/>
    <w:rsid w:val="0090066D"/>
    <w:rsid w:val="00916ED2"/>
    <w:rsid w:val="00922135"/>
    <w:rsid w:val="00924552"/>
    <w:rsid w:val="009566AF"/>
    <w:rsid w:val="009601FA"/>
    <w:rsid w:val="00975049"/>
    <w:rsid w:val="00983C60"/>
    <w:rsid w:val="0099370F"/>
    <w:rsid w:val="009A1182"/>
    <w:rsid w:val="009A169B"/>
    <w:rsid w:val="009A717F"/>
    <w:rsid w:val="009B0018"/>
    <w:rsid w:val="009D27EF"/>
    <w:rsid w:val="009F203D"/>
    <w:rsid w:val="00A013FA"/>
    <w:rsid w:val="00A14F40"/>
    <w:rsid w:val="00A223E4"/>
    <w:rsid w:val="00A34BBD"/>
    <w:rsid w:val="00A477C5"/>
    <w:rsid w:val="00A606FE"/>
    <w:rsid w:val="00A63CBA"/>
    <w:rsid w:val="00A7340C"/>
    <w:rsid w:val="00A759AF"/>
    <w:rsid w:val="00A7734D"/>
    <w:rsid w:val="00A811C4"/>
    <w:rsid w:val="00A81696"/>
    <w:rsid w:val="00A879B2"/>
    <w:rsid w:val="00A90385"/>
    <w:rsid w:val="00AB7D13"/>
    <w:rsid w:val="00AC1992"/>
    <w:rsid w:val="00AC4019"/>
    <w:rsid w:val="00AC5C7E"/>
    <w:rsid w:val="00AC70BB"/>
    <w:rsid w:val="00AD56BE"/>
    <w:rsid w:val="00AF7305"/>
    <w:rsid w:val="00B4197F"/>
    <w:rsid w:val="00B44042"/>
    <w:rsid w:val="00B455C2"/>
    <w:rsid w:val="00B5213A"/>
    <w:rsid w:val="00B554F3"/>
    <w:rsid w:val="00B572F4"/>
    <w:rsid w:val="00B65D95"/>
    <w:rsid w:val="00B679E1"/>
    <w:rsid w:val="00B76D24"/>
    <w:rsid w:val="00B95D5F"/>
    <w:rsid w:val="00BA497E"/>
    <w:rsid w:val="00BB20E1"/>
    <w:rsid w:val="00BC46A1"/>
    <w:rsid w:val="00BE3E29"/>
    <w:rsid w:val="00BE557D"/>
    <w:rsid w:val="00BF07F4"/>
    <w:rsid w:val="00C0349F"/>
    <w:rsid w:val="00C05CAC"/>
    <w:rsid w:val="00C17D49"/>
    <w:rsid w:val="00C24403"/>
    <w:rsid w:val="00C24F8F"/>
    <w:rsid w:val="00C255A8"/>
    <w:rsid w:val="00C40294"/>
    <w:rsid w:val="00C43FB2"/>
    <w:rsid w:val="00C51E92"/>
    <w:rsid w:val="00C52AB3"/>
    <w:rsid w:val="00C53AF9"/>
    <w:rsid w:val="00C60E51"/>
    <w:rsid w:val="00C64725"/>
    <w:rsid w:val="00C653B9"/>
    <w:rsid w:val="00C71237"/>
    <w:rsid w:val="00C7385F"/>
    <w:rsid w:val="00C76082"/>
    <w:rsid w:val="00C84B79"/>
    <w:rsid w:val="00C8790C"/>
    <w:rsid w:val="00C90FBA"/>
    <w:rsid w:val="00CA3A38"/>
    <w:rsid w:val="00CB22DE"/>
    <w:rsid w:val="00CB3EF8"/>
    <w:rsid w:val="00CE1123"/>
    <w:rsid w:val="00CE4260"/>
    <w:rsid w:val="00CE68A3"/>
    <w:rsid w:val="00D01927"/>
    <w:rsid w:val="00D02202"/>
    <w:rsid w:val="00D11170"/>
    <w:rsid w:val="00D166E3"/>
    <w:rsid w:val="00D46F30"/>
    <w:rsid w:val="00D52441"/>
    <w:rsid w:val="00D53A43"/>
    <w:rsid w:val="00D6696E"/>
    <w:rsid w:val="00D7330F"/>
    <w:rsid w:val="00DE1A73"/>
    <w:rsid w:val="00E02B9C"/>
    <w:rsid w:val="00E11FD2"/>
    <w:rsid w:val="00E150EC"/>
    <w:rsid w:val="00E16AFC"/>
    <w:rsid w:val="00E34F2A"/>
    <w:rsid w:val="00E371CD"/>
    <w:rsid w:val="00E455C2"/>
    <w:rsid w:val="00E55E6D"/>
    <w:rsid w:val="00E74171"/>
    <w:rsid w:val="00E74A4A"/>
    <w:rsid w:val="00E87F49"/>
    <w:rsid w:val="00E924DB"/>
    <w:rsid w:val="00EA1404"/>
    <w:rsid w:val="00EA6621"/>
    <w:rsid w:val="00EA7699"/>
    <w:rsid w:val="00EC194F"/>
    <w:rsid w:val="00EC44A6"/>
    <w:rsid w:val="00EC4C50"/>
    <w:rsid w:val="00ED1F04"/>
    <w:rsid w:val="00ED4263"/>
    <w:rsid w:val="00EF04BD"/>
    <w:rsid w:val="00F21A68"/>
    <w:rsid w:val="00F23504"/>
    <w:rsid w:val="00F32E2A"/>
    <w:rsid w:val="00F33784"/>
    <w:rsid w:val="00F3637A"/>
    <w:rsid w:val="00F50907"/>
    <w:rsid w:val="00F600B9"/>
    <w:rsid w:val="00F65D38"/>
    <w:rsid w:val="00F73663"/>
    <w:rsid w:val="00F767D1"/>
    <w:rsid w:val="00FB6DC3"/>
    <w:rsid w:val="00FC241E"/>
    <w:rsid w:val="00FC741A"/>
    <w:rsid w:val="00FD2B8C"/>
    <w:rsid w:val="00FD492E"/>
    <w:rsid w:val="00FE08E7"/>
    <w:rsid w:val="00FE480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1f526a"/>
    </o:shapedefaults>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B95D5F"/>
    <w:pPr>
      <w:spacing w:before="120" w:after="120"/>
      <w:ind w:left="-720"/>
    </w:pPr>
    <w:rPr>
      <w:rFonts w:ascii="Arial" w:eastAsia="Times New Roman" w:hAnsi="Arial"/>
      <w:sz w:val="22"/>
      <w:szCs w:val="24"/>
    </w:rPr>
  </w:style>
  <w:style w:type="paragraph" w:styleId="Heading1">
    <w:name w:val="heading 1"/>
    <w:basedOn w:val="Normal"/>
    <w:next w:val="Normal"/>
    <w:link w:val="Heading1Char"/>
    <w:qFormat/>
    <w:rsid w:val="00626798"/>
    <w:pPr>
      <w:numPr>
        <w:numId w:val="17"/>
      </w:numPr>
      <w:tabs>
        <w:tab w:val="left" w:pos="-90"/>
      </w:tabs>
      <w:ind w:left="-180" w:hanging="360"/>
      <w:outlineLvl w:val="0"/>
    </w:pPr>
    <w:rPr>
      <w:rFonts w:eastAsia="MS Mincho" w:cs="AvenirLTStd-Heavy"/>
      <w:b/>
      <w:color w:val="E36C0A"/>
      <w:sz w:val="34"/>
      <w:szCs w:val="34"/>
      <w:lang w:val="en-US" w:eastAsia="en-US"/>
    </w:rPr>
  </w:style>
  <w:style w:type="paragraph" w:styleId="Heading2">
    <w:name w:val="heading 2"/>
    <w:next w:val="Normal"/>
    <w:link w:val="Heading2Char"/>
    <w:uiPriority w:val="9"/>
    <w:qFormat/>
    <w:rsid w:val="00626798"/>
    <w:pPr>
      <w:spacing w:before="240" w:after="120"/>
      <w:ind w:left="187" w:hanging="907"/>
      <w:outlineLvl w:val="1"/>
    </w:pPr>
    <w:rPr>
      <w:rFonts w:ascii="Arial" w:hAnsi="Arial" w:cs="Arial"/>
      <w:b/>
      <w:caps/>
      <w:color w:val="E36C0A"/>
      <w:sz w:val="25"/>
      <w:szCs w:val="25"/>
      <w:lang w:val="en-US" w:eastAsia="en-US"/>
    </w:rPr>
  </w:style>
  <w:style w:type="paragraph" w:styleId="Heading3">
    <w:name w:val="heading 3"/>
    <w:basedOn w:val="Heading2"/>
    <w:next w:val="Normal"/>
    <w:link w:val="Heading3Char"/>
    <w:uiPriority w:val="9"/>
    <w:qFormat/>
    <w:rsid w:val="00412F31"/>
    <w:pPr>
      <w:outlineLvl w:val="2"/>
    </w:pPr>
    <w:rPr>
      <w:color w:val="595959"/>
      <w:sz w:val="24"/>
      <w:szCs w:val="22"/>
    </w:rPr>
  </w:style>
  <w:style w:type="paragraph" w:styleId="Heading4">
    <w:name w:val="heading 4"/>
    <w:aliases w:val="Subtitles H4"/>
    <w:next w:val="Normal"/>
    <w:link w:val="Heading4Char"/>
    <w:uiPriority w:val="99"/>
    <w:qFormat/>
    <w:rsid w:val="008B6472"/>
    <w:pPr>
      <w:spacing w:before="120" w:after="120"/>
      <w:outlineLvl w:val="3"/>
    </w:pPr>
    <w:rPr>
      <w:rFonts w:ascii="Arial" w:hAnsi="Arial" w:cs="Arial"/>
      <w:b/>
      <w:bCs/>
      <w:color w:val="404040"/>
      <w:sz w:val="22"/>
      <w:lang w:val="en-US" w:eastAsia="en-US"/>
    </w:rPr>
  </w:style>
  <w:style w:type="paragraph" w:styleId="Heading5">
    <w:name w:val="heading 5"/>
    <w:basedOn w:val="Heading4"/>
    <w:next w:val="Normal"/>
    <w:link w:val="Heading5Char"/>
    <w:uiPriority w:val="9"/>
    <w:qFormat/>
    <w:rsid w:val="002E2601"/>
    <w:pPr>
      <w:outlineLvl w:val="4"/>
    </w:pPr>
    <w:rPr>
      <w:b w:val="0"/>
      <w:bCs w:val="0"/>
      <w:caps/>
      <w:color w:val="59595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26798"/>
    <w:rPr>
      <w:rFonts w:ascii="Arial" w:hAnsi="Arial" w:cs="AvenirLTStd-Heavy"/>
      <w:b/>
      <w:color w:val="E36C0A"/>
      <w:sz w:val="34"/>
      <w:szCs w:val="34"/>
    </w:rPr>
  </w:style>
  <w:style w:type="character" w:customStyle="1" w:styleId="Heading2Char">
    <w:name w:val="Heading 2 Char"/>
    <w:link w:val="Heading2"/>
    <w:uiPriority w:val="9"/>
    <w:rsid w:val="00626798"/>
    <w:rPr>
      <w:rFonts w:ascii="Arial" w:hAnsi="Arial" w:cs="Arial"/>
      <w:b/>
      <w:caps/>
      <w:color w:val="E36C0A"/>
      <w:sz w:val="25"/>
      <w:szCs w:val="25"/>
    </w:rPr>
  </w:style>
  <w:style w:type="character" w:customStyle="1" w:styleId="Heading3Char">
    <w:name w:val="Heading 3 Char"/>
    <w:link w:val="Heading3"/>
    <w:uiPriority w:val="9"/>
    <w:rsid w:val="00412F31"/>
    <w:rPr>
      <w:rFonts w:ascii="Arial" w:hAnsi="Arial" w:cs="Arial"/>
      <w:b/>
      <w:caps/>
      <w:color w:val="595959"/>
      <w:sz w:val="24"/>
      <w:szCs w:val="22"/>
      <w:lang w:val="en-US"/>
    </w:rPr>
  </w:style>
  <w:style w:type="character" w:customStyle="1" w:styleId="Heading4Char">
    <w:name w:val="Heading 4 Char"/>
    <w:aliases w:val="Subtitles H4 Char"/>
    <w:link w:val="Heading4"/>
    <w:uiPriority w:val="99"/>
    <w:rsid w:val="008B6472"/>
    <w:rPr>
      <w:rFonts w:ascii="Arial" w:hAnsi="Arial" w:cs="Arial"/>
      <w:b/>
      <w:bCs/>
      <w:color w:val="404040"/>
      <w:sz w:val="22"/>
    </w:rPr>
  </w:style>
  <w:style w:type="character" w:customStyle="1" w:styleId="Heading5Char">
    <w:name w:val="Heading 5 Char"/>
    <w:link w:val="Heading5"/>
    <w:uiPriority w:val="9"/>
    <w:rsid w:val="002E2601"/>
    <w:rPr>
      <w:rFonts w:ascii="Arial" w:hAnsi="Arial" w:cs="Arial"/>
      <w:caps/>
      <w:color w:val="595959"/>
      <w:sz w:val="18"/>
      <w:lang w:val="en-US"/>
    </w:rPr>
  </w:style>
  <w:style w:type="paragraph" w:styleId="BalloonText">
    <w:name w:val="Balloon Text"/>
    <w:basedOn w:val="Normal"/>
    <w:link w:val="BalloonTextChar"/>
    <w:uiPriority w:val="99"/>
    <w:semiHidden/>
    <w:unhideWhenUsed/>
    <w:rsid w:val="00812CD1"/>
    <w:rPr>
      <w:rFonts w:ascii="Lucida Grande" w:hAnsi="Lucida Grande" w:cs="Lucida Grande"/>
      <w:sz w:val="18"/>
      <w:szCs w:val="18"/>
    </w:rPr>
  </w:style>
  <w:style w:type="character" w:customStyle="1" w:styleId="BalloonTextChar">
    <w:name w:val="Balloon Text Char"/>
    <w:link w:val="BalloonText"/>
    <w:uiPriority w:val="99"/>
    <w:semiHidden/>
    <w:rsid w:val="00812CD1"/>
    <w:rPr>
      <w:rFonts w:ascii="Lucida Grande" w:hAnsi="Lucida Grande" w:cs="Lucida Grande"/>
      <w:sz w:val="18"/>
      <w:szCs w:val="18"/>
    </w:rPr>
  </w:style>
  <w:style w:type="paragraph" w:styleId="Footer">
    <w:name w:val="footer"/>
    <w:basedOn w:val="Normal"/>
    <w:link w:val="FooterChar"/>
    <w:uiPriority w:val="99"/>
    <w:unhideWhenUsed/>
    <w:rsid w:val="00250548"/>
    <w:pPr>
      <w:tabs>
        <w:tab w:val="center" w:pos="4320"/>
        <w:tab w:val="right" w:pos="8640"/>
      </w:tabs>
    </w:pPr>
  </w:style>
  <w:style w:type="character" w:customStyle="1" w:styleId="FooterChar">
    <w:name w:val="Footer Char"/>
    <w:basedOn w:val="DefaultParagraphFont"/>
    <w:link w:val="Footer"/>
    <w:uiPriority w:val="99"/>
    <w:rsid w:val="00250548"/>
  </w:style>
  <w:style w:type="paragraph" w:customStyle="1" w:styleId="MainTItleH1">
    <w:name w:val="Main TItle H1"/>
    <w:basedOn w:val="Normal"/>
    <w:qFormat/>
    <w:rsid w:val="00626798"/>
    <w:pPr>
      <w:widowControl w:val="0"/>
      <w:spacing w:after="360"/>
      <w:jc w:val="center"/>
      <w:outlineLvl w:val="0"/>
    </w:pPr>
    <w:rPr>
      <w:b/>
      <w:caps/>
      <w:color w:val="E36C0A"/>
      <w:spacing w:val="20"/>
      <w:sz w:val="32"/>
      <w:szCs w:val="20"/>
      <w:lang w:val="en-US" w:eastAsia="en-US"/>
    </w:rPr>
  </w:style>
  <w:style w:type="paragraph" w:customStyle="1" w:styleId="NoParagraphStyle">
    <w:name w:val="[No Paragraph Style]"/>
    <w:rsid w:val="0042744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en-US" w:eastAsia="en-US"/>
    </w:rPr>
  </w:style>
  <w:style w:type="paragraph" w:customStyle="1" w:styleId="BasicParagraph">
    <w:name w:val="[Basic Paragraph]"/>
    <w:basedOn w:val="Normal"/>
    <w:uiPriority w:val="99"/>
    <w:rsid w:val="00073D53"/>
    <w:pPr>
      <w:widowControl w:val="0"/>
      <w:autoSpaceDE w:val="0"/>
      <w:autoSpaceDN w:val="0"/>
      <w:adjustRightInd w:val="0"/>
      <w:spacing w:line="288" w:lineRule="auto"/>
      <w:textAlignment w:val="center"/>
    </w:pPr>
    <w:rPr>
      <w:rFonts w:ascii="MinionPro-Regular" w:eastAsia="MS Mincho" w:hAnsi="MinionPro-Regular" w:cs="MinionPro-Regular"/>
      <w:color w:val="000000"/>
      <w:sz w:val="24"/>
      <w:lang w:val="en-US" w:eastAsia="en-US"/>
    </w:rPr>
  </w:style>
  <w:style w:type="table" w:styleId="TableGrid">
    <w:name w:val="Table Grid"/>
    <w:basedOn w:val="TableNormal"/>
    <w:uiPriority w:val="59"/>
    <w:rsid w:val="00E16A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NoParagraphStyle"/>
    <w:uiPriority w:val="99"/>
    <w:rsid w:val="00427447"/>
    <w:pPr>
      <w:suppressAutoHyphens/>
      <w:spacing w:after="180" w:line="260" w:lineRule="atLeast"/>
    </w:pPr>
    <w:rPr>
      <w:rFonts w:ascii="AvenirLTStd-Light" w:hAnsi="AvenirLTStd-Light" w:cs="AvenirLTStd-Light"/>
      <w:sz w:val="19"/>
      <w:szCs w:val="19"/>
      <w:lang w:val="en-CA"/>
    </w:rPr>
  </w:style>
  <w:style w:type="paragraph" w:styleId="Header">
    <w:name w:val="header"/>
    <w:basedOn w:val="Normal"/>
    <w:link w:val="HeaderChar"/>
    <w:unhideWhenUsed/>
    <w:rsid w:val="00D11170"/>
    <w:pPr>
      <w:tabs>
        <w:tab w:val="center" w:pos="4320"/>
        <w:tab w:val="right" w:pos="8640"/>
      </w:tabs>
    </w:pPr>
  </w:style>
  <w:style w:type="character" w:customStyle="1" w:styleId="HeaderChar">
    <w:name w:val="Header Char"/>
    <w:link w:val="Header"/>
    <w:rsid w:val="00D11170"/>
    <w:rPr>
      <w:rFonts w:ascii="Helvetica" w:eastAsia="Times New Roman" w:hAnsi="Helvetica"/>
      <w:sz w:val="22"/>
      <w:szCs w:val="24"/>
      <w:lang w:val="en-CA" w:eastAsia="en-CA"/>
    </w:rPr>
  </w:style>
  <w:style w:type="paragraph" w:customStyle="1" w:styleId="SubtitlesH3">
    <w:name w:val="Subtitles H3"/>
    <w:basedOn w:val="Heading1"/>
    <w:qFormat/>
    <w:rsid w:val="00100BD2"/>
    <w:pPr>
      <w:numPr>
        <w:numId w:val="0"/>
      </w:numPr>
      <w:ind w:left="-720"/>
    </w:pPr>
    <w:rPr>
      <w:sz w:val="24"/>
    </w:rPr>
  </w:style>
  <w:style w:type="paragraph" w:customStyle="1" w:styleId="TitlesH2">
    <w:name w:val="Titles H2"/>
    <w:basedOn w:val="NoParagraphStyle"/>
    <w:uiPriority w:val="99"/>
    <w:qFormat/>
    <w:rsid w:val="00B95D5F"/>
    <w:pPr>
      <w:spacing w:before="120" w:after="120"/>
      <w:ind w:left="-720"/>
    </w:pPr>
    <w:rPr>
      <w:rFonts w:ascii="Arial" w:hAnsi="Arial" w:cs="AvenirLTStd-Light"/>
      <w:b/>
      <w:bCs/>
      <w:caps/>
      <w:color w:val="E36C0A"/>
    </w:rPr>
  </w:style>
  <w:style w:type="paragraph" w:customStyle="1" w:styleId="Note">
    <w:name w:val="Note"/>
    <w:basedOn w:val="NoParagraphStyle"/>
    <w:qFormat/>
    <w:rsid w:val="00A7340C"/>
    <w:pPr>
      <w:spacing w:after="360" w:line="264" w:lineRule="auto"/>
      <w:ind w:left="-720"/>
    </w:pPr>
    <w:rPr>
      <w:rFonts w:ascii="Arial" w:hAnsi="Arial" w:cs="AvenirLTStd-Book"/>
      <w:color w:val="595959"/>
      <w:sz w:val="20"/>
      <w:szCs w:val="20"/>
    </w:rPr>
  </w:style>
  <w:style w:type="paragraph" w:customStyle="1" w:styleId="Footnotes">
    <w:name w:val="Footnotes"/>
    <w:basedOn w:val="Normal"/>
    <w:qFormat/>
    <w:rsid w:val="001738AF"/>
    <w:pPr>
      <w:spacing w:line="160" w:lineRule="exact"/>
    </w:pPr>
    <w:rPr>
      <w:sz w:val="14"/>
      <w:szCs w:val="16"/>
    </w:rPr>
  </w:style>
  <w:style w:type="character" w:customStyle="1" w:styleId="Bold">
    <w:name w:val="Bold"/>
    <w:uiPriority w:val="1"/>
    <w:qFormat/>
    <w:rsid w:val="009A1182"/>
    <w:rPr>
      <w:b/>
    </w:rPr>
  </w:style>
  <w:style w:type="paragraph" w:customStyle="1" w:styleId="TextBody">
    <w:name w:val="Text/Body"/>
    <w:basedOn w:val="Normal"/>
    <w:qFormat/>
    <w:rsid w:val="00A7734D"/>
    <w:pPr>
      <w:spacing w:after="240" w:line="240" w:lineRule="exact"/>
      <w:ind w:left="0"/>
    </w:pPr>
    <w:rPr>
      <w:lang w:val="en-US"/>
    </w:rPr>
  </w:style>
  <w:style w:type="paragraph" w:customStyle="1" w:styleId="Bullets">
    <w:name w:val="Bullets"/>
    <w:basedOn w:val="TextBody"/>
    <w:qFormat/>
    <w:rsid w:val="007F59AD"/>
    <w:pPr>
      <w:numPr>
        <w:numId w:val="16"/>
      </w:numPr>
      <w:spacing w:after="160"/>
      <w:ind w:left="-360"/>
    </w:pPr>
    <w:rPr>
      <w:szCs w:val="22"/>
    </w:rPr>
  </w:style>
  <w:style w:type="paragraph" w:customStyle="1" w:styleId="SubBullets0">
    <w:name w:val="SubBullets"/>
    <w:rsid w:val="002B266C"/>
    <w:pPr>
      <w:spacing w:after="120"/>
      <w:ind w:hanging="360"/>
    </w:pPr>
    <w:rPr>
      <w:rFonts w:ascii="Arial" w:eastAsia="Times New Roman" w:hAnsi="Arial"/>
      <w:szCs w:val="24"/>
      <w:lang w:val="en-US"/>
    </w:rPr>
  </w:style>
  <w:style w:type="paragraph" w:customStyle="1" w:styleId="SubBullets">
    <w:name w:val="Sub Bullets"/>
    <w:next w:val="NoParagraphStyle"/>
    <w:qFormat/>
    <w:rsid w:val="007F59AD"/>
    <w:pPr>
      <w:numPr>
        <w:numId w:val="28"/>
      </w:numPr>
      <w:spacing w:after="120"/>
    </w:pPr>
    <w:rPr>
      <w:rFonts w:ascii="Arial" w:eastAsia="Times New Roman" w:hAnsi="Arial"/>
      <w:sz w:val="22"/>
      <w:lang w:val="en-US"/>
    </w:rPr>
  </w:style>
  <w:style w:type="paragraph" w:customStyle="1" w:styleId="References">
    <w:name w:val="References"/>
    <w:rsid w:val="00BE3E29"/>
    <w:pPr>
      <w:numPr>
        <w:numId w:val="29"/>
      </w:numPr>
      <w:spacing w:after="120" w:line="240" w:lineRule="exact"/>
      <w:ind w:left="-173" w:hanging="547"/>
    </w:pPr>
    <w:rPr>
      <w:rFonts w:ascii="Arial" w:eastAsia="Times New Roman" w:hAnsi="Arial"/>
      <w:sz w:val="18"/>
      <w:szCs w:val="24"/>
      <w:lang w:val="en-US"/>
    </w:rPr>
  </w:style>
  <w:style w:type="character" w:customStyle="1" w:styleId="URLOrangetext">
    <w:name w:val="URL Orange text"/>
    <w:uiPriority w:val="99"/>
    <w:rsid w:val="00E455C2"/>
    <w:rPr>
      <w:rFonts w:ascii="Arial" w:hAnsi="Arial"/>
      <w:color w:val="E36C0A"/>
      <w:sz w:val="22"/>
    </w:rPr>
  </w:style>
  <w:style w:type="paragraph" w:customStyle="1" w:styleId="TableHeader">
    <w:name w:val="Table Header"/>
    <w:rsid w:val="005328B4"/>
    <w:rPr>
      <w:rFonts w:ascii="Arial" w:eastAsia="Times New Roman" w:hAnsi="Arial"/>
      <w:b/>
      <w:bCs/>
      <w:caps/>
    </w:rPr>
  </w:style>
  <w:style w:type="paragraph" w:customStyle="1" w:styleId="TableSubHeader">
    <w:name w:val="Table SubHeader"/>
    <w:basedOn w:val="Normal"/>
    <w:rsid w:val="005328B4"/>
    <w:pPr>
      <w:tabs>
        <w:tab w:val="left" w:pos="825"/>
      </w:tabs>
    </w:pPr>
    <w:rPr>
      <w:b/>
      <w:sz w:val="16"/>
      <w:szCs w:val="16"/>
    </w:rPr>
  </w:style>
  <w:style w:type="paragraph" w:customStyle="1" w:styleId="TableBody">
    <w:name w:val="Table Body"/>
    <w:rsid w:val="00EA1404"/>
    <w:pPr>
      <w:spacing w:after="60"/>
    </w:pPr>
    <w:rPr>
      <w:rFonts w:ascii="Arial" w:eastAsia="Times New Roman" w:hAnsi="Arial"/>
      <w:sz w:val="16"/>
      <w:szCs w:val="16"/>
      <w:lang w:val="en-US"/>
    </w:rPr>
  </w:style>
  <w:style w:type="paragraph" w:customStyle="1" w:styleId="TableBullets">
    <w:name w:val="TableBullets"/>
    <w:rsid w:val="005A1272"/>
    <w:pPr>
      <w:numPr>
        <w:numId w:val="30"/>
      </w:numPr>
      <w:ind w:left="196" w:hanging="196"/>
    </w:pPr>
    <w:rPr>
      <w:rFonts w:ascii="Arial" w:eastAsia="Times New Roman" w:hAnsi="Arial"/>
      <w:sz w:val="16"/>
      <w:szCs w:val="16"/>
      <w:lang w:val="en-US"/>
    </w:rPr>
  </w:style>
  <w:style w:type="paragraph" w:customStyle="1" w:styleId="MediumGrid21">
    <w:name w:val="Medium Grid 21"/>
    <w:uiPriority w:val="1"/>
    <w:rsid w:val="00626798"/>
    <w:rPr>
      <w:rFonts w:ascii="Helvetica" w:eastAsia="Times New Roman" w:hAnsi="Helvetica"/>
      <w:sz w:val="22"/>
      <w:szCs w:val="24"/>
    </w:rPr>
  </w:style>
  <w:style w:type="paragraph" w:customStyle="1" w:styleId="LightShading-Accent21">
    <w:name w:val="Light Shading - Accent 21"/>
    <w:aliases w:val="Underline"/>
    <w:basedOn w:val="Normal"/>
    <w:next w:val="Normal"/>
    <w:link w:val="LightShading-Accent2Char"/>
    <w:uiPriority w:val="30"/>
    <w:qFormat/>
    <w:rsid w:val="007F59AD"/>
    <w:pPr>
      <w:pBdr>
        <w:bottom w:val="single" w:sz="4" w:space="4" w:color="4F81BD"/>
      </w:pBdr>
      <w:spacing w:before="200" w:after="280"/>
      <w:ind w:left="936" w:right="936"/>
    </w:pPr>
    <w:rPr>
      <w:bCs/>
      <w:iCs/>
      <w:u w:val="single"/>
    </w:rPr>
  </w:style>
  <w:style w:type="character" w:customStyle="1" w:styleId="LightShading-Accent2Char">
    <w:name w:val="Light Shading - Accent 2 Char"/>
    <w:aliases w:val="Underline Char"/>
    <w:link w:val="LightShading-Accent21"/>
    <w:uiPriority w:val="30"/>
    <w:rsid w:val="007F59AD"/>
    <w:rPr>
      <w:rFonts w:ascii="Helvetica" w:eastAsia="Times New Roman" w:hAnsi="Helvetica"/>
      <w:bCs/>
      <w:iCs/>
      <w:sz w:val="22"/>
      <w:szCs w:val="24"/>
      <w:u w:val="single"/>
      <w:lang w:val="en-CA" w:eastAsia="en-CA"/>
    </w:rPr>
  </w:style>
  <w:style w:type="paragraph" w:styleId="FootnoteText">
    <w:name w:val="footnote text"/>
    <w:basedOn w:val="Normal"/>
    <w:link w:val="FootnoteTextChar"/>
    <w:uiPriority w:val="99"/>
    <w:unhideWhenUsed/>
    <w:rsid w:val="003A4ACC"/>
    <w:rPr>
      <w:sz w:val="24"/>
    </w:rPr>
  </w:style>
  <w:style w:type="character" w:customStyle="1" w:styleId="FootnoteTextChar">
    <w:name w:val="Footnote Text Char"/>
    <w:link w:val="FootnoteText"/>
    <w:uiPriority w:val="99"/>
    <w:rsid w:val="003A4ACC"/>
    <w:rPr>
      <w:rFonts w:ascii="Helvetica" w:eastAsia="Times New Roman" w:hAnsi="Helvetica"/>
      <w:sz w:val="24"/>
      <w:szCs w:val="24"/>
      <w:lang w:val="en-CA" w:eastAsia="en-CA"/>
    </w:rPr>
  </w:style>
  <w:style w:type="character" w:styleId="FootnoteReference">
    <w:name w:val="footnote reference"/>
    <w:uiPriority w:val="99"/>
    <w:unhideWhenUsed/>
    <w:rsid w:val="003A4ACC"/>
    <w:rPr>
      <w:vertAlign w:val="superscript"/>
    </w:rPr>
  </w:style>
  <w:style w:type="paragraph" w:customStyle="1" w:styleId="Textbody0">
    <w:name w:val="Text/body"/>
    <w:basedOn w:val="NoParagraphStyle"/>
    <w:uiPriority w:val="99"/>
    <w:rsid w:val="002B5DC8"/>
    <w:pPr>
      <w:suppressAutoHyphens/>
      <w:spacing w:before="144" w:line="280" w:lineRule="atLeast"/>
    </w:pPr>
    <w:rPr>
      <w:rFonts w:ascii="ArialMT" w:hAnsi="ArialMT" w:cs="ArialMT"/>
      <w:sz w:val="22"/>
      <w:szCs w:val="22"/>
    </w:rPr>
  </w:style>
  <w:style w:type="paragraph" w:customStyle="1" w:styleId="Bullet">
    <w:name w:val="Bullet"/>
    <w:basedOn w:val="Textbody0"/>
    <w:next w:val="NoParagraphStyle"/>
    <w:uiPriority w:val="99"/>
    <w:rsid w:val="002B5DC8"/>
    <w:pPr>
      <w:keepLines/>
      <w:spacing w:before="20" w:line="260" w:lineRule="atLeast"/>
      <w:ind w:left="240" w:hanging="240"/>
    </w:pPr>
  </w:style>
  <w:style w:type="paragraph" w:customStyle="1" w:styleId="Bulletfirst-Spacebefore">
    <w:name w:val="Bullet (first) - Space before"/>
    <w:basedOn w:val="Bullet"/>
    <w:uiPriority w:val="99"/>
    <w:rsid w:val="002B5DC8"/>
    <w:pPr>
      <w:spacing w:before="90"/>
    </w:pPr>
  </w:style>
  <w:style w:type="paragraph" w:customStyle="1" w:styleId="Footnote">
    <w:name w:val="Footnote"/>
    <w:basedOn w:val="NoParagraphStyle"/>
    <w:uiPriority w:val="99"/>
    <w:rsid w:val="002B5DC8"/>
    <w:pPr>
      <w:suppressAutoHyphens/>
      <w:spacing w:line="190" w:lineRule="atLeast"/>
      <w:ind w:left="160" w:hanging="160"/>
    </w:pPr>
    <w:rPr>
      <w:rFonts w:ascii="ArialMT" w:hAnsi="ArialMT" w:cs="ArialMT"/>
      <w:sz w:val="13"/>
      <w:szCs w:val="13"/>
    </w:rPr>
  </w:style>
  <w:style w:type="character" w:customStyle="1" w:styleId="italic">
    <w:name w:val="italic"/>
    <w:uiPriority w:val="99"/>
    <w:rsid w:val="002B5DC8"/>
    <w:rPr>
      <w:i/>
      <w:iCs/>
    </w:rPr>
  </w:style>
  <w:style w:type="character" w:customStyle="1" w:styleId="bold0">
    <w:name w:val="bold"/>
    <w:uiPriority w:val="99"/>
    <w:rsid w:val="002B5DC8"/>
    <w:rPr>
      <w:b/>
      <w:bCs/>
    </w:rPr>
  </w:style>
  <w:style w:type="character" w:styleId="Emphasis">
    <w:name w:val="Emphasis"/>
    <w:aliases w:val="Italic"/>
    <w:uiPriority w:val="20"/>
    <w:qFormat/>
    <w:rsid w:val="00724D25"/>
    <w:rPr>
      <w:rFonts w:ascii="Arial" w:hAnsi="Arial"/>
      <w:i/>
      <w:iCs/>
    </w:rPr>
  </w:style>
  <w:style w:type="character" w:customStyle="1" w:styleId="SubtleReference1">
    <w:name w:val="Subtle Reference1"/>
    <w:uiPriority w:val="31"/>
    <w:rsid w:val="003B5D5E"/>
    <w:rPr>
      <w:smallCaps/>
      <w:color w:val="C0504D"/>
      <w:u w:val="single"/>
    </w:rPr>
  </w:style>
  <w:style w:type="paragraph" w:styleId="Subtitle">
    <w:name w:val="Subtitle"/>
    <w:basedOn w:val="Normal"/>
    <w:next w:val="Normal"/>
    <w:link w:val="SubtitleChar"/>
    <w:uiPriority w:val="11"/>
    <w:qFormat/>
    <w:rsid w:val="003B5D5E"/>
    <w:pPr>
      <w:spacing w:after="60"/>
      <w:jc w:val="center"/>
      <w:outlineLvl w:val="1"/>
    </w:pPr>
    <w:rPr>
      <w:rFonts w:ascii="Calibri" w:eastAsia="MS Gothic" w:hAnsi="Calibri"/>
      <w:sz w:val="24"/>
    </w:rPr>
  </w:style>
  <w:style w:type="character" w:customStyle="1" w:styleId="SubtitleChar">
    <w:name w:val="Subtitle Char"/>
    <w:link w:val="Subtitle"/>
    <w:uiPriority w:val="11"/>
    <w:rsid w:val="003B5D5E"/>
    <w:rPr>
      <w:rFonts w:ascii="Calibri" w:eastAsia="MS Gothic" w:hAnsi="Calibri" w:cs="Times New Roman"/>
      <w:sz w:val="24"/>
      <w:szCs w:val="24"/>
      <w:lang w:val="en-CA" w:eastAsia="en-CA"/>
    </w:rPr>
  </w:style>
  <w:style w:type="paragraph" w:customStyle="1" w:styleId="Figuretitle-aligncentered">
    <w:name w:val="Figure title - align centered"/>
    <w:basedOn w:val="Textbody0"/>
    <w:uiPriority w:val="99"/>
    <w:rsid w:val="00E34F2A"/>
    <w:pPr>
      <w:spacing w:after="90"/>
      <w:jc w:val="center"/>
    </w:pPr>
  </w:style>
  <w:style w:type="character" w:styleId="Hyperlink">
    <w:name w:val="Hyperlink"/>
    <w:uiPriority w:val="99"/>
    <w:unhideWhenUsed/>
    <w:rsid w:val="00B95D5F"/>
    <w:rPr>
      <w:color w:val="0000FF"/>
      <w:u w:val="single"/>
    </w:rPr>
  </w:style>
  <w:style w:type="paragraph" w:customStyle="1" w:styleId="Style1">
    <w:name w:val="Style1"/>
    <w:basedOn w:val="TextBody"/>
    <w:rsid w:val="00E34F2A"/>
    <w:pPr>
      <w:jc w:val="center"/>
    </w:pPr>
  </w:style>
  <w:style w:type="paragraph" w:customStyle="1" w:styleId="Figuretitle">
    <w:name w:val="Figure title"/>
    <w:basedOn w:val="TextBody"/>
    <w:rsid w:val="00E34F2A"/>
    <w:pPr>
      <w:jc w:val="center"/>
    </w:pPr>
  </w:style>
  <w:style w:type="paragraph" w:styleId="TOC1">
    <w:name w:val="toc 1"/>
    <w:basedOn w:val="Normal"/>
    <w:next w:val="Normal"/>
    <w:autoRedefine/>
    <w:uiPriority w:val="39"/>
    <w:unhideWhenUsed/>
    <w:rsid w:val="004D1645"/>
    <w:pPr>
      <w:ind w:left="0"/>
    </w:pPr>
  </w:style>
  <w:style w:type="paragraph" w:styleId="TOC2">
    <w:name w:val="toc 2"/>
    <w:basedOn w:val="Normal"/>
    <w:next w:val="Normal"/>
    <w:autoRedefine/>
    <w:uiPriority w:val="39"/>
    <w:unhideWhenUsed/>
    <w:rsid w:val="004D1645"/>
    <w:pPr>
      <w:ind w:left="220"/>
    </w:pPr>
  </w:style>
  <w:style w:type="paragraph" w:styleId="TOC3">
    <w:name w:val="toc 3"/>
    <w:basedOn w:val="Normal"/>
    <w:next w:val="Normal"/>
    <w:autoRedefine/>
    <w:uiPriority w:val="39"/>
    <w:unhideWhenUsed/>
    <w:rsid w:val="004D1645"/>
    <w:pPr>
      <w:ind w:left="440"/>
    </w:pPr>
  </w:style>
  <w:style w:type="paragraph" w:styleId="TOC4">
    <w:name w:val="toc 4"/>
    <w:basedOn w:val="Normal"/>
    <w:next w:val="Normal"/>
    <w:autoRedefine/>
    <w:uiPriority w:val="39"/>
    <w:unhideWhenUsed/>
    <w:rsid w:val="00461076"/>
    <w:pPr>
      <w:ind w:left="660"/>
    </w:pPr>
  </w:style>
  <w:style w:type="paragraph" w:styleId="TOC5">
    <w:name w:val="toc 5"/>
    <w:basedOn w:val="Normal"/>
    <w:next w:val="Normal"/>
    <w:autoRedefine/>
    <w:uiPriority w:val="39"/>
    <w:unhideWhenUsed/>
    <w:rsid w:val="00461076"/>
    <w:pPr>
      <w:ind w:left="880"/>
    </w:pPr>
  </w:style>
  <w:style w:type="paragraph" w:styleId="TOC6">
    <w:name w:val="toc 6"/>
    <w:basedOn w:val="Normal"/>
    <w:next w:val="Normal"/>
    <w:autoRedefine/>
    <w:uiPriority w:val="39"/>
    <w:unhideWhenUsed/>
    <w:rsid w:val="00461076"/>
    <w:pPr>
      <w:ind w:left="1100"/>
    </w:pPr>
  </w:style>
  <w:style w:type="paragraph" w:styleId="TOC7">
    <w:name w:val="toc 7"/>
    <w:basedOn w:val="Normal"/>
    <w:next w:val="Normal"/>
    <w:autoRedefine/>
    <w:uiPriority w:val="39"/>
    <w:unhideWhenUsed/>
    <w:rsid w:val="00461076"/>
    <w:pPr>
      <w:ind w:left="1320"/>
    </w:pPr>
  </w:style>
  <w:style w:type="paragraph" w:styleId="TOC8">
    <w:name w:val="toc 8"/>
    <w:basedOn w:val="Normal"/>
    <w:next w:val="Normal"/>
    <w:autoRedefine/>
    <w:uiPriority w:val="39"/>
    <w:unhideWhenUsed/>
    <w:rsid w:val="00461076"/>
    <w:pPr>
      <w:ind w:left="1540"/>
    </w:pPr>
  </w:style>
  <w:style w:type="paragraph" w:styleId="TOC9">
    <w:name w:val="toc 9"/>
    <w:basedOn w:val="Normal"/>
    <w:next w:val="Normal"/>
    <w:autoRedefine/>
    <w:uiPriority w:val="39"/>
    <w:unhideWhenUsed/>
    <w:rsid w:val="00461076"/>
    <w:pPr>
      <w:ind w:left="1760"/>
    </w:pPr>
  </w:style>
  <w:style w:type="character" w:styleId="CommentReference">
    <w:name w:val="annotation reference"/>
    <w:uiPriority w:val="99"/>
    <w:semiHidden/>
    <w:unhideWhenUsed/>
    <w:rsid w:val="00F3637A"/>
    <w:rPr>
      <w:sz w:val="16"/>
      <w:szCs w:val="16"/>
    </w:rPr>
  </w:style>
  <w:style w:type="paragraph" w:styleId="CommentText">
    <w:name w:val="annotation text"/>
    <w:basedOn w:val="Normal"/>
    <w:link w:val="CommentTextChar"/>
    <w:uiPriority w:val="99"/>
    <w:semiHidden/>
    <w:unhideWhenUsed/>
    <w:rsid w:val="00F3637A"/>
    <w:pPr>
      <w:spacing w:before="0" w:after="200"/>
      <w:ind w:left="0"/>
    </w:pPr>
    <w:rPr>
      <w:rFonts w:ascii="Times New Roman" w:eastAsia="Calibri" w:hAnsi="Times New Roman"/>
      <w:color w:val="7030A0"/>
      <w:sz w:val="20"/>
      <w:szCs w:val="20"/>
      <w:lang w:eastAsia="en-US"/>
    </w:rPr>
  </w:style>
  <w:style w:type="character" w:customStyle="1" w:styleId="CommentTextChar">
    <w:name w:val="Comment Text Char"/>
    <w:link w:val="CommentText"/>
    <w:uiPriority w:val="99"/>
    <w:semiHidden/>
    <w:rsid w:val="00F3637A"/>
    <w:rPr>
      <w:rFonts w:ascii="Times New Roman" w:eastAsia="Calibri" w:hAnsi="Times New Roman"/>
      <w:color w:val="7030A0"/>
      <w:lang w:eastAsia="en-US"/>
    </w:rPr>
  </w:style>
  <w:style w:type="paragraph" w:styleId="CommentSubject">
    <w:name w:val="annotation subject"/>
    <w:basedOn w:val="CommentText"/>
    <w:next w:val="CommentText"/>
    <w:link w:val="CommentSubjectChar"/>
    <w:uiPriority w:val="99"/>
    <w:semiHidden/>
    <w:unhideWhenUsed/>
    <w:rsid w:val="00F3637A"/>
    <w:pPr>
      <w:spacing w:before="120" w:after="120"/>
      <w:ind w:left="-720"/>
    </w:pPr>
    <w:rPr>
      <w:rFonts w:ascii="Arial" w:eastAsia="Times New Roman" w:hAnsi="Arial"/>
      <w:b/>
      <w:bCs/>
      <w:color w:val="auto"/>
      <w:lang w:eastAsia="en-CA"/>
    </w:rPr>
  </w:style>
  <w:style w:type="character" w:customStyle="1" w:styleId="CommentSubjectChar">
    <w:name w:val="Comment Subject Char"/>
    <w:link w:val="CommentSubject"/>
    <w:uiPriority w:val="99"/>
    <w:semiHidden/>
    <w:rsid w:val="00F3637A"/>
    <w:rPr>
      <w:rFonts w:ascii="Arial" w:eastAsia="Times New Roman" w:hAnsi="Arial"/>
      <w:b/>
      <w:bCs/>
      <w:color w:val="7030A0"/>
      <w:lang w:eastAsia="en-US"/>
    </w:rPr>
  </w:style>
  <w:style w:type="paragraph" w:styleId="ListParagraph">
    <w:name w:val="List Paragraph"/>
    <w:basedOn w:val="Normal"/>
    <w:uiPriority w:val="34"/>
    <w:qFormat/>
    <w:rsid w:val="00C653B9"/>
    <w:pPr>
      <w:spacing w:before="0" w:after="200" w:line="276" w:lineRule="auto"/>
      <w:ind w:left="720"/>
      <w:contextualSpacing/>
    </w:pPr>
    <w:rPr>
      <w:rFonts w:ascii="Calibri" w:eastAsia="Calibri" w:hAnsi="Calibri"/>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B95D5F"/>
    <w:pPr>
      <w:spacing w:before="120" w:after="120"/>
      <w:ind w:left="-720"/>
    </w:pPr>
    <w:rPr>
      <w:rFonts w:ascii="Arial" w:eastAsia="Times New Roman" w:hAnsi="Arial"/>
      <w:sz w:val="22"/>
      <w:szCs w:val="24"/>
    </w:rPr>
  </w:style>
  <w:style w:type="paragraph" w:styleId="Heading1">
    <w:name w:val="heading 1"/>
    <w:basedOn w:val="Normal"/>
    <w:next w:val="Normal"/>
    <w:link w:val="Heading1Char"/>
    <w:qFormat/>
    <w:rsid w:val="00626798"/>
    <w:pPr>
      <w:numPr>
        <w:numId w:val="17"/>
      </w:numPr>
      <w:tabs>
        <w:tab w:val="left" w:pos="-90"/>
      </w:tabs>
      <w:ind w:left="-180" w:hanging="360"/>
      <w:outlineLvl w:val="0"/>
    </w:pPr>
    <w:rPr>
      <w:rFonts w:eastAsia="MS Mincho" w:cs="AvenirLTStd-Heavy"/>
      <w:b/>
      <w:color w:val="E36C0A"/>
      <w:sz w:val="34"/>
      <w:szCs w:val="34"/>
      <w:lang w:val="en-US" w:eastAsia="en-US"/>
    </w:rPr>
  </w:style>
  <w:style w:type="paragraph" w:styleId="Heading2">
    <w:name w:val="heading 2"/>
    <w:next w:val="Normal"/>
    <w:link w:val="Heading2Char"/>
    <w:uiPriority w:val="9"/>
    <w:qFormat/>
    <w:rsid w:val="00626798"/>
    <w:pPr>
      <w:spacing w:before="240" w:after="120"/>
      <w:ind w:left="187" w:hanging="907"/>
      <w:outlineLvl w:val="1"/>
    </w:pPr>
    <w:rPr>
      <w:rFonts w:ascii="Arial" w:hAnsi="Arial" w:cs="Arial"/>
      <w:b/>
      <w:caps/>
      <w:color w:val="E36C0A"/>
      <w:sz w:val="25"/>
      <w:szCs w:val="25"/>
      <w:lang w:val="en-US" w:eastAsia="en-US"/>
    </w:rPr>
  </w:style>
  <w:style w:type="paragraph" w:styleId="Heading3">
    <w:name w:val="heading 3"/>
    <w:basedOn w:val="Heading2"/>
    <w:next w:val="Normal"/>
    <w:link w:val="Heading3Char"/>
    <w:uiPriority w:val="9"/>
    <w:qFormat/>
    <w:rsid w:val="00412F31"/>
    <w:pPr>
      <w:outlineLvl w:val="2"/>
    </w:pPr>
    <w:rPr>
      <w:color w:val="595959"/>
      <w:sz w:val="24"/>
      <w:szCs w:val="22"/>
    </w:rPr>
  </w:style>
  <w:style w:type="paragraph" w:styleId="Heading4">
    <w:name w:val="heading 4"/>
    <w:aliases w:val="Subtitles H4"/>
    <w:next w:val="Normal"/>
    <w:link w:val="Heading4Char"/>
    <w:uiPriority w:val="99"/>
    <w:qFormat/>
    <w:rsid w:val="008B6472"/>
    <w:pPr>
      <w:spacing w:before="120" w:after="120"/>
      <w:outlineLvl w:val="3"/>
    </w:pPr>
    <w:rPr>
      <w:rFonts w:ascii="Arial" w:hAnsi="Arial" w:cs="Arial"/>
      <w:b/>
      <w:bCs/>
      <w:color w:val="404040"/>
      <w:sz w:val="22"/>
      <w:lang w:val="en-US" w:eastAsia="en-US"/>
    </w:rPr>
  </w:style>
  <w:style w:type="paragraph" w:styleId="Heading5">
    <w:name w:val="heading 5"/>
    <w:basedOn w:val="Heading4"/>
    <w:next w:val="Normal"/>
    <w:link w:val="Heading5Char"/>
    <w:uiPriority w:val="9"/>
    <w:qFormat/>
    <w:rsid w:val="002E2601"/>
    <w:pPr>
      <w:outlineLvl w:val="4"/>
    </w:pPr>
    <w:rPr>
      <w:b w:val="0"/>
      <w:bCs w:val="0"/>
      <w:caps/>
      <w:color w:val="59595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26798"/>
    <w:rPr>
      <w:rFonts w:ascii="Arial" w:hAnsi="Arial" w:cs="AvenirLTStd-Heavy"/>
      <w:b/>
      <w:color w:val="E36C0A"/>
      <w:sz w:val="34"/>
      <w:szCs w:val="34"/>
    </w:rPr>
  </w:style>
  <w:style w:type="character" w:customStyle="1" w:styleId="Heading2Char">
    <w:name w:val="Heading 2 Char"/>
    <w:link w:val="Heading2"/>
    <w:uiPriority w:val="9"/>
    <w:rsid w:val="00626798"/>
    <w:rPr>
      <w:rFonts w:ascii="Arial" w:hAnsi="Arial" w:cs="Arial"/>
      <w:b/>
      <w:caps/>
      <w:color w:val="E36C0A"/>
      <w:sz w:val="25"/>
      <w:szCs w:val="25"/>
    </w:rPr>
  </w:style>
  <w:style w:type="character" w:customStyle="1" w:styleId="Heading3Char">
    <w:name w:val="Heading 3 Char"/>
    <w:link w:val="Heading3"/>
    <w:uiPriority w:val="9"/>
    <w:rsid w:val="00412F31"/>
    <w:rPr>
      <w:rFonts w:ascii="Arial" w:hAnsi="Arial" w:cs="Arial"/>
      <w:b/>
      <w:caps/>
      <w:color w:val="595959"/>
      <w:sz w:val="24"/>
      <w:szCs w:val="22"/>
      <w:lang w:val="en-US"/>
    </w:rPr>
  </w:style>
  <w:style w:type="character" w:customStyle="1" w:styleId="Heading4Char">
    <w:name w:val="Heading 4 Char"/>
    <w:aliases w:val="Subtitles H4 Char"/>
    <w:link w:val="Heading4"/>
    <w:uiPriority w:val="99"/>
    <w:rsid w:val="008B6472"/>
    <w:rPr>
      <w:rFonts w:ascii="Arial" w:hAnsi="Arial" w:cs="Arial"/>
      <w:b/>
      <w:bCs/>
      <w:color w:val="404040"/>
      <w:sz w:val="22"/>
    </w:rPr>
  </w:style>
  <w:style w:type="character" w:customStyle="1" w:styleId="Heading5Char">
    <w:name w:val="Heading 5 Char"/>
    <w:link w:val="Heading5"/>
    <w:uiPriority w:val="9"/>
    <w:rsid w:val="002E2601"/>
    <w:rPr>
      <w:rFonts w:ascii="Arial" w:hAnsi="Arial" w:cs="Arial"/>
      <w:caps/>
      <w:color w:val="595959"/>
      <w:sz w:val="18"/>
      <w:lang w:val="en-US"/>
    </w:rPr>
  </w:style>
  <w:style w:type="paragraph" w:styleId="BalloonText">
    <w:name w:val="Balloon Text"/>
    <w:basedOn w:val="Normal"/>
    <w:link w:val="BalloonTextChar"/>
    <w:uiPriority w:val="99"/>
    <w:semiHidden/>
    <w:unhideWhenUsed/>
    <w:rsid w:val="00812CD1"/>
    <w:rPr>
      <w:rFonts w:ascii="Lucida Grande" w:hAnsi="Lucida Grande" w:cs="Lucida Grande"/>
      <w:sz w:val="18"/>
      <w:szCs w:val="18"/>
    </w:rPr>
  </w:style>
  <w:style w:type="character" w:customStyle="1" w:styleId="BalloonTextChar">
    <w:name w:val="Balloon Text Char"/>
    <w:link w:val="BalloonText"/>
    <w:uiPriority w:val="99"/>
    <w:semiHidden/>
    <w:rsid w:val="00812CD1"/>
    <w:rPr>
      <w:rFonts w:ascii="Lucida Grande" w:hAnsi="Lucida Grande" w:cs="Lucida Grande"/>
      <w:sz w:val="18"/>
      <w:szCs w:val="18"/>
    </w:rPr>
  </w:style>
  <w:style w:type="paragraph" w:styleId="Footer">
    <w:name w:val="footer"/>
    <w:basedOn w:val="Normal"/>
    <w:link w:val="FooterChar"/>
    <w:uiPriority w:val="99"/>
    <w:unhideWhenUsed/>
    <w:rsid w:val="00250548"/>
    <w:pPr>
      <w:tabs>
        <w:tab w:val="center" w:pos="4320"/>
        <w:tab w:val="right" w:pos="8640"/>
      </w:tabs>
    </w:pPr>
  </w:style>
  <w:style w:type="character" w:customStyle="1" w:styleId="FooterChar">
    <w:name w:val="Footer Char"/>
    <w:basedOn w:val="DefaultParagraphFont"/>
    <w:link w:val="Footer"/>
    <w:uiPriority w:val="99"/>
    <w:rsid w:val="00250548"/>
  </w:style>
  <w:style w:type="paragraph" w:customStyle="1" w:styleId="MainTItleH1">
    <w:name w:val="Main TItle H1"/>
    <w:basedOn w:val="Normal"/>
    <w:qFormat/>
    <w:rsid w:val="00626798"/>
    <w:pPr>
      <w:widowControl w:val="0"/>
      <w:spacing w:after="360"/>
      <w:jc w:val="center"/>
      <w:outlineLvl w:val="0"/>
    </w:pPr>
    <w:rPr>
      <w:b/>
      <w:caps/>
      <w:color w:val="E36C0A"/>
      <w:spacing w:val="20"/>
      <w:sz w:val="32"/>
      <w:szCs w:val="20"/>
      <w:lang w:val="en-US" w:eastAsia="en-US"/>
    </w:rPr>
  </w:style>
  <w:style w:type="paragraph" w:customStyle="1" w:styleId="NoParagraphStyle">
    <w:name w:val="[No Paragraph Style]"/>
    <w:rsid w:val="0042744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en-US" w:eastAsia="en-US"/>
    </w:rPr>
  </w:style>
  <w:style w:type="paragraph" w:customStyle="1" w:styleId="BasicParagraph">
    <w:name w:val="[Basic Paragraph]"/>
    <w:basedOn w:val="Normal"/>
    <w:uiPriority w:val="99"/>
    <w:rsid w:val="00073D53"/>
    <w:pPr>
      <w:widowControl w:val="0"/>
      <w:autoSpaceDE w:val="0"/>
      <w:autoSpaceDN w:val="0"/>
      <w:adjustRightInd w:val="0"/>
      <w:spacing w:line="288" w:lineRule="auto"/>
      <w:textAlignment w:val="center"/>
    </w:pPr>
    <w:rPr>
      <w:rFonts w:ascii="MinionPro-Regular" w:eastAsia="MS Mincho" w:hAnsi="MinionPro-Regular" w:cs="MinionPro-Regular"/>
      <w:color w:val="000000"/>
      <w:sz w:val="24"/>
      <w:lang w:val="en-US" w:eastAsia="en-US"/>
    </w:rPr>
  </w:style>
  <w:style w:type="table" w:styleId="TableGrid">
    <w:name w:val="Table Grid"/>
    <w:basedOn w:val="TableNormal"/>
    <w:uiPriority w:val="59"/>
    <w:rsid w:val="00E16A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NoParagraphStyle"/>
    <w:uiPriority w:val="99"/>
    <w:rsid w:val="00427447"/>
    <w:pPr>
      <w:suppressAutoHyphens/>
      <w:spacing w:after="180" w:line="260" w:lineRule="atLeast"/>
    </w:pPr>
    <w:rPr>
      <w:rFonts w:ascii="AvenirLTStd-Light" w:hAnsi="AvenirLTStd-Light" w:cs="AvenirLTStd-Light"/>
      <w:sz w:val="19"/>
      <w:szCs w:val="19"/>
      <w:lang w:val="en-CA"/>
    </w:rPr>
  </w:style>
  <w:style w:type="paragraph" w:styleId="Header">
    <w:name w:val="header"/>
    <w:basedOn w:val="Normal"/>
    <w:link w:val="HeaderChar"/>
    <w:unhideWhenUsed/>
    <w:rsid w:val="00D11170"/>
    <w:pPr>
      <w:tabs>
        <w:tab w:val="center" w:pos="4320"/>
        <w:tab w:val="right" w:pos="8640"/>
      </w:tabs>
    </w:pPr>
  </w:style>
  <w:style w:type="character" w:customStyle="1" w:styleId="HeaderChar">
    <w:name w:val="Header Char"/>
    <w:link w:val="Header"/>
    <w:rsid w:val="00D11170"/>
    <w:rPr>
      <w:rFonts w:ascii="Helvetica" w:eastAsia="Times New Roman" w:hAnsi="Helvetica"/>
      <w:sz w:val="22"/>
      <w:szCs w:val="24"/>
      <w:lang w:val="en-CA" w:eastAsia="en-CA"/>
    </w:rPr>
  </w:style>
  <w:style w:type="paragraph" w:customStyle="1" w:styleId="SubtitlesH3">
    <w:name w:val="Subtitles H3"/>
    <w:basedOn w:val="Heading1"/>
    <w:qFormat/>
    <w:rsid w:val="00100BD2"/>
    <w:pPr>
      <w:numPr>
        <w:numId w:val="0"/>
      </w:numPr>
      <w:ind w:left="-720"/>
    </w:pPr>
    <w:rPr>
      <w:sz w:val="24"/>
    </w:rPr>
  </w:style>
  <w:style w:type="paragraph" w:customStyle="1" w:styleId="TitlesH2">
    <w:name w:val="Titles H2"/>
    <w:basedOn w:val="NoParagraphStyle"/>
    <w:uiPriority w:val="99"/>
    <w:qFormat/>
    <w:rsid w:val="00B95D5F"/>
    <w:pPr>
      <w:spacing w:before="120" w:after="120"/>
      <w:ind w:left="-720"/>
    </w:pPr>
    <w:rPr>
      <w:rFonts w:ascii="Arial" w:hAnsi="Arial" w:cs="AvenirLTStd-Light"/>
      <w:b/>
      <w:bCs/>
      <w:caps/>
      <w:color w:val="E36C0A"/>
    </w:rPr>
  </w:style>
  <w:style w:type="paragraph" w:customStyle="1" w:styleId="Note">
    <w:name w:val="Note"/>
    <w:basedOn w:val="NoParagraphStyle"/>
    <w:qFormat/>
    <w:rsid w:val="00A7340C"/>
    <w:pPr>
      <w:spacing w:after="360" w:line="264" w:lineRule="auto"/>
      <w:ind w:left="-720"/>
    </w:pPr>
    <w:rPr>
      <w:rFonts w:ascii="Arial" w:hAnsi="Arial" w:cs="AvenirLTStd-Book"/>
      <w:color w:val="595959"/>
      <w:sz w:val="20"/>
      <w:szCs w:val="20"/>
    </w:rPr>
  </w:style>
  <w:style w:type="paragraph" w:customStyle="1" w:styleId="Footnotes">
    <w:name w:val="Footnotes"/>
    <w:basedOn w:val="Normal"/>
    <w:qFormat/>
    <w:rsid w:val="001738AF"/>
    <w:pPr>
      <w:spacing w:line="160" w:lineRule="exact"/>
    </w:pPr>
    <w:rPr>
      <w:sz w:val="14"/>
      <w:szCs w:val="16"/>
    </w:rPr>
  </w:style>
  <w:style w:type="character" w:customStyle="1" w:styleId="Bold">
    <w:name w:val="Bold"/>
    <w:uiPriority w:val="1"/>
    <w:qFormat/>
    <w:rsid w:val="009A1182"/>
    <w:rPr>
      <w:b/>
    </w:rPr>
  </w:style>
  <w:style w:type="paragraph" w:customStyle="1" w:styleId="TextBody">
    <w:name w:val="Text/Body"/>
    <w:basedOn w:val="Normal"/>
    <w:qFormat/>
    <w:rsid w:val="00A7734D"/>
    <w:pPr>
      <w:spacing w:after="240" w:line="240" w:lineRule="exact"/>
      <w:ind w:left="0"/>
    </w:pPr>
    <w:rPr>
      <w:lang w:val="en-US"/>
    </w:rPr>
  </w:style>
  <w:style w:type="paragraph" w:customStyle="1" w:styleId="Bullets">
    <w:name w:val="Bullets"/>
    <w:basedOn w:val="TextBody"/>
    <w:qFormat/>
    <w:rsid w:val="007F59AD"/>
    <w:pPr>
      <w:numPr>
        <w:numId w:val="16"/>
      </w:numPr>
      <w:spacing w:after="160"/>
      <w:ind w:left="-360"/>
    </w:pPr>
    <w:rPr>
      <w:szCs w:val="22"/>
    </w:rPr>
  </w:style>
  <w:style w:type="paragraph" w:customStyle="1" w:styleId="SubBullets0">
    <w:name w:val="SubBullets"/>
    <w:rsid w:val="002B266C"/>
    <w:pPr>
      <w:spacing w:after="120"/>
      <w:ind w:hanging="360"/>
    </w:pPr>
    <w:rPr>
      <w:rFonts w:ascii="Arial" w:eastAsia="Times New Roman" w:hAnsi="Arial"/>
      <w:szCs w:val="24"/>
      <w:lang w:val="en-US"/>
    </w:rPr>
  </w:style>
  <w:style w:type="paragraph" w:customStyle="1" w:styleId="SubBullets">
    <w:name w:val="Sub Bullets"/>
    <w:next w:val="NoParagraphStyle"/>
    <w:qFormat/>
    <w:rsid w:val="007F59AD"/>
    <w:pPr>
      <w:numPr>
        <w:numId w:val="28"/>
      </w:numPr>
      <w:spacing w:after="120"/>
    </w:pPr>
    <w:rPr>
      <w:rFonts w:ascii="Arial" w:eastAsia="Times New Roman" w:hAnsi="Arial"/>
      <w:sz w:val="22"/>
      <w:lang w:val="en-US"/>
    </w:rPr>
  </w:style>
  <w:style w:type="paragraph" w:customStyle="1" w:styleId="References">
    <w:name w:val="References"/>
    <w:rsid w:val="00BE3E29"/>
    <w:pPr>
      <w:numPr>
        <w:numId w:val="29"/>
      </w:numPr>
      <w:spacing w:after="120" w:line="240" w:lineRule="exact"/>
      <w:ind w:left="-173" w:hanging="547"/>
    </w:pPr>
    <w:rPr>
      <w:rFonts w:ascii="Arial" w:eastAsia="Times New Roman" w:hAnsi="Arial"/>
      <w:sz w:val="18"/>
      <w:szCs w:val="24"/>
      <w:lang w:val="en-US"/>
    </w:rPr>
  </w:style>
  <w:style w:type="character" w:customStyle="1" w:styleId="URLOrangetext">
    <w:name w:val="URL Orange text"/>
    <w:uiPriority w:val="99"/>
    <w:rsid w:val="00E455C2"/>
    <w:rPr>
      <w:rFonts w:ascii="Arial" w:hAnsi="Arial"/>
      <w:color w:val="E36C0A"/>
      <w:sz w:val="22"/>
    </w:rPr>
  </w:style>
  <w:style w:type="paragraph" w:customStyle="1" w:styleId="TableHeader">
    <w:name w:val="Table Header"/>
    <w:rsid w:val="005328B4"/>
    <w:rPr>
      <w:rFonts w:ascii="Arial" w:eastAsia="Times New Roman" w:hAnsi="Arial"/>
      <w:b/>
      <w:bCs/>
      <w:caps/>
    </w:rPr>
  </w:style>
  <w:style w:type="paragraph" w:customStyle="1" w:styleId="TableSubHeader">
    <w:name w:val="Table SubHeader"/>
    <w:basedOn w:val="Normal"/>
    <w:rsid w:val="005328B4"/>
    <w:pPr>
      <w:tabs>
        <w:tab w:val="left" w:pos="825"/>
      </w:tabs>
    </w:pPr>
    <w:rPr>
      <w:b/>
      <w:sz w:val="16"/>
      <w:szCs w:val="16"/>
    </w:rPr>
  </w:style>
  <w:style w:type="paragraph" w:customStyle="1" w:styleId="TableBody">
    <w:name w:val="Table Body"/>
    <w:rsid w:val="00EA1404"/>
    <w:pPr>
      <w:spacing w:after="60"/>
    </w:pPr>
    <w:rPr>
      <w:rFonts w:ascii="Arial" w:eastAsia="Times New Roman" w:hAnsi="Arial"/>
      <w:sz w:val="16"/>
      <w:szCs w:val="16"/>
      <w:lang w:val="en-US"/>
    </w:rPr>
  </w:style>
  <w:style w:type="paragraph" w:customStyle="1" w:styleId="TableBullets">
    <w:name w:val="TableBullets"/>
    <w:rsid w:val="005A1272"/>
    <w:pPr>
      <w:numPr>
        <w:numId w:val="30"/>
      </w:numPr>
      <w:ind w:left="196" w:hanging="196"/>
    </w:pPr>
    <w:rPr>
      <w:rFonts w:ascii="Arial" w:eastAsia="Times New Roman" w:hAnsi="Arial"/>
      <w:sz w:val="16"/>
      <w:szCs w:val="16"/>
      <w:lang w:val="en-US"/>
    </w:rPr>
  </w:style>
  <w:style w:type="paragraph" w:customStyle="1" w:styleId="MediumGrid21">
    <w:name w:val="Medium Grid 21"/>
    <w:uiPriority w:val="1"/>
    <w:rsid w:val="00626798"/>
    <w:rPr>
      <w:rFonts w:ascii="Helvetica" w:eastAsia="Times New Roman" w:hAnsi="Helvetica"/>
      <w:sz w:val="22"/>
      <w:szCs w:val="24"/>
    </w:rPr>
  </w:style>
  <w:style w:type="paragraph" w:customStyle="1" w:styleId="LightShading-Accent21">
    <w:name w:val="Light Shading - Accent 21"/>
    <w:aliases w:val="Underline"/>
    <w:basedOn w:val="Normal"/>
    <w:next w:val="Normal"/>
    <w:link w:val="LightShading-Accent2Char"/>
    <w:uiPriority w:val="30"/>
    <w:qFormat/>
    <w:rsid w:val="007F59AD"/>
    <w:pPr>
      <w:pBdr>
        <w:bottom w:val="single" w:sz="4" w:space="4" w:color="4F81BD"/>
      </w:pBdr>
      <w:spacing w:before="200" w:after="280"/>
      <w:ind w:left="936" w:right="936"/>
    </w:pPr>
    <w:rPr>
      <w:bCs/>
      <w:iCs/>
      <w:u w:val="single"/>
    </w:rPr>
  </w:style>
  <w:style w:type="character" w:customStyle="1" w:styleId="LightShading-Accent2Char">
    <w:name w:val="Light Shading - Accent 2 Char"/>
    <w:aliases w:val="Underline Char"/>
    <w:link w:val="LightShading-Accent21"/>
    <w:uiPriority w:val="30"/>
    <w:rsid w:val="007F59AD"/>
    <w:rPr>
      <w:rFonts w:ascii="Helvetica" w:eastAsia="Times New Roman" w:hAnsi="Helvetica"/>
      <w:bCs/>
      <w:iCs/>
      <w:sz w:val="22"/>
      <w:szCs w:val="24"/>
      <w:u w:val="single"/>
      <w:lang w:val="en-CA" w:eastAsia="en-CA"/>
    </w:rPr>
  </w:style>
  <w:style w:type="paragraph" w:styleId="FootnoteText">
    <w:name w:val="footnote text"/>
    <w:basedOn w:val="Normal"/>
    <w:link w:val="FootnoteTextChar"/>
    <w:uiPriority w:val="99"/>
    <w:unhideWhenUsed/>
    <w:rsid w:val="003A4ACC"/>
    <w:rPr>
      <w:sz w:val="24"/>
    </w:rPr>
  </w:style>
  <w:style w:type="character" w:customStyle="1" w:styleId="FootnoteTextChar">
    <w:name w:val="Footnote Text Char"/>
    <w:link w:val="FootnoteText"/>
    <w:uiPriority w:val="99"/>
    <w:rsid w:val="003A4ACC"/>
    <w:rPr>
      <w:rFonts w:ascii="Helvetica" w:eastAsia="Times New Roman" w:hAnsi="Helvetica"/>
      <w:sz w:val="24"/>
      <w:szCs w:val="24"/>
      <w:lang w:val="en-CA" w:eastAsia="en-CA"/>
    </w:rPr>
  </w:style>
  <w:style w:type="character" w:styleId="FootnoteReference">
    <w:name w:val="footnote reference"/>
    <w:uiPriority w:val="99"/>
    <w:unhideWhenUsed/>
    <w:rsid w:val="003A4ACC"/>
    <w:rPr>
      <w:vertAlign w:val="superscript"/>
    </w:rPr>
  </w:style>
  <w:style w:type="paragraph" w:customStyle="1" w:styleId="Textbody0">
    <w:name w:val="Text/body"/>
    <w:basedOn w:val="NoParagraphStyle"/>
    <w:uiPriority w:val="99"/>
    <w:rsid w:val="002B5DC8"/>
    <w:pPr>
      <w:suppressAutoHyphens/>
      <w:spacing w:before="144" w:line="280" w:lineRule="atLeast"/>
    </w:pPr>
    <w:rPr>
      <w:rFonts w:ascii="ArialMT" w:hAnsi="ArialMT" w:cs="ArialMT"/>
      <w:sz w:val="22"/>
      <w:szCs w:val="22"/>
    </w:rPr>
  </w:style>
  <w:style w:type="paragraph" w:customStyle="1" w:styleId="Bullet">
    <w:name w:val="Bullet"/>
    <w:basedOn w:val="Textbody0"/>
    <w:next w:val="NoParagraphStyle"/>
    <w:uiPriority w:val="99"/>
    <w:rsid w:val="002B5DC8"/>
    <w:pPr>
      <w:keepLines/>
      <w:spacing w:before="20" w:line="260" w:lineRule="atLeast"/>
      <w:ind w:left="240" w:hanging="240"/>
    </w:pPr>
  </w:style>
  <w:style w:type="paragraph" w:customStyle="1" w:styleId="Bulletfirst-Spacebefore">
    <w:name w:val="Bullet (first) - Space before"/>
    <w:basedOn w:val="Bullet"/>
    <w:uiPriority w:val="99"/>
    <w:rsid w:val="002B5DC8"/>
    <w:pPr>
      <w:spacing w:before="90"/>
    </w:pPr>
  </w:style>
  <w:style w:type="paragraph" w:customStyle="1" w:styleId="Footnote">
    <w:name w:val="Footnote"/>
    <w:basedOn w:val="NoParagraphStyle"/>
    <w:uiPriority w:val="99"/>
    <w:rsid w:val="002B5DC8"/>
    <w:pPr>
      <w:suppressAutoHyphens/>
      <w:spacing w:line="190" w:lineRule="atLeast"/>
      <w:ind w:left="160" w:hanging="160"/>
    </w:pPr>
    <w:rPr>
      <w:rFonts w:ascii="ArialMT" w:hAnsi="ArialMT" w:cs="ArialMT"/>
      <w:sz w:val="13"/>
      <w:szCs w:val="13"/>
    </w:rPr>
  </w:style>
  <w:style w:type="character" w:customStyle="1" w:styleId="italic">
    <w:name w:val="italic"/>
    <w:uiPriority w:val="99"/>
    <w:rsid w:val="002B5DC8"/>
    <w:rPr>
      <w:i/>
      <w:iCs/>
    </w:rPr>
  </w:style>
  <w:style w:type="character" w:customStyle="1" w:styleId="bold0">
    <w:name w:val="bold"/>
    <w:uiPriority w:val="99"/>
    <w:rsid w:val="002B5DC8"/>
    <w:rPr>
      <w:b/>
      <w:bCs/>
    </w:rPr>
  </w:style>
  <w:style w:type="character" w:styleId="Emphasis">
    <w:name w:val="Emphasis"/>
    <w:aliases w:val="Italic"/>
    <w:uiPriority w:val="20"/>
    <w:qFormat/>
    <w:rsid w:val="00724D25"/>
    <w:rPr>
      <w:rFonts w:ascii="Arial" w:hAnsi="Arial"/>
      <w:i/>
      <w:iCs/>
    </w:rPr>
  </w:style>
  <w:style w:type="character" w:customStyle="1" w:styleId="SubtleReference1">
    <w:name w:val="Subtle Reference1"/>
    <w:uiPriority w:val="31"/>
    <w:rsid w:val="003B5D5E"/>
    <w:rPr>
      <w:smallCaps/>
      <w:color w:val="C0504D"/>
      <w:u w:val="single"/>
    </w:rPr>
  </w:style>
  <w:style w:type="paragraph" w:styleId="Subtitle">
    <w:name w:val="Subtitle"/>
    <w:basedOn w:val="Normal"/>
    <w:next w:val="Normal"/>
    <w:link w:val="SubtitleChar"/>
    <w:uiPriority w:val="11"/>
    <w:qFormat/>
    <w:rsid w:val="003B5D5E"/>
    <w:pPr>
      <w:spacing w:after="60"/>
      <w:jc w:val="center"/>
      <w:outlineLvl w:val="1"/>
    </w:pPr>
    <w:rPr>
      <w:rFonts w:ascii="Calibri" w:eastAsia="MS Gothic" w:hAnsi="Calibri"/>
      <w:sz w:val="24"/>
    </w:rPr>
  </w:style>
  <w:style w:type="character" w:customStyle="1" w:styleId="SubtitleChar">
    <w:name w:val="Subtitle Char"/>
    <w:link w:val="Subtitle"/>
    <w:uiPriority w:val="11"/>
    <w:rsid w:val="003B5D5E"/>
    <w:rPr>
      <w:rFonts w:ascii="Calibri" w:eastAsia="MS Gothic" w:hAnsi="Calibri" w:cs="Times New Roman"/>
      <w:sz w:val="24"/>
      <w:szCs w:val="24"/>
      <w:lang w:val="en-CA" w:eastAsia="en-CA"/>
    </w:rPr>
  </w:style>
  <w:style w:type="paragraph" w:customStyle="1" w:styleId="Figuretitle-aligncentered">
    <w:name w:val="Figure title - align centered"/>
    <w:basedOn w:val="Textbody0"/>
    <w:uiPriority w:val="99"/>
    <w:rsid w:val="00E34F2A"/>
    <w:pPr>
      <w:spacing w:after="90"/>
      <w:jc w:val="center"/>
    </w:pPr>
  </w:style>
  <w:style w:type="character" w:styleId="Hyperlink">
    <w:name w:val="Hyperlink"/>
    <w:uiPriority w:val="99"/>
    <w:unhideWhenUsed/>
    <w:rsid w:val="00B95D5F"/>
    <w:rPr>
      <w:color w:val="0000FF"/>
      <w:u w:val="single"/>
    </w:rPr>
  </w:style>
  <w:style w:type="paragraph" w:customStyle="1" w:styleId="Style1">
    <w:name w:val="Style1"/>
    <w:basedOn w:val="TextBody"/>
    <w:rsid w:val="00E34F2A"/>
    <w:pPr>
      <w:jc w:val="center"/>
    </w:pPr>
  </w:style>
  <w:style w:type="paragraph" w:customStyle="1" w:styleId="Figuretitle">
    <w:name w:val="Figure title"/>
    <w:basedOn w:val="TextBody"/>
    <w:rsid w:val="00E34F2A"/>
    <w:pPr>
      <w:jc w:val="center"/>
    </w:pPr>
  </w:style>
  <w:style w:type="paragraph" w:styleId="TOC1">
    <w:name w:val="toc 1"/>
    <w:basedOn w:val="Normal"/>
    <w:next w:val="Normal"/>
    <w:autoRedefine/>
    <w:uiPriority w:val="39"/>
    <w:unhideWhenUsed/>
    <w:rsid w:val="004D1645"/>
    <w:pPr>
      <w:ind w:left="0"/>
    </w:pPr>
  </w:style>
  <w:style w:type="paragraph" w:styleId="TOC2">
    <w:name w:val="toc 2"/>
    <w:basedOn w:val="Normal"/>
    <w:next w:val="Normal"/>
    <w:autoRedefine/>
    <w:uiPriority w:val="39"/>
    <w:unhideWhenUsed/>
    <w:rsid w:val="004D1645"/>
    <w:pPr>
      <w:ind w:left="220"/>
    </w:pPr>
  </w:style>
  <w:style w:type="paragraph" w:styleId="TOC3">
    <w:name w:val="toc 3"/>
    <w:basedOn w:val="Normal"/>
    <w:next w:val="Normal"/>
    <w:autoRedefine/>
    <w:uiPriority w:val="39"/>
    <w:unhideWhenUsed/>
    <w:rsid w:val="004D1645"/>
    <w:pPr>
      <w:ind w:left="440"/>
    </w:pPr>
  </w:style>
  <w:style w:type="paragraph" w:styleId="TOC4">
    <w:name w:val="toc 4"/>
    <w:basedOn w:val="Normal"/>
    <w:next w:val="Normal"/>
    <w:autoRedefine/>
    <w:uiPriority w:val="39"/>
    <w:unhideWhenUsed/>
    <w:rsid w:val="00461076"/>
    <w:pPr>
      <w:ind w:left="660"/>
    </w:pPr>
  </w:style>
  <w:style w:type="paragraph" w:styleId="TOC5">
    <w:name w:val="toc 5"/>
    <w:basedOn w:val="Normal"/>
    <w:next w:val="Normal"/>
    <w:autoRedefine/>
    <w:uiPriority w:val="39"/>
    <w:unhideWhenUsed/>
    <w:rsid w:val="00461076"/>
    <w:pPr>
      <w:ind w:left="880"/>
    </w:pPr>
  </w:style>
  <w:style w:type="paragraph" w:styleId="TOC6">
    <w:name w:val="toc 6"/>
    <w:basedOn w:val="Normal"/>
    <w:next w:val="Normal"/>
    <w:autoRedefine/>
    <w:uiPriority w:val="39"/>
    <w:unhideWhenUsed/>
    <w:rsid w:val="00461076"/>
    <w:pPr>
      <w:ind w:left="1100"/>
    </w:pPr>
  </w:style>
  <w:style w:type="paragraph" w:styleId="TOC7">
    <w:name w:val="toc 7"/>
    <w:basedOn w:val="Normal"/>
    <w:next w:val="Normal"/>
    <w:autoRedefine/>
    <w:uiPriority w:val="39"/>
    <w:unhideWhenUsed/>
    <w:rsid w:val="00461076"/>
    <w:pPr>
      <w:ind w:left="1320"/>
    </w:pPr>
  </w:style>
  <w:style w:type="paragraph" w:styleId="TOC8">
    <w:name w:val="toc 8"/>
    <w:basedOn w:val="Normal"/>
    <w:next w:val="Normal"/>
    <w:autoRedefine/>
    <w:uiPriority w:val="39"/>
    <w:unhideWhenUsed/>
    <w:rsid w:val="00461076"/>
    <w:pPr>
      <w:ind w:left="1540"/>
    </w:pPr>
  </w:style>
  <w:style w:type="paragraph" w:styleId="TOC9">
    <w:name w:val="toc 9"/>
    <w:basedOn w:val="Normal"/>
    <w:next w:val="Normal"/>
    <w:autoRedefine/>
    <w:uiPriority w:val="39"/>
    <w:unhideWhenUsed/>
    <w:rsid w:val="00461076"/>
    <w:pPr>
      <w:ind w:left="1760"/>
    </w:pPr>
  </w:style>
  <w:style w:type="character" w:styleId="CommentReference">
    <w:name w:val="annotation reference"/>
    <w:uiPriority w:val="99"/>
    <w:semiHidden/>
    <w:unhideWhenUsed/>
    <w:rsid w:val="00F3637A"/>
    <w:rPr>
      <w:sz w:val="16"/>
      <w:szCs w:val="16"/>
    </w:rPr>
  </w:style>
  <w:style w:type="paragraph" w:styleId="CommentText">
    <w:name w:val="annotation text"/>
    <w:basedOn w:val="Normal"/>
    <w:link w:val="CommentTextChar"/>
    <w:uiPriority w:val="99"/>
    <w:semiHidden/>
    <w:unhideWhenUsed/>
    <w:rsid w:val="00F3637A"/>
    <w:pPr>
      <w:spacing w:before="0" w:after="200"/>
      <w:ind w:left="0"/>
    </w:pPr>
    <w:rPr>
      <w:rFonts w:ascii="Times New Roman" w:eastAsia="Calibri" w:hAnsi="Times New Roman"/>
      <w:color w:val="7030A0"/>
      <w:sz w:val="20"/>
      <w:szCs w:val="20"/>
      <w:lang w:eastAsia="en-US"/>
    </w:rPr>
  </w:style>
  <w:style w:type="character" w:customStyle="1" w:styleId="CommentTextChar">
    <w:name w:val="Comment Text Char"/>
    <w:link w:val="CommentText"/>
    <w:uiPriority w:val="99"/>
    <w:semiHidden/>
    <w:rsid w:val="00F3637A"/>
    <w:rPr>
      <w:rFonts w:ascii="Times New Roman" w:eastAsia="Calibri" w:hAnsi="Times New Roman"/>
      <w:color w:val="7030A0"/>
      <w:lang w:eastAsia="en-US"/>
    </w:rPr>
  </w:style>
  <w:style w:type="paragraph" w:styleId="CommentSubject">
    <w:name w:val="annotation subject"/>
    <w:basedOn w:val="CommentText"/>
    <w:next w:val="CommentText"/>
    <w:link w:val="CommentSubjectChar"/>
    <w:uiPriority w:val="99"/>
    <w:semiHidden/>
    <w:unhideWhenUsed/>
    <w:rsid w:val="00F3637A"/>
    <w:pPr>
      <w:spacing w:before="120" w:after="120"/>
      <w:ind w:left="-720"/>
    </w:pPr>
    <w:rPr>
      <w:rFonts w:ascii="Arial" w:eastAsia="Times New Roman" w:hAnsi="Arial"/>
      <w:b/>
      <w:bCs/>
      <w:color w:val="auto"/>
      <w:lang w:eastAsia="en-CA"/>
    </w:rPr>
  </w:style>
  <w:style w:type="character" w:customStyle="1" w:styleId="CommentSubjectChar">
    <w:name w:val="Comment Subject Char"/>
    <w:link w:val="CommentSubject"/>
    <w:uiPriority w:val="99"/>
    <w:semiHidden/>
    <w:rsid w:val="00F3637A"/>
    <w:rPr>
      <w:rFonts w:ascii="Arial" w:eastAsia="Times New Roman" w:hAnsi="Arial"/>
      <w:b/>
      <w:bCs/>
      <w:color w:val="7030A0"/>
      <w:lang w:eastAsia="en-US"/>
    </w:rPr>
  </w:style>
  <w:style w:type="paragraph" w:styleId="ListParagraph">
    <w:name w:val="List Paragraph"/>
    <w:basedOn w:val="Normal"/>
    <w:uiPriority w:val="34"/>
    <w:qFormat/>
    <w:rsid w:val="00C653B9"/>
    <w:pPr>
      <w:spacing w:before="0" w:after="200" w:line="276" w:lineRule="auto"/>
      <w:ind w:left="720"/>
      <w:contextualSpacing/>
    </w:pPr>
    <w:rPr>
      <w:rFonts w:ascii="Calibri" w:eastAsia="Calibri" w:hAnsi="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924797">
      <w:bodyDiv w:val="1"/>
      <w:marLeft w:val="0"/>
      <w:marRight w:val="0"/>
      <w:marTop w:val="0"/>
      <w:marBottom w:val="0"/>
      <w:divBdr>
        <w:top w:val="none" w:sz="0" w:space="0" w:color="auto"/>
        <w:left w:val="none" w:sz="0" w:space="0" w:color="auto"/>
        <w:bottom w:val="none" w:sz="0" w:space="0" w:color="auto"/>
        <w:right w:val="none" w:sz="0" w:space="0" w:color="auto"/>
      </w:divBdr>
      <w:divsChild>
        <w:div w:id="1133673969">
          <w:marLeft w:val="0"/>
          <w:marRight w:val="0"/>
          <w:marTop w:val="0"/>
          <w:marBottom w:val="0"/>
          <w:divBdr>
            <w:top w:val="none" w:sz="0" w:space="0" w:color="auto"/>
            <w:left w:val="none" w:sz="0" w:space="0" w:color="auto"/>
            <w:bottom w:val="none" w:sz="0" w:space="0" w:color="auto"/>
            <w:right w:val="none" w:sz="0" w:space="0" w:color="auto"/>
          </w:divBdr>
          <w:divsChild>
            <w:div w:id="14624612">
              <w:marLeft w:val="0"/>
              <w:marRight w:val="0"/>
              <w:marTop w:val="0"/>
              <w:marBottom w:val="0"/>
              <w:divBdr>
                <w:top w:val="none" w:sz="0" w:space="0" w:color="auto"/>
                <w:left w:val="none" w:sz="0" w:space="0" w:color="auto"/>
                <w:bottom w:val="none" w:sz="0" w:space="0" w:color="auto"/>
                <w:right w:val="none" w:sz="0" w:space="0" w:color="auto"/>
              </w:divBdr>
              <w:divsChild>
                <w:div w:id="886185312">
                  <w:marLeft w:val="0"/>
                  <w:marRight w:val="0"/>
                  <w:marTop w:val="0"/>
                  <w:marBottom w:val="0"/>
                  <w:divBdr>
                    <w:top w:val="none" w:sz="0" w:space="0" w:color="auto"/>
                    <w:left w:val="none" w:sz="0" w:space="0" w:color="auto"/>
                    <w:bottom w:val="none" w:sz="0" w:space="0" w:color="auto"/>
                    <w:right w:val="none" w:sz="0" w:space="0" w:color="auto"/>
                  </w:divBdr>
                  <w:divsChild>
                    <w:div w:id="1288587157">
                      <w:marLeft w:val="0"/>
                      <w:marRight w:val="0"/>
                      <w:marTop w:val="0"/>
                      <w:marBottom w:val="0"/>
                      <w:divBdr>
                        <w:top w:val="none" w:sz="0" w:space="0" w:color="auto"/>
                        <w:left w:val="none" w:sz="0" w:space="0" w:color="auto"/>
                        <w:bottom w:val="none" w:sz="0" w:space="0" w:color="auto"/>
                        <w:right w:val="none" w:sz="0" w:space="0" w:color="auto"/>
                      </w:divBdr>
                      <w:divsChild>
                        <w:div w:id="1010916157">
                          <w:marLeft w:val="0"/>
                          <w:marRight w:val="0"/>
                          <w:marTop w:val="0"/>
                          <w:marBottom w:val="0"/>
                          <w:divBdr>
                            <w:top w:val="none" w:sz="0" w:space="0" w:color="auto"/>
                            <w:left w:val="none" w:sz="0" w:space="0" w:color="auto"/>
                            <w:bottom w:val="none" w:sz="0" w:space="0" w:color="auto"/>
                            <w:right w:val="none" w:sz="0" w:space="0" w:color="auto"/>
                          </w:divBdr>
                          <w:divsChild>
                            <w:div w:id="1700278120">
                              <w:marLeft w:val="0"/>
                              <w:marRight w:val="0"/>
                              <w:marTop w:val="0"/>
                              <w:marBottom w:val="0"/>
                              <w:divBdr>
                                <w:top w:val="none" w:sz="0" w:space="0" w:color="auto"/>
                                <w:left w:val="none" w:sz="0" w:space="0" w:color="auto"/>
                                <w:bottom w:val="none" w:sz="0" w:space="0" w:color="auto"/>
                                <w:right w:val="none" w:sz="0" w:space="0" w:color="auto"/>
                              </w:divBdr>
                              <w:divsChild>
                                <w:div w:id="2314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ps-spc@hc-sc.gc.ca"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3.emf"/><Relationship Id="rId4" Type="http://schemas.microsoft.com/office/2007/relationships/stylesWithEffects" Target="stylesWithEffects.xml"/><Relationship Id="rId9" Type="http://schemas.openxmlformats.org/officeDocument/2006/relationships/image" Target="media/image2.emf"/><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ABA34-8D0A-4232-8BBA-5D434976C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1393</TotalTime>
  <Pages>3</Pages>
  <Words>841</Words>
  <Characters>4800</Characters>
  <Application>Microsoft Office Word</Application>
  <DocSecurity>0</DocSecurity>
  <Lines>40</Lines>
  <Paragraphs>11</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Information for Manufacturers, Importers, Distributors and Retailers Regarding D</vt:lpstr>
      <vt:lpstr/>
      <vt:lpstr>    ACTION FOR INDUSTRY</vt:lpstr>
      <vt:lpstr/>
      <vt:lpstr>Requirements </vt:lpstr>
      <vt:lpstr/>
      <vt:lpstr>Children’s Upper Outerwear in Sizes Newborn to 12</vt:lpstr>
      <vt:lpstr/>
      <vt:lpstr>Children’s Upper Outerwear in Sizes 2T to 16</vt:lpstr>
      <vt:lpstr>Definitions</vt:lpstr>
      <vt:lpstr/>
      <vt:lpstr>    </vt:lpstr>
      <vt:lpstr>Exclusions</vt:lpstr>
      <vt:lpstr/>
    </vt:vector>
  </TitlesOfParts>
  <Company>PHAC</Company>
  <LinksUpToDate>false</LinksUpToDate>
  <CharactersWithSpaces>5630</CharactersWithSpaces>
  <SharedDoc>false</SharedDoc>
  <HLinks>
    <vt:vector size="6" baseType="variant">
      <vt:variant>
        <vt:i4>7077913</vt:i4>
      </vt:variant>
      <vt:variant>
        <vt:i4>3</vt:i4>
      </vt:variant>
      <vt:variant>
        <vt:i4>0</vt:i4>
      </vt:variant>
      <vt:variant>
        <vt:i4>5</vt:i4>
      </vt:variant>
      <vt:variant>
        <vt:lpwstr>mailto:cps-spc@hc-sc.gc.ca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O'Connor</dc:creator>
  <cp:keywords/>
  <dc:description/>
  <cp:lastModifiedBy>hcuser</cp:lastModifiedBy>
  <cp:revision>37</cp:revision>
  <cp:lastPrinted>2014-08-07T19:05:00Z</cp:lastPrinted>
  <dcterms:created xsi:type="dcterms:W3CDTF">2014-08-06T13:11:00Z</dcterms:created>
  <dcterms:modified xsi:type="dcterms:W3CDTF">2014-10-14T13:40:00Z</dcterms:modified>
</cp:coreProperties>
</file>