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0" w:type="dxa"/>
        <w:tblInd w:w="-5"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2694"/>
        <w:gridCol w:w="11616"/>
      </w:tblGrid>
      <w:tr w:rsidR="00E46486" w:rsidRPr="00BE1EA5" w14:paraId="3BADAAEC" w14:textId="77777777" w:rsidTr="00895207">
        <w:trPr>
          <w:trHeight w:val="67"/>
        </w:trPr>
        <w:tc>
          <w:tcPr>
            <w:tcW w:w="2694" w:type="dxa"/>
            <w:shd w:val="clear" w:color="auto" w:fill="DEEAF6" w:themeFill="accent1" w:themeFillTint="33"/>
          </w:tcPr>
          <w:p w14:paraId="13A6E61D" w14:textId="53197FF1" w:rsidR="00E46486" w:rsidRPr="003600F1" w:rsidRDefault="00051896" w:rsidP="0030632C">
            <w:pPr>
              <w:spacing w:after="0"/>
              <w:ind w:right="34"/>
              <w:rPr>
                <w:sz w:val="20"/>
                <w:szCs w:val="20"/>
              </w:rPr>
            </w:pPr>
            <w:r>
              <w:rPr>
                <w:sz w:val="20"/>
                <w:szCs w:val="20"/>
              </w:rPr>
              <w:t xml:space="preserve"> </w:t>
            </w:r>
            <w:r w:rsidR="00E46486" w:rsidRPr="003600F1">
              <w:rPr>
                <w:sz w:val="20"/>
                <w:szCs w:val="20"/>
              </w:rPr>
              <w:t>Template guidance</w:t>
            </w:r>
          </w:p>
        </w:tc>
        <w:tc>
          <w:tcPr>
            <w:tcW w:w="11616" w:type="dxa"/>
          </w:tcPr>
          <w:p w14:paraId="04D6B36A" w14:textId="6D8ABE3B" w:rsidR="00E46486" w:rsidRPr="00BE1EA5" w:rsidRDefault="00F1584A" w:rsidP="0030632C">
            <w:pPr>
              <w:spacing w:after="0"/>
              <w:ind w:right="34"/>
              <w:rPr>
                <w:rFonts w:cs="Arial"/>
                <w:sz w:val="20"/>
                <w:szCs w:val="20"/>
              </w:rPr>
            </w:pPr>
            <w:hyperlink r:id="rId8" w:history="1">
              <w:r w:rsidR="00E46486" w:rsidRPr="00BE1EA5">
                <w:rPr>
                  <w:rStyle w:val="Hyperlink"/>
                  <w:rFonts w:cs="Arial"/>
                  <w:sz w:val="20"/>
                  <w:szCs w:val="20"/>
                </w:rPr>
                <w:t>https://design.canada.ca/recommended-templates/generic-destination.html</w:t>
              </w:r>
            </w:hyperlink>
            <w:r w:rsidR="00E46486" w:rsidRPr="00BE1EA5">
              <w:rPr>
                <w:rFonts w:cs="Arial"/>
                <w:sz w:val="20"/>
                <w:szCs w:val="20"/>
              </w:rPr>
              <w:t xml:space="preserve"> </w:t>
            </w:r>
          </w:p>
        </w:tc>
      </w:tr>
      <w:tr w:rsidR="00E46486" w:rsidRPr="00BE1EA5" w14:paraId="3C5C723D" w14:textId="77777777" w:rsidTr="00DE1885">
        <w:trPr>
          <w:trHeight w:val="546"/>
        </w:trPr>
        <w:tc>
          <w:tcPr>
            <w:tcW w:w="2694" w:type="dxa"/>
            <w:shd w:val="clear" w:color="auto" w:fill="DEEAF6" w:themeFill="accent1" w:themeFillTint="33"/>
          </w:tcPr>
          <w:p w14:paraId="1082E92B" w14:textId="77777777" w:rsidR="00E46486" w:rsidRPr="003600F1" w:rsidRDefault="00E46486" w:rsidP="0030632C">
            <w:pPr>
              <w:spacing w:after="0"/>
              <w:ind w:right="34"/>
              <w:rPr>
                <w:sz w:val="20"/>
                <w:szCs w:val="20"/>
              </w:rPr>
            </w:pPr>
            <w:r w:rsidRPr="003600F1">
              <w:rPr>
                <w:sz w:val="20"/>
                <w:szCs w:val="20"/>
              </w:rPr>
              <w:t>Style guide</w:t>
            </w:r>
          </w:p>
        </w:tc>
        <w:tc>
          <w:tcPr>
            <w:tcW w:w="11616" w:type="dxa"/>
          </w:tcPr>
          <w:p w14:paraId="0937CA66" w14:textId="77777777" w:rsidR="00E46486" w:rsidRPr="00BE1EA5" w:rsidRDefault="00F1584A" w:rsidP="0030632C">
            <w:pPr>
              <w:spacing w:after="0"/>
              <w:ind w:right="34"/>
              <w:rPr>
                <w:rFonts w:cs="Arial"/>
                <w:sz w:val="20"/>
                <w:szCs w:val="20"/>
              </w:rPr>
            </w:pPr>
            <w:hyperlink r:id="rId9" w:history="1">
              <w:r w:rsidR="00E46486" w:rsidRPr="00BE1EA5">
                <w:rPr>
                  <w:rStyle w:val="Hyperlink"/>
                  <w:rFonts w:cs="Arial"/>
                  <w:sz w:val="20"/>
                  <w:szCs w:val="20"/>
                </w:rPr>
                <w:t>https://www.canada.ca/en/treasury-board-secretariat/services/government-communications/canada-content-style-guide.html</w:t>
              </w:r>
            </w:hyperlink>
            <w:r w:rsidR="00E46486" w:rsidRPr="00BE1EA5">
              <w:rPr>
                <w:rFonts w:cs="Arial"/>
                <w:sz w:val="20"/>
                <w:szCs w:val="20"/>
              </w:rPr>
              <w:t xml:space="preserve"> </w:t>
            </w:r>
          </w:p>
        </w:tc>
      </w:tr>
      <w:tr w:rsidR="00DE1885" w:rsidRPr="00BE1EA5" w14:paraId="1BF81B7C" w14:textId="77777777" w:rsidTr="009F5A99">
        <w:trPr>
          <w:trHeight w:val="546"/>
        </w:trPr>
        <w:tc>
          <w:tcPr>
            <w:tcW w:w="2694" w:type="dxa"/>
            <w:tcBorders>
              <w:bottom w:val="single" w:sz="4" w:space="0" w:color="DDD9C3"/>
            </w:tcBorders>
            <w:shd w:val="clear" w:color="auto" w:fill="DEEAF6" w:themeFill="accent1" w:themeFillTint="33"/>
          </w:tcPr>
          <w:p w14:paraId="69028BA6" w14:textId="075895CE" w:rsidR="00DE1885" w:rsidRPr="003600F1" w:rsidRDefault="00DE1885" w:rsidP="0030632C">
            <w:pPr>
              <w:spacing w:after="0"/>
              <w:ind w:right="34"/>
              <w:rPr>
                <w:sz w:val="20"/>
                <w:szCs w:val="20"/>
              </w:rPr>
            </w:pPr>
            <w:r w:rsidRPr="003600F1">
              <w:rPr>
                <w:sz w:val="20"/>
                <w:szCs w:val="20"/>
              </w:rPr>
              <w:t>Breadcrumb</w:t>
            </w:r>
          </w:p>
        </w:tc>
        <w:tc>
          <w:tcPr>
            <w:tcW w:w="11616" w:type="dxa"/>
            <w:tcBorders>
              <w:bottom w:val="single" w:sz="4" w:space="0" w:color="DDD9C3"/>
            </w:tcBorders>
            <w:shd w:val="clear" w:color="auto" w:fill="F9F9F9"/>
          </w:tcPr>
          <w:p w14:paraId="21B44642" w14:textId="1116CD5B" w:rsidR="00DE1885" w:rsidRPr="009F5A99" w:rsidRDefault="00DE1885" w:rsidP="0030632C">
            <w:pPr>
              <w:spacing w:after="0"/>
              <w:ind w:right="34"/>
              <w:rPr>
                <w:color w:val="F2F2F2" w:themeColor="background1" w:themeShade="F2"/>
                <w:sz w:val="20"/>
                <w:szCs w:val="20"/>
              </w:rPr>
            </w:pPr>
            <w:r w:rsidRPr="00DE1885">
              <w:rPr>
                <w:color w:val="808080" w:themeColor="background1" w:themeShade="80"/>
                <w:sz w:val="20"/>
                <w:szCs w:val="20"/>
              </w:rPr>
              <w:t>example:</w:t>
            </w:r>
            <w:r w:rsidR="00A85CDE">
              <w:t xml:space="preserve"> </w:t>
            </w:r>
            <w:r w:rsidR="00A85CDE" w:rsidRPr="00A85CDE">
              <w:rPr>
                <w:sz w:val="20"/>
                <w:szCs w:val="20"/>
              </w:rPr>
              <w:t xml:space="preserve">Home  &gt; </w:t>
            </w:r>
            <w:r w:rsidR="00D02963">
              <w:rPr>
                <w:sz w:val="20"/>
                <w:szCs w:val="20"/>
              </w:rPr>
              <w:t>Publications</w:t>
            </w:r>
            <w:r w:rsidR="00A85CDE" w:rsidRPr="00A85CDE">
              <w:rPr>
                <w:sz w:val="20"/>
                <w:szCs w:val="20"/>
              </w:rPr>
              <w:t xml:space="preserve"> &gt; </w:t>
            </w:r>
            <w:r w:rsidR="00D02963">
              <w:rPr>
                <w:sz w:val="20"/>
                <w:szCs w:val="20"/>
              </w:rPr>
              <w:t>D</w:t>
            </w:r>
            <w:r w:rsidR="0015424B">
              <w:rPr>
                <w:sz w:val="20"/>
                <w:szCs w:val="20"/>
              </w:rPr>
              <w:t>epartmental m</w:t>
            </w:r>
            <w:r w:rsidR="00D02963">
              <w:rPr>
                <w:sz w:val="20"/>
                <w:szCs w:val="20"/>
              </w:rPr>
              <w:t>emoranda</w:t>
            </w:r>
            <w:r w:rsidR="00A85CDE" w:rsidRPr="00A85CDE">
              <w:rPr>
                <w:sz w:val="20"/>
                <w:szCs w:val="20"/>
              </w:rPr>
              <w:t xml:space="preserve"> &gt; </w:t>
            </w:r>
            <w:r w:rsidR="00D02963">
              <w:rPr>
                <w:sz w:val="20"/>
                <w:szCs w:val="20"/>
              </w:rPr>
              <w:t>(Relevant D section)</w:t>
            </w:r>
          </w:p>
        </w:tc>
      </w:tr>
    </w:tbl>
    <w:p w14:paraId="77094825" w14:textId="77777777" w:rsidR="00394CE2" w:rsidRDefault="00394CE2" w:rsidP="00492233">
      <w:pPr>
        <w:pStyle w:val="Heading2"/>
      </w:pPr>
    </w:p>
    <w:p w14:paraId="759F633A" w14:textId="66F5995C" w:rsidR="00475A5E" w:rsidRPr="00FB7271" w:rsidRDefault="00B42B38" w:rsidP="00F1584A">
      <w:pPr>
        <w:pStyle w:val="Heading1"/>
      </w:pPr>
      <w:r w:rsidRPr="00FB7271">
        <w:t>Memorandum D18-3-2</w:t>
      </w:r>
      <w:r w:rsidR="00EE5BC8" w:rsidRPr="00FB7271">
        <w:t xml:space="preserve"> Excise duty framework for vaping products</w:t>
      </w:r>
    </w:p>
    <w:p w14:paraId="1B664B1E" w14:textId="77777777" w:rsidR="00EA5AF7" w:rsidRDefault="00EA5AF7" w:rsidP="0068637B"/>
    <w:p w14:paraId="6F0AF0DC" w14:textId="7693B3D1" w:rsidR="00D02963" w:rsidRDefault="00D02963" w:rsidP="0068637B">
      <w:r w:rsidRPr="00D02963">
        <w:t>ISSN 2369-2391</w:t>
      </w:r>
    </w:p>
    <w:p w14:paraId="6B637ABA" w14:textId="354F85D2" w:rsidR="007531FD" w:rsidRDefault="00D02963" w:rsidP="007531FD">
      <w:r w:rsidRPr="00D02963">
        <w:t xml:space="preserve">Ottawa, </w:t>
      </w:r>
      <w:r w:rsidR="00983073">
        <w:t>June</w:t>
      </w:r>
      <w:r w:rsidR="00983073" w:rsidRPr="00377473">
        <w:t xml:space="preserve"> </w:t>
      </w:r>
      <w:r w:rsidR="007531FD" w:rsidRPr="00F1584A">
        <w:rPr>
          <w:highlight w:val="yellow"/>
        </w:rPr>
        <w:t>XX</w:t>
      </w:r>
      <w:r w:rsidR="007531FD">
        <w:t>, 2024</w:t>
      </w:r>
    </w:p>
    <w:p w14:paraId="2419B9D4" w14:textId="0D7FEE20" w:rsidR="00D02963" w:rsidRDefault="00D02963" w:rsidP="007531FD">
      <w:r>
        <w:rPr>
          <w:lang w:val="en"/>
        </w:rPr>
        <w:t xml:space="preserve">This document is also available in </w:t>
      </w:r>
      <w:hyperlink r:id="rId10" w:history="1">
        <w:r w:rsidRPr="00D02963">
          <w:rPr>
            <w:rStyle w:val="Hyperlink"/>
            <w:lang w:val="en"/>
          </w:rPr>
          <w:t>PDF (589 KB)</w:t>
        </w:r>
      </w:hyperlink>
      <w:r>
        <w:rPr>
          <w:lang w:val="en"/>
        </w:rPr>
        <w:t xml:space="preserve"> [</w:t>
      </w:r>
      <w:hyperlink r:id="rId11" w:history="1">
        <w:r>
          <w:rPr>
            <w:rStyle w:val="Hyperlink"/>
            <w:lang w:val="en"/>
          </w:rPr>
          <w:t>help with PDF files</w:t>
        </w:r>
      </w:hyperlink>
      <w:r>
        <w:rPr>
          <w:lang w:val="en"/>
        </w:rPr>
        <w:t>]</w:t>
      </w:r>
      <w:r w:rsidR="00AD2C6C">
        <w:rPr>
          <w:lang w:val="en"/>
        </w:rPr>
        <w:t xml:space="preserve"> </w:t>
      </w:r>
    </w:p>
    <w:p w14:paraId="29A988D2" w14:textId="0A4570D9" w:rsidR="00B42B38" w:rsidRPr="00741DDB" w:rsidRDefault="00B42B38" w:rsidP="00F1584A">
      <w:pPr>
        <w:ind w:right="1355"/>
      </w:pPr>
      <w:r>
        <w:t xml:space="preserve">This memorandum provides information concerning the administration and </w:t>
      </w:r>
      <w:r w:rsidRPr="005331CE">
        <w:t xml:space="preserve">enforcement </w:t>
      </w:r>
      <w:r w:rsidR="00D10A7F" w:rsidRPr="00F1584A">
        <w:t>of the Excise duty framework for vaping products</w:t>
      </w:r>
      <w:r w:rsidR="00D10A7F" w:rsidRPr="005331CE">
        <w:t xml:space="preserve"> </w:t>
      </w:r>
      <w:r w:rsidRPr="005331CE">
        <w:t xml:space="preserve">under the </w:t>
      </w:r>
      <w:r w:rsidRPr="005331CE">
        <w:rPr>
          <w:i/>
        </w:rPr>
        <w:t xml:space="preserve">Excise Act, 2001 </w:t>
      </w:r>
      <w:r w:rsidRPr="005331CE">
        <w:t xml:space="preserve">and under the </w:t>
      </w:r>
      <w:r w:rsidRPr="005331CE">
        <w:rPr>
          <w:i/>
        </w:rPr>
        <w:t>Customs Ac</w:t>
      </w:r>
      <w:r>
        <w:rPr>
          <w:i/>
        </w:rPr>
        <w:t xml:space="preserve">t </w:t>
      </w:r>
      <w:r w:rsidRPr="003E2C38">
        <w:t xml:space="preserve">(The </w:t>
      </w:r>
      <w:r w:rsidRPr="00E948CA">
        <w:rPr>
          <w:i/>
        </w:rPr>
        <w:t>Act</w:t>
      </w:r>
      <w:r w:rsidRPr="003E2C38">
        <w:t>).</w:t>
      </w:r>
    </w:p>
    <w:p w14:paraId="2506FCEA" w14:textId="77777777" w:rsidR="0097154E" w:rsidRDefault="0097154E" w:rsidP="00B42B38">
      <w:pPr>
        <w:spacing w:before="120" w:line="211" w:lineRule="auto"/>
        <w:ind w:right="1355"/>
      </w:pPr>
    </w:p>
    <w:p w14:paraId="555805D5" w14:textId="77777777" w:rsidR="0097154E" w:rsidRPr="000923AA" w:rsidRDefault="00F73D1A" w:rsidP="00492233">
      <w:pPr>
        <w:pStyle w:val="Heading2"/>
      </w:pPr>
      <w:r w:rsidRPr="00F1584A">
        <w:t xml:space="preserve">On this page </w:t>
      </w:r>
    </w:p>
    <w:p w14:paraId="6E041563" w14:textId="18216CCF" w:rsidR="00F73D1A" w:rsidRPr="00BE1EA5" w:rsidRDefault="00F73D1A" w:rsidP="00F1584A">
      <w:pPr>
        <w:pStyle w:val="Heading2"/>
      </w:pPr>
      <w:r w:rsidRPr="00BE1EA5">
        <w:t xml:space="preserve"> </w:t>
      </w:r>
    </w:p>
    <w:p w14:paraId="0638FC4E" w14:textId="0EA39141" w:rsidR="00311705" w:rsidRPr="0019598E" w:rsidRDefault="00F1584A" w:rsidP="003F5B15">
      <w:pPr>
        <w:pStyle w:val="ListParagraph"/>
        <w:numPr>
          <w:ilvl w:val="0"/>
          <w:numId w:val="1"/>
        </w:numPr>
      </w:pPr>
      <w:hyperlink w:anchor="H01" w:history="1">
        <w:r w:rsidR="004A4857" w:rsidRPr="0019598E">
          <w:rPr>
            <w:rStyle w:val="Hyperlink"/>
          </w:rPr>
          <w:t>U</w:t>
        </w:r>
        <w:r w:rsidR="00311705" w:rsidRPr="0019598E">
          <w:rPr>
            <w:rStyle w:val="Hyperlink"/>
          </w:rPr>
          <w:t>pdates</w:t>
        </w:r>
        <w:r w:rsidR="004A4857" w:rsidRPr="0019598E">
          <w:rPr>
            <w:rStyle w:val="Hyperlink"/>
          </w:rPr>
          <w:t xml:space="preserve"> made to this D-memo</w:t>
        </w:r>
      </w:hyperlink>
    </w:p>
    <w:p w14:paraId="75C43C25" w14:textId="7841E1DA" w:rsidR="001E18B6" w:rsidRPr="002B15EF" w:rsidRDefault="00F1584A" w:rsidP="003F5B15">
      <w:pPr>
        <w:pStyle w:val="ListParagraph"/>
        <w:numPr>
          <w:ilvl w:val="0"/>
          <w:numId w:val="1"/>
        </w:numPr>
        <w:rPr>
          <w:rStyle w:val="Hyperlink"/>
          <w:color w:val="auto"/>
          <w:u w:val="none"/>
        </w:rPr>
      </w:pPr>
      <w:hyperlink w:anchor="_Definitions" w:history="1">
        <w:r w:rsidR="001E18B6" w:rsidRPr="006B2A8E">
          <w:rPr>
            <w:rStyle w:val="Hyperlink"/>
          </w:rPr>
          <w:t>Definitions</w:t>
        </w:r>
      </w:hyperlink>
    </w:p>
    <w:p w14:paraId="239B75F6" w14:textId="5827AC45" w:rsidR="00F73D1A" w:rsidRPr="004D3E82" w:rsidRDefault="00F1584A" w:rsidP="003F5B15">
      <w:pPr>
        <w:pStyle w:val="ListParagraph"/>
        <w:numPr>
          <w:ilvl w:val="0"/>
          <w:numId w:val="1"/>
        </w:numPr>
        <w:rPr>
          <w:rStyle w:val="Hyperlink"/>
          <w:color w:val="auto"/>
          <w:u w:val="none"/>
        </w:rPr>
      </w:pPr>
      <w:hyperlink w:anchor="_Guidelines_1" w:history="1">
        <w:r w:rsidR="002A0E5E" w:rsidRPr="00492233">
          <w:rPr>
            <w:rStyle w:val="Hyperlink"/>
          </w:rPr>
          <w:t>Guidelines</w:t>
        </w:r>
      </w:hyperlink>
    </w:p>
    <w:p w14:paraId="5F60050D" w14:textId="58DA2FFA" w:rsidR="00A61F11" w:rsidRPr="00403446" w:rsidRDefault="00F1584A" w:rsidP="00A61F11">
      <w:pPr>
        <w:pStyle w:val="ListParagraph"/>
        <w:numPr>
          <w:ilvl w:val="1"/>
          <w:numId w:val="1"/>
        </w:numPr>
        <w:rPr>
          <w:rStyle w:val="Hyperlink"/>
          <w:color w:val="auto"/>
          <w:u w:val="none"/>
        </w:rPr>
      </w:pPr>
      <w:hyperlink w:anchor="_Date_of_effect" w:history="1">
        <w:r w:rsidR="00A61F11" w:rsidRPr="003206CF">
          <w:rPr>
            <w:rStyle w:val="Hyperlink"/>
          </w:rPr>
          <w:t>Date of effect</w:t>
        </w:r>
      </w:hyperlink>
    </w:p>
    <w:p w14:paraId="12CBA95D" w14:textId="5B9CFB02" w:rsidR="00403446" w:rsidRPr="00A61F11" w:rsidRDefault="00F1584A" w:rsidP="00403446">
      <w:pPr>
        <w:pStyle w:val="ListParagraph"/>
        <w:numPr>
          <w:ilvl w:val="1"/>
          <w:numId w:val="1"/>
        </w:numPr>
        <w:rPr>
          <w:rStyle w:val="Hyperlink"/>
          <w:color w:val="auto"/>
          <w:u w:val="none"/>
        </w:rPr>
      </w:pPr>
      <w:hyperlink w:anchor="_Transitional_measures_-" w:history="1">
        <w:r w:rsidR="00403446" w:rsidRPr="00403446">
          <w:rPr>
            <w:rStyle w:val="Hyperlink"/>
          </w:rPr>
          <w:t>Transitional measures - additional vaping duty</w:t>
        </w:r>
      </w:hyperlink>
    </w:p>
    <w:p w14:paraId="57B7F8C2" w14:textId="14389565" w:rsidR="00A61F11" w:rsidRDefault="00F1584A" w:rsidP="00A61F11">
      <w:pPr>
        <w:pStyle w:val="ListParagraph"/>
        <w:numPr>
          <w:ilvl w:val="1"/>
          <w:numId w:val="1"/>
        </w:numPr>
        <w:rPr>
          <w:rStyle w:val="Hyperlink"/>
          <w:color w:val="auto"/>
          <w:u w:val="none"/>
        </w:rPr>
      </w:pPr>
      <w:hyperlink w:anchor="SH02" w:history="1">
        <w:r w:rsidR="00A61F11" w:rsidRPr="00A61F11">
          <w:rPr>
            <w:rStyle w:val="Hyperlink"/>
          </w:rPr>
          <w:t>Currencies</w:t>
        </w:r>
      </w:hyperlink>
    </w:p>
    <w:p w14:paraId="59C7F24C" w14:textId="3AD9EE06" w:rsidR="00A61F11" w:rsidRDefault="00F1584A" w:rsidP="00A61F11">
      <w:pPr>
        <w:pStyle w:val="ListParagraph"/>
        <w:numPr>
          <w:ilvl w:val="1"/>
          <w:numId w:val="1"/>
        </w:numPr>
        <w:rPr>
          <w:rStyle w:val="Hyperlink"/>
          <w:color w:val="auto"/>
          <w:u w:val="none"/>
        </w:rPr>
      </w:pPr>
      <w:hyperlink w:anchor="SH03" w:history="1">
        <w:r w:rsidR="00A61F11" w:rsidRPr="00A61F11">
          <w:rPr>
            <w:rStyle w:val="Hyperlink"/>
          </w:rPr>
          <w:t>Health Canada – Compliance</w:t>
        </w:r>
      </w:hyperlink>
    </w:p>
    <w:p w14:paraId="5FA5DF06" w14:textId="68F2324B" w:rsidR="00A61F11" w:rsidRPr="00480F0A" w:rsidRDefault="00F1584A" w:rsidP="00A61F11">
      <w:pPr>
        <w:pStyle w:val="ListParagraph"/>
        <w:numPr>
          <w:ilvl w:val="1"/>
          <w:numId w:val="1"/>
        </w:numPr>
        <w:rPr>
          <w:rStyle w:val="Hyperlink"/>
          <w:color w:val="auto"/>
          <w:u w:val="none"/>
        </w:rPr>
      </w:pPr>
      <w:hyperlink w:anchor="SH04" w:history="1">
        <w:r w:rsidR="00A61F11" w:rsidRPr="00A61F11">
          <w:rPr>
            <w:rStyle w:val="Hyperlink"/>
          </w:rPr>
          <w:t>Scope of the excise duty framework for vaping products</w:t>
        </w:r>
      </w:hyperlink>
    </w:p>
    <w:p w14:paraId="2E805BFC" w14:textId="669C265E" w:rsidR="00480F0A" w:rsidRDefault="00F1584A" w:rsidP="008F06C1">
      <w:pPr>
        <w:pStyle w:val="ListParagraph"/>
        <w:numPr>
          <w:ilvl w:val="1"/>
          <w:numId w:val="1"/>
        </w:numPr>
        <w:rPr>
          <w:rStyle w:val="Hyperlink"/>
          <w:color w:val="auto"/>
          <w:u w:val="none"/>
        </w:rPr>
      </w:pPr>
      <w:hyperlink w:anchor="SH05" w:history="1">
        <w:r w:rsidR="008F06C1" w:rsidRPr="008F06C1">
          <w:rPr>
            <w:rStyle w:val="Hyperlink"/>
          </w:rPr>
          <w:t>Licensing requirements</w:t>
        </w:r>
      </w:hyperlink>
    </w:p>
    <w:p w14:paraId="28349A1E" w14:textId="294F14EB" w:rsidR="005834CF" w:rsidRDefault="00F1584A" w:rsidP="005834CF">
      <w:pPr>
        <w:pStyle w:val="ListParagraph"/>
        <w:numPr>
          <w:ilvl w:val="1"/>
          <w:numId w:val="1"/>
        </w:numPr>
        <w:rPr>
          <w:rStyle w:val="Hyperlink"/>
          <w:color w:val="auto"/>
          <w:u w:val="none"/>
        </w:rPr>
      </w:pPr>
      <w:hyperlink w:anchor="SH09" w:history="1">
        <w:r w:rsidR="005834CF" w:rsidRPr="005834CF">
          <w:rPr>
            <w:rStyle w:val="Hyperlink"/>
          </w:rPr>
          <w:t>Registration for the vaping stamping regime</w:t>
        </w:r>
      </w:hyperlink>
    </w:p>
    <w:p w14:paraId="59E24001" w14:textId="6A3AAB8B" w:rsidR="005834CF" w:rsidRDefault="00F1584A" w:rsidP="005834CF">
      <w:pPr>
        <w:pStyle w:val="ListParagraph"/>
        <w:numPr>
          <w:ilvl w:val="1"/>
          <w:numId w:val="1"/>
        </w:numPr>
        <w:rPr>
          <w:rStyle w:val="Hyperlink"/>
          <w:color w:val="auto"/>
          <w:u w:val="none"/>
        </w:rPr>
      </w:pPr>
      <w:hyperlink w:anchor="SH10" w:history="1">
        <w:r w:rsidR="005834CF" w:rsidRPr="005834CF">
          <w:rPr>
            <w:rStyle w:val="Hyperlink"/>
          </w:rPr>
          <w:t>Registration for the vaping stamping regime - exceptions</w:t>
        </w:r>
      </w:hyperlink>
    </w:p>
    <w:p w14:paraId="67D3D32D" w14:textId="083AF267" w:rsidR="005834CF" w:rsidRDefault="008F4390" w:rsidP="005834CF">
      <w:pPr>
        <w:pStyle w:val="ListParagraph"/>
        <w:numPr>
          <w:ilvl w:val="1"/>
          <w:numId w:val="1"/>
        </w:numPr>
        <w:rPr>
          <w:rStyle w:val="Hyperlink"/>
          <w:color w:val="auto"/>
          <w:u w:val="none"/>
        </w:rPr>
      </w:pPr>
      <w:hyperlink w:anchor="SH11" w:history="1">
        <w:r w:rsidR="005834CF" w:rsidRPr="005834CF">
          <w:rPr>
            <w:rStyle w:val="Hyperlink"/>
          </w:rPr>
          <w:t xml:space="preserve">Vaping excise stamps – </w:t>
        </w:r>
        <w:r w:rsidR="00994093">
          <w:rPr>
            <w:rStyle w:val="Hyperlink"/>
          </w:rPr>
          <w:t>o</w:t>
        </w:r>
        <w:r w:rsidR="005834CF" w:rsidRPr="005834CF">
          <w:rPr>
            <w:rStyle w:val="Hyperlink"/>
          </w:rPr>
          <w:t>rder process</w:t>
        </w:r>
      </w:hyperlink>
    </w:p>
    <w:p w14:paraId="63FC2358" w14:textId="33851C1C" w:rsidR="005834CF" w:rsidRDefault="00F1584A" w:rsidP="005834CF">
      <w:pPr>
        <w:pStyle w:val="ListParagraph"/>
        <w:numPr>
          <w:ilvl w:val="1"/>
          <w:numId w:val="1"/>
        </w:numPr>
        <w:rPr>
          <w:rStyle w:val="Hyperlink"/>
          <w:color w:val="auto"/>
          <w:u w:val="none"/>
        </w:rPr>
      </w:pPr>
      <w:hyperlink w:anchor="SH12" w:history="1">
        <w:r w:rsidR="005834CF" w:rsidRPr="005834CF">
          <w:rPr>
            <w:rStyle w:val="Hyperlink"/>
          </w:rPr>
          <w:t>Stamping of vaping products</w:t>
        </w:r>
      </w:hyperlink>
    </w:p>
    <w:p w14:paraId="149435D7" w14:textId="00495CB6" w:rsidR="005834CF" w:rsidRDefault="00F1584A" w:rsidP="00A93929">
      <w:pPr>
        <w:pStyle w:val="ListParagraph"/>
        <w:numPr>
          <w:ilvl w:val="1"/>
          <w:numId w:val="1"/>
        </w:numPr>
        <w:rPr>
          <w:rStyle w:val="Hyperlink"/>
          <w:color w:val="auto"/>
          <w:u w:val="none"/>
        </w:rPr>
      </w:pPr>
      <w:hyperlink w:anchor="SH13" w:history="1">
        <w:r w:rsidR="00A93929" w:rsidRPr="00A93929">
          <w:rPr>
            <w:rStyle w:val="Hyperlink"/>
          </w:rPr>
          <w:t>Stamping of vaping products - exceptions</w:t>
        </w:r>
      </w:hyperlink>
    </w:p>
    <w:p w14:paraId="6488F375" w14:textId="5872185B" w:rsidR="00FE1DA8" w:rsidRPr="00F1584A" w:rsidRDefault="008F4390" w:rsidP="00FE1DA8">
      <w:pPr>
        <w:pStyle w:val="ListParagraph"/>
        <w:numPr>
          <w:ilvl w:val="1"/>
          <w:numId w:val="1"/>
        </w:numPr>
        <w:rPr>
          <w:rStyle w:val="Hyperlink"/>
          <w:color w:val="auto"/>
          <w:u w:val="none"/>
        </w:rPr>
      </w:pPr>
      <w:hyperlink w:anchor="SH14" w:history="1">
        <w:r w:rsidR="00FE1DA8" w:rsidRPr="00A93929">
          <w:rPr>
            <w:rStyle w:val="Hyperlink"/>
          </w:rPr>
          <w:t xml:space="preserve">Importation of unstamped vaping products - </w:t>
        </w:r>
        <w:r w:rsidR="00994093">
          <w:rPr>
            <w:rStyle w:val="Hyperlink"/>
          </w:rPr>
          <w:t>n</w:t>
        </w:r>
        <w:r w:rsidR="00FE1DA8" w:rsidRPr="00A93929">
          <w:rPr>
            <w:rStyle w:val="Hyperlink"/>
          </w:rPr>
          <w:t>ot destined for the Canadian duty-paid market</w:t>
        </w:r>
      </w:hyperlink>
    </w:p>
    <w:p w14:paraId="19766B11" w14:textId="7FD55318" w:rsidR="00A93929" w:rsidRDefault="008F4390" w:rsidP="00FE1DA8">
      <w:pPr>
        <w:pStyle w:val="ListParagraph"/>
        <w:numPr>
          <w:ilvl w:val="1"/>
          <w:numId w:val="1"/>
        </w:numPr>
        <w:rPr>
          <w:rStyle w:val="Hyperlink"/>
          <w:color w:val="auto"/>
          <w:u w:val="none"/>
        </w:rPr>
      </w:pPr>
      <w:hyperlink w:anchor="SH15" w:history="1">
        <w:r w:rsidR="00FE1DA8" w:rsidRPr="00FE1DA8">
          <w:rPr>
            <w:rStyle w:val="Hyperlink"/>
          </w:rPr>
          <w:t xml:space="preserve">Importation of unstamped vaping products – </w:t>
        </w:r>
        <w:r w:rsidR="00994093">
          <w:rPr>
            <w:rStyle w:val="Hyperlink"/>
          </w:rPr>
          <w:t>d</w:t>
        </w:r>
        <w:r w:rsidR="00FE1DA8" w:rsidRPr="00FE1DA8">
          <w:rPr>
            <w:rStyle w:val="Hyperlink"/>
          </w:rPr>
          <w:t>estined for the Canadian duty-paid market</w:t>
        </w:r>
      </w:hyperlink>
    </w:p>
    <w:p w14:paraId="01E88A25" w14:textId="66DAC34C" w:rsidR="00C623A7" w:rsidRPr="00F1584A" w:rsidRDefault="00994093" w:rsidP="00F1584A">
      <w:pPr>
        <w:pStyle w:val="ListParagraph"/>
        <w:numPr>
          <w:ilvl w:val="1"/>
          <w:numId w:val="1"/>
        </w:numPr>
        <w:rPr>
          <w:rStyle w:val="Hyperlink"/>
          <w:color w:val="auto"/>
          <w:u w:val="none"/>
        </w:rPr>
      </w:pPr>
      <w:hyperlink w:anchor="SH16" w:history="1">
        <w:r w:rsidRPr="00F1584A">
          <w:rPr>
            <w:rStyle w:val="Hyperlink"/>
          </w:rPr>
          <w:t>Vaping duty and additional vaping duty - relieved or not payable</w:t>
        </w:r>
      </w:hyperlink>
    </w:p>
    <w:p w14:paraId="1F4F43CD" w14:textId="78FD432F" w:rsidR="00104E0A" w:rsidRPr="00F1584A" w:rsidRDefault="00895A0C" w:rsidP="00F1584A">
      <w:pPr>
        <w:pStyle w:val="ListParagraph"/>
        <w:numPr>
          <w:ilvl w:val="1"/>
          <w:numId w:val="1"/>
        </w:numPr>
        <w:rPr>
          <w:rStyle w:val="Hyperlink"/>
        </w:rPr>
      </w:pPr>
      <w:hyperlink w:anchor="_Importation_of_stamped" w:history="1">
        <w:r w:rsidR="00104E0A" w:rsidRPr="00F1584A">
          <w:rPr>
            <w:rStyle w:val="Hyperlink"/>
          </w:rPr>
          <w:t>Importation of stamped vaping products – destined for the Canadian duty-paid market</w:t>
        </w:r>
      </w:hyperlink>
    </w:p>
    <w:p w14:paraId="528861EB" w14:textId="5114E04D" w:rsidR="000E293B" w:rsidRPr="00F1584A" w:rsidRDefault="00F1584A" w:rsidP="00F1584A">
      <w:pPr>
        <w:pStyle w:val="ListParagraph"/>
        <w:numPr>
          <w:ilvl w:val="1"/>
          <w:numId w:val="1"/>
        </w:numPr>
        <w:rPr>
          <w:rStyle w:val="Hyperlink"/>
        </w:rPr>
      </w:pPr>
      <w:hyperlink w:anchor="_Vaping_duty_and" w:history="1">
        <w:r w:rsidR="00A531B7" w:rsidRPr="00A531B7">
          <w:rPr>
            <w:rStyle w:val="Hyperlink"/>
          </w:rPr>
          <w:t>Vaping duty and additional vaping duty (if applicable) - payable</w:t>
        </w:r>
      </w:hyperlink>
    </w:p>
    <w:p w14:paraId="603187E6" w14:textId="1CA7AF0E" w:rsidR="00A531B7" w:rsidRDefault="00F1584A" w:rsidP="00A531B7">
      <w:pPr>
        <w:pStyle w:val="ListParagraph"/>
        <w:numPr>
          <w:ilvl w:val="1"/>
          <w:numId w:val="1"/>
        </w:numPr>
        <w:rPr>
          <w:rStyle w:val="Hyperlink"/>
        </w:rPr>
      </w:pPr>
      <w:hyperlink w:anchor="_Rates_of_vaping" w:history="1">
        <w:r w:rsidR="00A531B7" w:rsidRPr="00A531B7">
          <w:rPr>
            <w:rStyle w:val="Hyperlink"/>
          </w:rPr>
          <w:t>Rates of vaping duty and additional vaping duty</w:t>
        </w:r>
      </w:hyperlink>
    </w:p>
    <w:p w14:paraId="32D5F9EA" w14:textId="4F9DF315" w:rsidR="00AE45B2" w:rsidRPr="00333F2F" w:rsidRDefault="00954166" w:rsidP="00AE45B2">
      <w:pPr>
        <w:pStyle w:val="ListParagraph"/>
        <w:numPr>
          <w:ilvl w:val="1"/>
          <w:numId w:val="1"/>
        </w:numPr>
        <w:rPr>
          <w:rStyle w:val="Hyperlink"/>
          <w:color w:val="auto"/>
          <w:u w:val="none"/>
        </w:rPr>
      </w:pPr>
      <w:hyperlink w:anchor="SH20" w:history="1">
        <w:r w:rsidR="00AE45B2" w:rsidRPr="00333F2F">
          <w:rPr>
            <w:rStyle w:val="Hyperlink"/>
          </w:rPr>
          <w:t>Value for tax</w:t>
        </w:r>
      </w:hyperlink>
    </w:p>
    <w:p w14:paraId="798354A0" w14:textId="68137206" w:rsidR="00AE45B2" w:rsidRPr="00A807C8" w:rsidRDefault="00954166" w:rsidP="00AE45B2">
      <w:pPr>
        <w:pStyle w:val="ListParagraph"/>
        <w:numPr>
          <w:ilvl w:val="1"/>
          <w:numId w:val="1"/>
        </w:numPr>
        <w:rPr>
          <w:rStyle w:val="Hyperlink"/>
          <w:color w:val="auto"/>
          <w:u w:val="none"/>
        </w:rPr>
      </w:pPr>
      <w:hyperlink w:anchor="SH21" w:history="1">
        <w:r w:rsidR="00AE45B2" w:rsidRPr="00333F2F">
          <w:rPr>
            <w:rStyle w:val="Hyperlink"/>
          </w:rPr>
          <w:t>GST/HST and provincial sales tax</w:t>
        </w:r>
      </w:hyperlink>
    </w:p>
    <w:p w14:paraId="4D0A3183" w14:textId="00ADC5E5" w:rsidR="00A807C8" w:rsidRPr="00333F2F" w:rsidRDefault="00F1584A" w:rsidP="00A807C8">
      <w:pPr>
        <w:pStyle w:val="ListParagraph"/>
        <w:numPr>
          <w:ilvl w:val="1"/>
          <w:numId w:val="1"/>
        </w:numPr>
        <w:rPr>
          <w:rStyle w:val="Hyperlink"/>
          <w:color w:val="auto"/>
          <w:u w:val="none"/>
        </w:rPr>
      </w:pPr>
      <w:hyperlink w:anchor="_Other_duties_and" w:history="1">
        <w:r w:rsidR="00A807C8" w:rsidRPr="00A807C8">
          <w:rPr>
            <w:rStyle w:val="Hyperlink"/>
          </w:rPr>
          <w:t>Other duties and taxes payable - when vaping duty and additional vaping duty are not payable</w:t>
        </w:r>
      </w:hyperlink>
    </w:p>
    <w:p w14:paraId="3E7F5EBA" w14:textId="76D79AF1" w:rsidR="00AE45B2" w:rsidRPr="00333F2F" w:rsidRDefault="00954166" w:rsidP="00AE45B2">
      <w:pPr>
        <w:pStyle w:val="ListParagraph"/>
        <w:numPr>
          <w:ilvl w:val="1"/>
          <w:numId w:val="1"/>
        </w:numPr>
        <w:rPr>
          <w:rStyle w:val="Hyperlink"/>
          <w:color w:val="auto"/>
          <w:u w:val="none"/>
        </w:rPr>
      </w:pPr>
      <w:hyperlink w:anchor="SH22" w:history="1">
        <w:r w:rsidR="00AE45B2" w:rsidRPr="00333F2F">
          <w:rPr>
            <w:rStyle w:val="Hyperlink"/>
          </w:rPr>
          <w:t>Illustrative examples</w:t>
        </w:r>
      </w:hyperlink>
    </w:p>
    <w:p w14:paraId="485FF72D" w14:textId="62C21406" w:rsidR="00AE45B2" w:rsidRPr="00333F2F" w:rsidRDefault="00954166" w:rsidP="00AE45B2">
      <w:pPr>
        <w:pStyle w:val="ListParagraph"/>
        <w:numPr>
          <w:ilvl w:val="1"/>
          <w:numId w:val="1"/>
        </w:numPr>
        <w:rPr>
          <w:rStyle w:val="Hyperlink"/>
          <w:color w:val="auto"/>
          <w:u w:val="none"/>
        </w:rPr>
      </w:pPr>
      <w:hyperlink w:anchor="SH23" w:history="1">
        <w:r w:rsidR="00AE45B2" w:rsidRPr="00333F2F">
          <w:rPr>
            <w:rStyle w:val="Hyperlink"/>
          </w:rPr>
          <w:t>Tariff classification numbers</w:t>
        </w:r>
      </w:hyperlink>
    </w:p>
    <w:p w14:paraId="4A871A7F" w14:textId="1596A2D1" w:rsidR="00AE45B2" w:rsidRPr="00333F2F" w:rsidRDefault="00954166" w:rsidP="00AE45B2">
      <w:pPr>
        <w:pStyle w:val="ListParagraph"/>
        <w:numPr>
          <w:ilvl w:val="1"/>
          <w:numId w:val="1"/>
        </w:numPr>
        <w:rPr>
          <w:rStyle w:val="Hyperlink"/>
          <w:color w:val="auto"/>
          <w:u w:val="none"/>
        </w:rPr>
      </w:pPr>
      <w:hyperlink w:anchor="SH24" w:history="1">
        <w:r w:rsidR="00AE45B2" w:rsidRPr="00333F2F">
          <w:rPr>
            <w:rStyle w:val="Hyperlink"/>
          </w:rPr>
          <w:t>Rulings</w:t>
        </w:r>
      </w:hyperlink>
    </w:p>
    <w:p w14:paraId="4EF0E851" w14:textId="062EDABC" w:rsidR="00AE45B2" w:rsidRPr="00333F2F" w:rsidRDefault="00954166" w:rsidP="00AE45B2">
      <w:pPr>
        <w:pStyle w:val="ListParagraph"/>
        <w:numPr>
          <w:ilvl w:val="1"/>
          <w:numId w:val="1"/>
        </w:numPr>
        <w:rPr>
          <w:rStyle w:val="Hyperlink"/>
          <w:color w:val="auto"/>
          <w:u w:val="none"/>
        </w:rPr>
      </w:pPr>
      <w:hyperlink w:anchor="SH25" w:history="1">
        <w:r w:rsidR="00AE45B2" w:rsidRPr="00333F2F">
          <w:rPr>
            <w:rStyle w:val="Hyperlink"/>
          </w:rPr>
          <w:t>Reporting and accounting for vaping products</w:t>
        </w:r>
      </w:hyperlink>
    </w:p>
    <w:p w14:paraId="29D80DA8" w14:textId="448CD16B" w:rsidR="004D3A56" w:rsidRPr="00F1584A" w:rsidRDefault="008F4390" w:rsidP="005654EB">
      <w:pPr>
        <w:pStyle w:val="ListParagraph"/>
        <w:numPr>
          <w:ilvl w:val="1"/>
          <w:numId w:val="1"/>
        </w:numPr>
        <w:rPr>
          <w:rStyle w:val="Hyperlink"/>
          <w:color w:val="auto"/>
          <w:u w:val="none"/>
        </w:rPr>
      </w:pPr>
      <w:hyperlink w:anchor="SH26" w:history="1">
        <w:r w:rsidR="005654EB" w:rsidRPr="00333F2F">
          <w:rPr>
            <w:rStyle w:val="Hyperlink"/>
          </w:rPr>
          <w:t xml:space="preserve">Accounting </w:t>
        </w:r>
        <w:r w:rsidR="004D3A56" w:rsidRPr="00333F2F">
          <w:rPr>
            <w:rStyle w:val="Hyperlink"/>
          </w:rPr>
          <w:t>for commercial goods – vaping duty payable and additional vaping duty not applicable</w:t>
        </w:r>
      </w:hyperlink>
    </w:p>
    <w:p w14:paraId="1512FD48" w14:textId="274F9A35" w:rsidR="004D3A56" w:rsidRPr="00333F2F" w:rsidRDefault="00626356" w:rsidP="004D3A56">
      <w:pPr>
        <w:pStyle w:val="ListParagraph"/>
        <w:numPr>
          <w:ilvl w:val="1"/>
          <w:numId w:val="1"/>
        </w:numPr>
        <w:rPr>
          <w:rStyle w:val="Hyperlink"/>
          <w:color w:val="auto"/>
          <w:u w:val="none"/>
        </w:rPr>
      </w:pPr>
      <w:hyperlink w:anchor="_Accounting_for_commercial" w:history="1">
        <w:r w:rsidR="004D3A56" w:rsidRPr="00F1584A">
          <w:rPr>
            <w:rStyle w:val="Hyperlink"/>
          </w:rPr>
          <w:t>Accounting for commercial goods – vaping duty and additional vaping duty payable</w:t>
        </w:r>
      </w:hyperlink>
    </w:p>
    <w:p w14:paraId="2104C1C8" w14:textId="73324BC4" w:rsidR="005654EB" w:rsidRPr="00333F2F" w:rsidRDefault="006F5E18" w:rsidP="005654EB">
      <w:pPr>
        <w:pStyle w:val="ListParagraph"/>
        <w:numPr>
          <w:ilvl w:val="1"/>
          <w:numId w:val="1"/>
        </w:numPr>
        <w:rPr>
          <w:rStyle w:val="Hyperlink"/>
          <w:color w:val="auto"/>
          <w:u w:val="none"/>
        </w:rPr>
      </w:pPr>
      <w:hyperlink w:anchor="_Accounting_for_commercial_1" w:history="1">
        <w:r w:rsidR="005654EB" w:rsidRPr="006F5E18">
          <w:rPr>
            <w:rStyle w:val="Hyperlink"/>
          </w:rPr>
          <w:t xml:space="preserve">Accounting </w:t>
        </w:r>
        <w:r w:rsidR="004D3A56" w:rsidRPr="006F5E18">
          <w:rPr>
            <w:rStyle w:val="Hyperlink"/>
          </w:rPr>
          <w:t xml:space="preserve">for commercial goods - </w:t>
        </w:r>
        <w:r w:rsidR="005654EB" w:rsidRPr="006F5E18">
          <w:rPr>
            <w:rStyle w:val="Hyperlink"/>
          </w:rPr>
          <w:t xml:space="preserve">vaping duty </w:t>
        </w:r>
        <w:r w:rsidR="004D3A56" w:rsidRPr="006F5E18">
          <w:rPr>
            <w:rStyle w:val="Hyperlink"/>
          </w:rPr>
          <w:t xml:space="preserve">and additional vaping duty </w:t>
        </w:r>
        <w:r w:rsidR="005654EB" w:rsidRPr="006F5E18">
          <w:rPr>
            <w:rStyle w:val="Hyperlink"/>
          </w:rPr>
          <w:t>relieved or not payable</w:t>
        </w:r>
      </w:hyperlink>
    </w:p>
    <w:p w14:paraId="3AAE3965" w14:textId="2453DABA" w:rsidR="005654EB" w:rsidRDefault="00F1584A" w:rsidP="005654EB">
      <w:pPr>
        <w:pStyle w:val="ListParagraph"/>
        <w:numPr>
          <w:ilvl w:val="1"/>
          <w:numId w:val="1"/>
        </w:numPr>
        <w:rPr>
          <w:rStyle w:val="Hyperlink"/>
          <w:color w:val="auto"/>
          <w:u w:val="none"/>
        </w:rPr>
      </w:pPr>
      <w:hyperlink w:anchor="SH28" w:history="1">
        <w:r w:rsidR="005654EB" w:rsidRPr="00E7095B">
          <w:rPr>
            <w:rStyle w:val="Hyperlink"/>
          </w:rPr>
          <w:t>Additional information on report and accounting</w:t>
        </w:r>
      </w:hyperlink>
    </w:p>
    <w:p w14:paraId="4D2B9CE1" w14:textId="66CC2696" w:rsidR="005654EB" w:rsidRDefault="00F1584A" w:rsidP="005654EB">
      <w:pPr>
        <w:pStyle w:val="ListParagraph"/>
        <w:numPr>
          <w:ilvl w:val="1"/>
          <w:numId w:val="1"/>
        </w:numPr>
        <w:rPr>
          <w:rStyle w:val="Hyperlink"/>
          <w:color w:val="auto"/>
          <w:u w:val="none"/>
        </w:rPr>
      </w:pPr>
      <w:hyperlink w:anchor="SH29" w:history="1">
        <w:r w:rsidR="005654EB" w:rsidRPr="00707D21">
          <w:rPr>
            <w:rStyle w:val="Hyperlink"/>
          </w:rPr>
          <w:t>Return and sale of vaping products</w:t>
        </w:r>
      </w:hyperlink>
    </w:p>
    <w:p w14:paraId="0F8CF776" w14:textId="052455C3" w:rsidR="00A72867" w:rsidRDefault="00F1584A" w:rsidP="00A72867">
      <w:pPr>
        <w:pStyle w:val="ListParagraph"/>
        <w:numPr>
          <w:ilvl w:val="1"/>
          <w:numId w:val="1"/>
        </w:numPr>
      </w:pPr>
      <w:hyperlink w:anchor="_Reporting_and_remitting" w:history="1">
        <w:r w:rsidR="00A72867" w:rsidRPr="00A72867">
          <w:rPr>
            <w:rStyle w:val="Hyperlink"/>
          </w:rPr>
          <w:t>Reporting and remitting the vaping duty and the additional vaping duty to CRA</w:t>
        </w:r>
      </w:hyperlink>
    </w:p>
    <w:p w14:paraId="12C4F322" w14:textId="314718BE" w:rsidR="00763285" w:rsidRDefault="00F1584A" w:rsidP="00A72867">
      <w:pPr>
        <w:pStyle w:val="ListParagraph"/>
        <w:numPr>
          <w:ilvl w:val="1"/>
          <w:numId w:val="1"/>
        </w:numPr>
        <w:rPr>
          <w:rStyle w:val="Hyperlink"/>
          <w:color w:val="auto"/>
          <w:u w:val="none"/>
        </w:rPr>
      </w:pPr>
      <w:hyperlink w:anchor="SH31" w:history="1">
        <w:r w:rsidR="00763285" w:rsidRPr="00707D21">
          <w:rPr>
            <w:rStyle w:val="Hyperlink"/>
          </w:rPr>
          <w:t>Correction, refund, drawback, re-determination and further re-determination</w:t>
        </w:r>
      </w:hyperlink>
    </w:p>
    <w:p w14:paraId="2CA61CE7" w14:textId="3053ECEC" w:rsidR="00763285" w:rsidRDefault="00F1584A" w:rsidP="00763285">
      <w:pPr>
        <w:pStyle w:val="ListParagraph"/>
        <w:numPr>
          <w:ilvl w:val="1"/>
          <w:numId w:val="1"/>
        </w:numPr>
        <w:rPr>
          <w:rStyle w:val="Hyperlink"/>
          <w:color w:val="auto"/>
          <w:u w:val="none"/>
        </w:rPr>
      </w:pPr>
      <w:hyperlink w:anchor="SH32" w:history="1">
        <w:r w:rsidR="00763285" w:rsidRPr="00707D21">
          <w:rPr>
            <w:rStyle w:val="Hyperlink"/>
          </w:rPr>
          <w:t>Review</w:t>
        </w:r>
      </w:hyperlink>
    </w:p>
    <w:p w14:paraId="5E8127E6" w14:textId="5E94DA4D" w:rsidR="00763285" w:rsidRDefault="00F1584A" w:rsidP="00763285">
      <w:pPr>
        <w:pStyle w:val="ListParagraph"/>
        <w:numPr>
          <w:ilvl w:val="1"/>
          <w:numId w:val="1"/>
        </w:numPr>
        <w:rPr>
          <w:rStyle w:val="Hyperlink"/>
          <w:color w:val="auto"/>
          <w:u w:val="none"/>
        </w:rPr>
      </w:pPr>
      <w:hyperlink w:anchor="SH33" w:history="1">
        <w:r w:rsidR="00763285" w:rsidRPr="00B836A1">
          <w:rPr>
            <w:rStyle w:val="Hyperlink"/>
          </w:rPr>
          <w:t>Keeping records</w:t>
        </w:r>
      </w:hyperlink>
    </w:p>
    <w:p w14:paraId="2422415F" w14:textId="71107FA2" w:rsidR="00763285" w:rsidRDefault="00F1584A" w:rsidP="00763285">
      <w:pPr>
        <w:pStyle w:val="ListParagraph"/>
        <w:numPr>
          <w:ilvl w:val="1"/>
          <w:numId w:val="1"/>
        </w:numPr>
        <w:rPr>
          <w:rStyle w:val="Hyperlink"/>
          <w:color w:val="auto"/>
          <w:u w:val="none"/>
        </w:rPr>
      </w:pPr>
      <w:hyperlink w:anchor="SH34" w:history="1">
        <w:r w:rsidR="00763285" w:rsidRPr="00B836A1">
          <w:rPr>
            <w:rStyle w:val="Hyperlink"/>
          </w:rPr>
          <w:t>Administration and enforcement</w:t>
        </w:r>
      </w:hyperlink>
    </w:p>
    <w:p w14:paraId="2789638F" w14:textId="2D003E36" w:rsidR="00763285" w:rsidRDefault="00F1584A" w:rsidP="00763285">
      <w:pPr>
        <w:pStyle w:val="ListParagraph"/>
        <w:numPr>
          <w:ilvl w:val="1"/>
          <w:numId w:val="1"/>
        </w:numPr>
        <w:rPr>
          <w:rStyle w:val="Hyperlink"/>
          <w:color w:val="auto"/>
          <w:u w:val="none"/>
        </w:rPr>
      </w:pPr>
      <w:hyperlink w:anchor="SH35" w:history="1">
        <w:r w:rsidR="00763285" w:rsidRPr="00B836A1">
          <w:rPr>
            <w:rStyle w:val="Hyperlink"/>
          </w:rPr>
          <w:t>Additional information</w:t>
        </w:r>
      </w:hyperlink>
    </w:p>
    <w:p w14:paraId="11D56774" w14:textId="6651BA2A" w:rsidR="001D3BFA" w:rsidRPr="00EA5AF7" w:rsidRDefault="00F1584A" w:rsidP="003F5B15">
      <w:pPr>
        <w:pStyle w:val="ListParagraph"/>
        <w:numPr>
          <w:ilvl w:val="0"/>
          <w:numId w:val="1"/>
        </w:numPr>
        <w:rPr>
          <w:rStyle w:val="Hyperlink"/>
          <w:color w:val="auto"/>
          <w:u w:val="none"/>
        </w:rPr>
      </w:pPr>
      <w:hyperlink w:anchor="_Appendix_A" w:history="1">
        <w:r w:rsidR="00EA5AF7" w:rsidRPr="00EA5AF7">
          <w:rPr>
            <w:rStyle w:val="Hyperlink"/>
          </w:rPr>
          <w:t>Appendix A</w:t>
        </w:r>
      </w:hyperlink>
    </w:p>
    <w:p w14:paraId="49521A8C" w14:textId="648E737E" w:rsidR="00EA5AF7" w:rsidRPr="00EA5AF7" w:rsidRDefault="00F1584A" w:rsidP="003F5B15">
      <w:pPr>
        <w:pStyle w:val="ListParagraph"/>
        <w:numPr>
          <w:ilvl w:val="0"/>
          <w:numId w:val="1"/>
        </w:numPr>
        <w:rPr>
          <w:rStyle w:val="Hyperlink"/>
          <w:color w:val="auto"/>
          <w:u w:val="none"/>
        </w:rPr>
      </w:pPr>
      <w:hyperlink w:anchor="_Appendix_B" w:history="1">
        <w:r w:rsidR="00EA5AF7" w:rsidRPr="00EA5AF7">
          <w:rPr>
            <w:rStyle w:val="Hyperlink"/>
          </w:rPr>
          <w:t>Appendix B</w:t>
        </w:r>
      </w:hyperlink>
    </w:p>
    <w:p w14:paraId="6072C6A0" w14:textId="389D37DB" w:rsidR="00EA5AF7" w:rsidRDefault="00F1584A" w:rsidP="003F5B15">
      <w:pPr>
        <w:pStyle w:val="ListParagraph"/>
        <w:numPr>
          <w:ilvl w:val="0"/>
          <w:numId w:val="1"/>
        </w:numPr>
      </w:pPr>
      <w:hyperlink w:anchor="_Appendix_C_1" w:history="1">
        <w:r w:rsidR="00EA5AF7" w:rsidRPr="006F5E18">
          <w:rPr>
            <w:rStyle w:val="Hyperlink"/>
          </w:rPr>
          <w:t>Appendix C</w:t>
        </w:r>
      </w:hyperlink>
    </w:p>
    <w:p w14:paraId="6E4E82BD" w14:textId="2E64C01B" w:rsidR="000361C3" w:rsidRPr="00340E48" w:rsidRDefault="00F1584A" w:rsidP="003F5B15">
      <w:pPr>
        <w:pStyle w:val="ListParagraph"/>
        <w:numPr>
          <w:ilvl w:val="0"/>
          <w:numId w:val="1"/>
        </w:numPr>
        <w:rPr>
          <w:rStyle w:val="Hyperlink"/>
          <w:color w:val="auto"/>
          <w:u w:val="none"/>
        </w:rPr>
      </w:pPr>
      <w:hyperlink w:anchor="_References" w:history="1">
        <w:r w:rsidR="000361C3" w:rsidRPr="004917B5">
          <w:rPr>
            <w:rStyle w:val="Hyperlink"/>
          </w:rPr>
          <w:t>References</w:t>
        </w:r>
      </w:hyperlink>
    </w:p>
    <w:p w14:paraId="12460806" w14:textId="733A6127" w:rsidR="00340E48" w:rsidRDefault="00F1584A" w:rsidP="00340E48">
      <w:pPr>
        <w:pStyle w:val="ListParagraph"/>
        <w:numPr>
          <w:ilvl w:val="1"/>
          <w:numId w:val="1"/>
        </w:numPr>
      </w:pPr>
      <w:hyperlink w:anchor="_Applicable_legislation" w:history="1">
        <w:r w:rsidR="00340E48" w:rsidRPr="00340E48">
          <w:rPr>
            <w:rStyle w:val="Hyperlink"/>
          </w:rPr>
          <w:t>Applicable legislation</w:t>
        </w:r>
      </w:hyperlink>
      <w:r w:rsidR="00340E48">
        <w:t xml:space="preserve"> </w:t>
      </w:r>
    </w:p>
    <w:p w14:paraId="23AE87A7" w14:textId="003505DB" w:rsidR="00340E48" w:rsidRDefault="00F1584A" w:rsidP="00340E48">
      <w:pPr>
        <w:pStyle w:val="ListParagraph"/>
        <w:numPr>
          <w:ilvl w:val="1"/>
          <w:numId w:val="1"/>
        </w:numPr>
      </w:pPr>
      <w:hyperlink w:anchor="_Superseded_memoranda_D" w:history="1">
        <w:r w:rsidR="00340E48" w:rsidRPr="00340E48">
          <w:rPr>
            <w:rStyle w:val="Hyperlink"/>
          </w:rPr>
          <w:t>Superseded memoranda D</w:t>
        </w:r>
      </w:hyperlink>
      <w:r w:rsidR="00340E48">
        <w:t xml:space="preserve"> </w:t>
      </w:r>
    </w:p>
    <w:p w14:paraId="6A2A91F0" w14:textId="20027960" w:rsidR="00340E48" w:rsidRDefault="00F1584A" w:rsidP="00340E48">
      <w:pPr>
        <w:pStyle w:val="ListParagraph"/>
        <w:numPr>
          <w:ilvl w:val="1"/>
          <w:numId w:val="1"/>
        </w:numPr>
      </w:pPr>
      <w:hyperlink w:anchor="_Issuing_office" w:history="1">
        <w:r w:rsidR="00340E48" w:rsidRPr="00340E48">
          <w:rPr>
            <w:rStyle w:val="Hyperlink"/>
          </w:rPr>
          <w:t>Issuing office</w:t>
        </w:r>
      </w:hyperlink>
    </w:p>
    <w:p w14:paraId="5BB66FB7" w14:textId="21D608FB" w:rsidR="00182979" w:rsidRDefault="00F1584A" w:rsidP="003F5B15">
      <w:pPr>
        <w:pStyle w:val="ListParagraph"/>
        <w:numPr>
          <w:ilvl w:val="0"/>
          <w:numId w:val="1"/>
        </w:numPr>
      </w:pPr>
      <w:hyperlink w:anchor="_Contact_us" w:history="1">
        <w:r w:rsidR="00182979" w:rsidRPr="0088359B">
          <w:rPr>
            <w:rStyle w:val="Hyperlink"/>
          </w:rPr>
          <w:t>Contact us</w:t>
        </w:r>
      </w:hyperlink>
    </w:p>
    <w:p w14:paraId="4E29BF3C" w14:textId="3F8C9E62" w:rsidR="008A7944" w:rsidRPr="00BE1EA5" w:rsidRDefault="00F1584A" w:rsidP="003F5B15">
      <w:pPr>
        <w:pStyle w:val="ListParagraph"/>
        <w:numPr>
          <w:ilvl w:val="0"/>
          <w:numId w:val="1"/>
        </w:numPr>
      </w:pPr>
      <w:hyperlink w:anchor="it_pld046" w:history="1">
        <w:r w:rsidR="008A7944" w:rsidRPr="00B836A1">
          <w:rPr>
            <w:rStyle w:val="Hyperlink"/>
          </w:rPr>
          <w:t>Re</w:t>
        </w:r>
        <w:r w:rsidR="00267A11" w:rsidRPr="00B836A1">
          <w:rPr>
            <w:rStyle w:val="Hyperlink"/>
          </w:rPr>
          <w:t xml:space="preserve">lated </w:t>
        </w:r>
        <w:r w:rsidR="00893BFD" w:rsidRPr="00B836A1">
          <w:rPr>
            <w:rStyle w:val="Hyperlink"/>
          </w:rPr>
          <w:t>links</w:t>
        </w:r>
      </w:hyperlink>
    </w:p>
    <w:p w14:paraId="2A05B6C0" w14:textId="77777777" w:rsidR="00CB2529" w:rsidRDefault="00CB2529" w:rsidP="00F1584A">
      <w:pPr>
        <w:pStyle w:val="Heading2"/>
      </w:pPr>
      <w:bookmarkStart w:id="0" w:name="_Subheading_use_Heading"/>
      <w:bookmarkStart w:id="1" w:name="_Subheading_[HEADING_2]"/>
      <w:bookmarkStart w:id="2" w:name="_D-memo_updates"/>
      <w:bookmarkStart w:id="3" w:name="H01"/>
      <w:bookmarkEnd w:id="0"/>
      <w:bookmarkEnd w:id="1"/>
      <w:bookmarkEnd w:id="2"/>
    </w:p>
    <w:p w14:paraId="63AB8E73" w14:textId="14736566" w:rsidR="00311705" w:rsidRPr="002418F2" w:rsidRDefault="004A4857" w:rsidP="00492233">
      <w:pPr>
        <w:pStyle w:val="Heading2"/>
      </w:pPr>
      <w:r w:rsidRPr="00F1584A">
        <w:t xml:space="preserve">Updates made to this </w:t>
      </w:r>
      <w:r w:rsidR="00311705" w:rsidRPr="00F1584A">
        <w:t xml:space="preserve">D-memo </w:t>
      </w:r>
    </w:p>
    <w:p w14:paraId="59AE3A91" w14:textId="6B9186A7" w:rsidR="00F0211F" w:rsidRDefault="001E4BBD" w:rsidP="001E4BBD">
      <w:pPr>
        <w:pStyle w:val="BodyText"/>
        <w:spacing w:before="133" w:line="242" w:lineRule="auto"/>
        <w:ind w:left="112" w:right="142"/>
      </w:pPr>
      <w:bookmarkStart w:id="4" w:name="_Another_subheading_use"/>
      <w:bookmarkStart w:id="5" w:name="_Another_subheading_[HEADING"/>
      <w:bookmarkEnd w:id="3"/>
      <w:bookmarkEnd w:id="4"/>
      <w:bookmarkEnd w:id="5"/>
      <w:r w:rsidRPr="00F33FDE">
        <w:t>This memorandum has been amended to:</w:t>
      </w:r>
    </w:p>
    <w:p w14:paraId="46FC2AF1" w14:textId="77777777" w:rsidR="000D6266" w:rsidRPr="000923AA" w:rsidRDefault="000D6266" w:rsidP="00F1584A">
      <w:pPr>
        <w:pStyle w:val="ListParagraph"/>
        <w:numPr>
          <w:ilvl w:val="0"/>
          <w:numId w:val="46"/>
        </w:numPr>
        <w:rPr>
          <w:highlight w:val="yellow"/>
        </w:rPr>
      </w:pPr>
      <w:r w:rsidRPr="0028171A">
        <w:rPr>
          <w:highlight w:val="yellow"/>
        </w:rPr>
        <w:t xml:space="preserve">Reflect the </w:t>
      </w:r>
      <w:r w:rsidRPr="001B2127">
        <w:rPr>
          <w:highlight w:val="yellow"/>
        </w:rPr>
        <w:t>increase of the vaping duty rates</w:t>
      </w:r>
    </w:p>
    <w:p w14:paraId="53082BAD" w14:textId="77777777" w:rsidR="000D6266" w:rsidRPr="000923AA" w:rsidRDefault="000D6266" w:rsidP="00F1584A">
      <w:pPr>
        <w:pStyle w:val="ListParagraph"/>
        <w:numPr>
          <w:ilvl w:val="0"/>
          <w:numId w:val="46"/>
        </w:numPr>
        <w:rPr>
          <w:highlight w:val="yellow"/>
        </w:rPr>
      </w:pPr>
      <w:r w:rsidRPr="001B2127">
        <w:rPr>
          <w:highlight w:val="yellow"/>
        </w:rPr>
        <w:t>Reflect the imposition of an additional vaping duty in respect of a specified vaping province (the governments of Ontario, Quebec, the Northwest Territories, and Nunavut)</w:t>
      </w:r>
    </w:p>
    <w:p w14:paraId="7B807AAA" w14:textId="77777777" w:rsidR="000D6266" w:rsidRPr="000923AA" w:rsidRDefault="000D6266" w:rsidP="00F1584A">
      <w:pPr>
        <w:pStyle w:val="ListParagraph"/>
        <w:numPr>
          <w:ilvl w:val="0"/>
          <w:numId w:val="46"/>
        </w:numPr>
        <w:rPr>
          <w:highlight w:val="yellow"/>
        </w:rPr>
      </w:pPr>
      <w:r w:rsidRPr="001B2127">
        <w:rPr>
          <w:highlight w:val="yellow"/>
        </w:rPr>
        <w:t>Add new definitions</w:t>
      </w:r>
    </w:p>
    <w:p w14:paraId="0AEEBE67" w14:textId="77777777" w:rsidR="000D6266" w:rsidRPr="000923AA" w:rsidRDefault="000D6266" w:rsidP="00F1584A">
      <w:pPr>
        <w:pStyle w:val="ListParagraph"/>
        <w:numPr>
          <w:ilvl w:val="0"/>
          <w:numId w:val="46"/>
        </w:numPr>
        <w:rPr>
          <w:highlight w:val="yellow"/>
        </w:rPr>
      </w:pPr>
      <w:r w:rsidRPr="001B2127">
        <w:rPr>
          <w:highlight w:val="yellow"/>
        </w:rPr>
        <w:t>Add a new section and new example 2: Accounting for commercial goods - vaping duty and additional vaping duty are payable</w:t>
      </w:r>
    </w:p>
    <w:p w14:paraId="040B259A" w14:textId="77777777" w:rsidR="000D6266" w:rsidRPr="000923AA" w:rsidRDefault="000D6266" w:rsidP="00F1584A">
      <w:pPr>
        <w:pStyle w:val="ListParagraph"/>
        <w:numPr>
          <w:ilvl w:val="0"/>
          <w:numId w:val="46"/>
        </w:numPr>
        <w:rPr>
          <w:highlight w:val="yellow"/>
        </w:rPr>
      </w:pPr>
      <w:r w:rsidRPr="001B2127">
        <w:rPr>
          <w:highlight w:val="yellow"/>
        </w:rPr>
        <w:t>Add new example 3 in Appendix B</w:t>
      </w:r>
    </w:p>
    <w:p w14:paraId="78D0D0F0" w14:textId="5857B647" w:rsidR="00023A72" w:rsidRDefault="000D6266" w:rsidP="00F1584A">
      <w:pPr>
        <w:pStyle w:val="ListParagraph"/>
        <w:numPr>
          <w:ilvl w:val="0"/>
          <w:numId w:val="46"/>
        </w:numPr>
      </w:pPr>
      <w:r w:rsidRPr="001B2127">
        <w:rPr>
          <w:bCs/>
          <w:highlight w:val="yellow"/>
        </w:rPr>
        <w:t>Amend flow chart</w:t>
      </w:r>
      <w:r w:rsidR="00CD51C9">
        <w:rPr>
          <w:bCs/>
          <w:highlight w:val="yellow"/>
        </w:rPr>
        <w:t>s</w:t>
      </w:r>
      <w:r w:rsidRPr="001B2127">
        <w:rPr>
          <w:highlight w:val="yellow"/>
        </w:rPr>
        <w:t xml:space="preserve"> in </w:t>
      </w:r>
      <w:r w:rsidRPr="001B2127">
        <w:rPr>
          <w:bCs/>
          <w:highlight w:val="yellow"/>
        </w:rPr>
        <w:t>A</w:t>
      </w:r>
      <w:r w:rsidRPr="001B2127">
        <w:rPr>
          <w:highlight w:val="yellow"/>
        </w:rPr>
        <w:t xml:space="preserve">ppendix </w:t>
      </w:r>
      <w:r w:rsidR="002A60B0">
        <w:rPr>
          <w:bCs/>
          <w:highlight w:val="yellow"/>
        </w:rPr>
        <w:t xml:space="preserve">C </w:t>
      </w:r>
      <w:bookmarkStart w:id="6" w:name="_Replacing_your_Pleasure"/>
      <w:bookmarkEnd w:id="6"/>
    </w:p>
    <w:p w14:paraId="645BB4D9" w14:textId="77777777" w:rsidR="004210CB" w:rsidRDefault="004210CB" w:rsidP="00492233">
      <w:pPr>
        <w:pStyle w:val="Heading2"/>
      </w:pPr>
    </w:p>
    <w:p w14:paraId="27D6D45C" w14:textId="776B2447" w:rsidR="00C95F10" w:rsidRPr="004210CB" w:rsidRDefault="00C95F10" w:rsidP="00492233">
      <w:pPr>
        <w:pStyle w:val="Heading2"/>
      </w:pPr>
      <w:bookmarkStart w:id="7" w:name="_Definitions"/>
      <w:bookmarkEnd w:id="7"/>
      <w:r w:rsidRPr="0028171A">
        <w:t>Defini</w:t>
      </w:r>
      <w:r w:rsidRPr="004210CB">
        <w:t xml:space="preserve">tions </w:t>
      </w:r>
    </w:p>
    <w:p w14:paraId="4C125733" w14:textId="77777777" w:rsidR="00C95F10" w:rsidRDefault="00C95F10" w:rsidP="00EB7414">
      <w:pPr>
        <w:spacing w:line="251" w:lineRule="exact"/>
      </w:pPr>
    </w:p>
    <w:p w14:paraId="1FA7F936" w14:textId="77777777" w:rsidR="00543C85" w:rsidRDefault="001E4BBD" w:rsidP="00214878">
      <w:pPr>
        <w:tabs>
          <w:tab w:val="left" w:pos="530"/>
        </w:tabs>
        <w:spacing w:line="251" w:lineRule="exact"/>
      </w:pPr>
      <w:r>
        <w:t xml:space="preserve">The </w:t>
      </w:r>
      <w:r w:rsidRPr="008B3E45">
        <w:rPr>
          <w:spacing w:val="-3"/>
        </w:rPr>
        <w:t xml:space="preserve">following </w:t>
      </w:r>
      <w:r>
        <w:t xml:space="preserve">terms, </w:t>
      </w:r>
      <w:r w:rsidRPr="008B3E45">
        <w:rPr>
          <w:spacing w:val="-5"/>
        </w:rPr>
        <w:t xml:space="preserve">defined </w:t>
      </w:r>
      <w:r>
        <w:t xml:space="preserve">under the </w:t>
      </w:r>
      <w:r w:rsidRPr="008B3E45">
        <w:rPr>
          <w:i/>
        </w:rPr>
        <w:t xml:space="preserve">Excise Act, 2001 </w:t>
      </w:r>
      <w:r>
        <w:t xml:space="preserve">or </w:t>
      </w:r>
      <w:r w:rsidRPr="008B3E45">
        <w:rPr>
          <w:spacing w:val="-3"/>
        </w:rPr>
        <w:t xml:space="preserve">related </w:t>
      </w:r>
      <w:r>
        <w:t>regulations, are used</w:t>
      </w:r>
      <w:r w:rsidRPr="008B3E45">
        <w:rPr>
          <w:spacing w:val="-37"/>
        </w:rPr>
        <w:t xml:space="preserve"> </w:t>
      </w:r>
      <w:r w:rsidRPr="008B3E45">
        <w:rPr>
          <w:spacing w:val="-16"/>
        </w:rPr>
        <w:t xml:space="preserve">in </w:t>
      </w:r>
      <w:r w:rsidRPr="008B3E45">
        <w:rPr>
          <w:spacing w:val="-4"/>
        </w:rPr>
        <w:t xml:space="preserve">this </w:t>
      </w:r>
      <w:r w:rsidR="00214878">
        <w:t>memorandum</w:t>
      </w:r>
      <w:r w:rsidR="00543C85">
        <w:t>.</w:t>
      </w:r>
    </w:p>
    <w:p w14:paraId="2E605468" w14:textId="77777777" w:rsidR="00543C85" w:rsidRPr="00170A2E" w:rsidRDefault="00543C85" w:rsidP="00543C85">
      <w:pPr>
        <w:widowControl w:val="0"/>
        <w:autoSpaceDE w:val="0"/>
        <w:autoSpaceDN w:val="0"/>
        <w:spacing w:before="157" w:after="0" w:line="228" w:lineRule="auto"/>
        <w:ind w:right="1310"/>
        <w:rPr>
          <w:rFonts w:eastAsia="Times New Roman" w:cs="Arial"/>
          <w:szCs w:val="24"/>
          <w:lang w:val="en-US" w:bidi="en-US"/>
        </w:rPr>
      </w:pPr>
      <w:r w:rsidRPr="0028171A">
        <w:rPr>
          <w:rFonts w:eastAsia="Times New Roman" w:cs="Arial"/>
          <w:szCs w:val="24"/>
          <w:lang w:val="en-US" w:bidi="en-US"/>
        </w:rPr>
        <w:t xml:space="preserve">For more </w:t>
      </w:r>
      <w:r w:rsidRPr="00F73C5D">
        <w:rPr>
          <w:rFonts w:eastAsia="Times New Roman" w:cs="Arial"/>
          <w:spacing w:val="-4"/>
          <w:szCs w:val="24"/>
          <w:lang w:val="en-US" w:bidi="en-US"/>
        </w:rPr>
        <w:t xml:space="preserve">definitions </w:t>
      </w:r>
      <w:r w:rsidRPr="00F73C5D">
        <w:rPr>
          <w:rFonts w:eastAsia="Times New Roman" w:cs="Arial"/>
          <w:szCs w:val="24"/>
          <w:lang w:val="en-US" w:bidi="en-US"/>
        </w:rPr>
        <w:t xml:space="preserve">of the terms found </w:t>
      </w:r>
      <w:r w:rsidRPr="00F73C5D">
        <w:rPr>
          <w:rFonts w:eastAsia="Times New Roman" w:cs="Arial"/>
          <w:spacing w:val="-16"/>
          <w:szCs w:val="24"/>
          <w:lang w:val="en-US" w:bidi="en-US"/>
        </w:rPr>
        <w:t xml:space="preserve">in </w:t>
      </w:r>
      <w:r w:rsidRPr="00F73C5D">
        <w:rPr>
          <w:rFonts w:eastAsia="Times New Roman" w:cs="Arial"/>
          <w:spacing w:val="-4"/>
          <w:szCs w:val="24"/>
          <w:lang w:val="en-US" w:bidi="en-US"/>
        </w:rPr>
        <w:t xml:space="preserve">this </w:t>
      </w:r>
      <w:r w:rsidRPr="00F73C5D">
        <w:rPr>
          <w:rFonts w:eastAsia="Times New Roman" w:cs="Arial"/>
          <w:szCs w:val="24"/>
          <w:lang w:val="en-US" w:bidi="en-US"/>
        </w:rPr>
        <w:t xml:space="preserve">memorandum, </w:t>
      </w:r>
      <w:r w:rsidRPr="00F73C5D">
        <w:rPr>
          <w:rFonts w:eastAsia="Times New Roman" w:cs="Arial"/>
          <w:spacing w:val="-3"/>
          <w:szCs w:val="24"/>
          <w:lang w:val="en-US" w:bidi="en-US"/>
        </w:rPr>
        <w:t xml:space="preserve">refer </w:t>
      </w:r>
      <w:r w:rsidRPr="00F73C5D">
        <w:rPr>
          <w:rFonts w:eastAsia="Times New Roman" w:cs="Arial"/>
          <w:szCs w:val="24"/>
          <w:lang w:val="en-US" w:bidi="en-US"/>
        </w:rPr>
        <w:t xml:space="preserve">to section 2 of the </w:t>
      </w:r>
      <w:r w:rsidRPr="00F73C5D">
        <w:rPr>
          <w:rFonts w:eastAsia="Times New Roman" w:cs="Arial"/>
          <w:i/>
          <w:szCs w:val="24"/>
          <w:lang w:val="en-US" w:bidi="en-US"/>
        </w:rPr>
        <w:t xml:space="preserve">Excise Act, 2001 </w:t>
      </w:r>
      <w:r w:rsidRPr="00F73C5D">
        <w:rPr>
          <w:rFonts w:eastAsia="Times New Roman" w:cs="Arial"/>
          <w:szCs w:val="24"/>
          <w:lang w:val="en-US" w:bidi="en-US"/>
        </w:rPr>
        <w:t xml:space="preserve">and to subsection 2(1) of the </w:t>
      </w:r>
      <w:r w:rsidRPr="00F73C5D">
        <w:rPr>
          <w:rFonts w:eastAsia="Times New Roman" w:cs="Arial"/>
          <w:i/>
          <w:spacing w:val="-3"/>
          <w:szCs w:val="24"/>
          <w:lang w:val="en-US" w:bidi="en-US"/>
        </w:rPr>
        <w:t xml:space="preserve">Customs </w:t>
      </w:r>
      <w:r w:rsidRPr="00F73C5D">
        <w:rPr>
          <w:rFonts w:eastAsia="Times New Roman" w:cs="Arial"/>
          <w:i/>
          <w:szCs w:val="24"/>
          <w:lang w:val="en-US" w:bidi="en-US"/>
        </w:rPr>
        <w:t xml:space="preserve">Act, </w:t>
      </w:r>
      <w:r w:rsidRPr="00F73C5D">
        <w:rPr>
          <w:rFonts w:eastAsia="Times New Roman" w:cs="Arial"/>
          <w:szCs w:val="24"/>
          <w:lang w:val="en-US" w:bidi="en-US"/>
        </w:rPr>
        <w:t xml:space="preserve">at the </w:t>
      </w:r>
      <w:r w:rsidRPr="00F73C5D">
        <w:rPr>
          <w:rFonts w:eastAsia="Times New Roman" w:cs="Arial"/>
          <w:spacing w:val="-6"/>
          <w:szCs w:val="24"/>
          <w:lang w:val="en-US" w:bidi="en-US"/>
        </w:rPr>
        <w:t xml:space="preserve">links </w:t>
      </w:r>
      <w:r w:rsidRPr="00F73C5D">
        <w:rPr>
          <w:rFonts w:eastAsia="Times New Roman" w:cs="Arial"/>
          <w:spacing w:val="-3"/>
          <w:szCs w:val="24"/>
          <w:lang w:val="en-US" w:bidi="en-US"/>
        </w:rPr>
        <w:t xml:space="preserve">found </w:t>
      </w:r>
      <w:r w:rsidRPr="00F73C5D">
        <w:rPr>
          <w:rFonts w:eastAsia="Times New Roman" w:cs="Arial"/>
          <w:spacing w:val="-16"/>
          <w:szCs w:val="24"/>
          <w:lang w:val="en-US" w:bidi="en-US"/>
        </w:rPr>
        <w:t xml:space="preserve">in </w:t>
      </w:r>
      <w:r w:rsidRPr="00F73C5D">
        <w:rPr>
          <w:rFonts w:eastAsia="Times New Roman" w:cs="Arial"/>
          <w:szCs w:val="24"/>
          <w:lang w:val="en-US" w:bidi="en-US"/>
        </w:rPr>
        <w:t>the</w:t>
      </w:r>
      <w:r w:rsidRPr="00F73C5D">
        <w:rPr>
          <w:rFonts w:eastAsia="Times New Roman" w:cs="Arial"/>
          <w:color w:val="0000FF"/>
          <w:szCs w:val="24"/>
          <w:lang w:val="en-US" w:bidi="en-US"/>
        </w:rPr>
        <w:t xml:space="preserve"> </w:t>
      </w:r>
      <w:hyperlink w:anchor="it_pld046" w:history="1">
        <w:r w:rsidRPr="00F73C5D">
          <w:rPr>
            <w:rStyle w:val="Hyperlink"/>
          </w:rPr>
          <w:t>Related links</w:t>
        </w:r>
      </w:hyperlink>
      <w:r w:rsidRPr="0028171A">
        <w:rPr>
          <w:rFonts w:eastAsia="Times New Roman" w:cs="Arial"/>
          <w:color w:val="0000FF"/>
          <w:szCs w:val="24"/>
          <w:lang w:val="en-US" w:bidi="en-US"/>
        </w:rPr>
        <w:t xml:space="preserve"> </w:t>
      </w:r>
      <w:r w:rsidRPr="00F73C5D">
        <w:rPr>
          <w:rFonts w:eastAsia="Times New Roman" w:cs="Arial"/>
          <w:szCs w:val="24"/>
          <w:lang w:val="en-US" w:bidi="en-US"/>
        </w:rPr>
        <w:t xml:space="preserve">section of </w:t>
      </w:r>
      <w:r w:rsidRPr="00F73C5D">
        <w:rPr>
          <w:rFonts w:eastAsia="Times New Roman" w:cs="Arial"/>
          <w:spacing w:val="-4"/>
          <w:szCs w:val="24"/>
          <w:lang w:val="en-US" w:bidi="en-US"/>
        </w:rPr>
        <w:t>this</w:t>
      </w:r>
      <w:r w:rsidRPr="00F73C5D">
        <w:rPr>
          <w:rFonts w:eastAsia="Times New Roman" w:cs="Arial"/>
          <w:szCs w:val="24"/>
          <w:lang w:val="en-US" w:bidi="en-US"/>
        </w:rPr>
        <w:t xml:space="preserve"> memorandum.</w:t>
      </w:r>
    </w:p>
    <w:p w14:paraId="74F73745" w14:textId="37F89ACF" w:rsidR="00214878" w:rsidRDefault="00214878" w:rsidP="00214878">
      <w:pPr>
        <w:tabs>
          <w:tab w:val="left" w:pos="530"/>
        </w:tabs>
        <w:spacing w:line="251" w:lineRule="exact"/>
      </w:pPr>
    </w:p>
    <w:p w14:paraId="1B63BF56" w14:textId="77777777" w:rsidR="00E3110E" w:rsidRDefault="00E3110E" w:rsidP="00214878">
      <w:pPr>
        <w:tabs>
          <w:tab w:val="left" w:pos="530"/>
        </w:tabs>
        <w:spacing w:line="251" w:lineRule="exact"/>
        <w:rPr>
          <w:b/>
        </w:rPr>
      </w:pPr>
    </w:p>
    <w:p w14:paraId="1A67F51D" w14:textId="7B2A2894" w:rsidR="00214878" w:rsidRPr="00214878" w:rsidRDefault="001E4BBD" w:rsidP="00214878">
      <w:pPr>
        <w:tabs>
          <w:tab w:val="left" w:pos="530"/>
        </w:tabs>
        <w:spacing w:line="251" w:lineRule="exact"/>
      </w:pPr>
      <w:r>
        <w:rPr>
          <w:b/>
        </w:rPr>
        <w:t>Accredited representative</w:t>
      </w:r>
    </w:p>
    <w:p w14:paraId="1E18CC4C" w14:textId="478BC9D5" w:rsidR="001E4BBD" w:rsidRDefault="00214878" w:rsidP="00214878">
      <w:pPr>
        <w:spacing w:before="135" w:line="235" w:lineRule="auto"/>
        <w:ind w:right="1218"/>
      </w:pPr>
      <w:r>
        <w:t>M</w:t>
      </w:r>
      <w:r w:rsidR="001E4BBD">
        <w:t xml:space="preserve">eans a person who is entitled under the </w:t>
      </w:r>
      <w:r w:rsidR="001E4BBD">
        <w:rPr>
          <w:i/>
        </w:rPr>
        <w:t xml:space="preserve">Foreign Missions and International Organizations </w:t>
      </w:r>
      <w:r w:rsidR="001E4BBD" w:rsidRPr="0020102C">
        <w:rPr>
          <w:i/>
        </w:rPr>
        <w:t>Act</w:t>
      </w:r>
      <w:r w:rsidR="001E4BBD">
        <w:rPr>
          <w:i/>
        </w:rPr>
        <w:t xml:space="preserve"> </w:t>
      </w:r>
      <w:r w:rsidR="001E4BBD">
        <w:t xml:space="preserve">to the tax exemptions specified in Article 34 of the Convention set out in Schedule I to that </w:t>
      </w:r>
      <w:r w:rsidR="001E4BBD" w:rsidRPr="0020102C">
        <w:rPr>
          <w:i/>
        </w:rPr>
        <w:t xml:space="preserve">Act </w:t>
      </w:r>
      <w:r w:rsidR="001E4BBD">
        <w:t xml:space="preserve">or in Article 49 of the Convention set out in Schedule II to that </w:t>
      </w:r>
      <w:r w:rsidR="001E4BBD" w:rsidRPr="0020102C">
        <w:rPr>
          <w:i/>
        </w:rPr>
        <w:t>Act</w:t>
      </w:r>
      <w:r w:rsidR="001E4BBD">
        <w:t>.</w:t>
      </w:r>
    </w:p>
    <w:p w14:paraId="7B3EC21A" w14:textId="77777777" w:rsidR="00210DA9" w:rsidRPr="00712DC9" w:rsidRDefault="00210DA9" w:rsidP="00210DA9">
      <w:pPr>
        <w:spacing w:before="135" w:line="235" w:lineRule="auto"/>
        <w:ind w:right="1218"/>
        <w:rPr>
          <w:rFonts w:ascii="Helvetica" w:hAnsi="Helvetica" w:cs="Helvetica"/>
          <w:color w:val="333333"/>
          <w:highlight w:val="yellow"/>
          <w:shd w:val="clear" w:color="auto" w:fill="FFFFFF"/>
        </w:rPr>
      </w:pPr>
      <w:r w:rsidRPr="00712DC9">
        <w:rPr>
          <w:rStyle w:val="HTMLDefinition"/>
          <w:rFonts w:ascii="Helvetica" w:hAnsi="Helvetica" w:cs="Helvetica"/>
          <w:b/>
          <w:bCs/>
          <w:i w:val="0"/>
          <w:color w:val="333333"/>
          <w:highlight w:val="yellow"/>
          <w:shd w:val="clear" w:color="auto" w:fill="FFFFFF"/>
        </w:rPr>
        <w:t>Additional vaping duty</w:t>
      </w:r>
      <w:r w:rsidRPr="00712DC9">
        <w:rPr>
          <w:rFonts w:ascii="Helvetica" w:hAnsi="Helvetica" w:cs="Helvetica"/>
          <w:color w:val="333333"/>
          <w:highlight w:val="yellow"/>
          <w:shd w:val="clear" w:color="auto" w:fill="FFFFFF"/>
        </w:rPr>
        <w:t> </w:t>
      </w:r>
    </w:p>
    <w:p w14:paraId="31A94F77" w14:textId="77777777" w:rsidR="00210DA9" w:rsidRDefault="00210DA9" w:rsidP="00210DA9">
      <w:pPr>
        <w:spacing w:before="135" w:line="235" w:lineRule="auto"/>
        <w:ind w:right="1218"/>
      </w:pPr>
      <w:r w:rsidRPr="00712DC9">
        <w:rPr>
          <w:rFonts w:ascii="Helvetica" w:hAnsi="Helvetica" w:cs="Helvetica"/>
          <w:color w:val="333333"/>
          <w:highlight w:val="yellow"/>
          <w:shd w:val="clear" w:color="auto" w:fill="FFFFFF"/>
        </w:rPr>
        <w:t>Means a duty imposed under section 158.58</w:t>
      </w:r>
      <w:r w:rsidRPr="00712DC9">
        <w:rPr>
          <w:highlight w:val="yellow"/>
        </w:rPr>
        <w:t xml:space="preserve"> of the </w:t>
      </w:r>
      <w:r w:rsidRPr="00712DC9">
        <w:rPr>
          <w:i/>
          <w:highlight w:val="yellow"/>
        </w:rPr>
        <w:t xml:space="preserve">Excise Act, 2001 </w:t>
      </w:r>
      <w:r w:rsidRPr="00712DC9">
        <w:rPr>
          <w:rFonts w:ascii="Helvetica" w:hAnsi="Helvetica" w:cs="Helvetica"/>
          <w:color w:val="333333"/>
          <w:highlight w:val="yellow"/>
          <w:shd w:val="clear" w:color="auto" w:fill="FFFFFF"/>
        </w:rPr>
        <w:t>in respect of a specified vaping province.</w:t>
      </w:r>
    </w:p>
    <w:p w14:paraId="6E12568F" w14:textId="77777777" w:rsidR="00214878" w:rsidRDefault="001E4BBD" w:rsidP="00214878">
      <w:pPr>
        <w:spacing w:before="135" w:line="235" w:lineRule="auto"/>
        <w:ind w:right="1218"/>
        <w:rPr>
          <w:b/>
        </w:rPr>
      </w:pPr>
      <w:r w:rsidRPr="003439CB">
        <w:rPr>
          <w:b/>
        </w:rPr>
        <w:t>Case</w:t>
      </w:r>
    </w:p>
    <w:p w14:paraId="386250FB" w14:textId="5F1F31A2" w:rsidR="001E4BBD" w:rsidRDefault="00214878" w:rsidP="00214878">
      <w:pPr>
        <w:spacing w:before="135" w:line="235" w:lineRule="auto"/>
        <w:ind w:right="1218"/>
      </w:pPr>
      <w:r>
        <w:t>M</w:t>
      </w:r>
      <w:r w:rsidR="001E4BBD" w:rsidRPr="00F33FDE">
        <w:t>eans a corrugated cardboard box in which packages or cartons of tobacco products, or packages of vaping products, are packed primarily for the purpose of transport and protection against damage.</w:t>
      </w:r>
    </w:p>
    <w:p w14:paraId="1F42E26B" w14:textId="77777777" w:rsidR="00214878" w:rsidRDefault="001E4BBD" w:rsidP="00214878">
      <w:pPr>
        <w:pStyle w:val="BodyText"/>
        <w:spacing w:before="143" w:line="228" w:lineRule="auto"/>
        <w:ind w:right="1086"/>
      </w:pPr>
      <w:r>
        <w:rPr>
          <w:b/>
        </w:rPr>
        <w:t>Container</w:t>
      </w:r>
    </w:p>
    <w:p w14:paraId="2EC99110" w14:textId="52024A9C" w:rsidR="001E4BBD" w:rsidRDefault="00214878" w:rsidP="00214878">
      <w:pPr>
        <w:pStyle w:val="BodyText"/>
        <w:spacing w:before="143" w:line="228" w:lineRule="auto"/>
        <w:ind w:right="1086"/>
      </w:pPr>
      <w:r>
        <w:t>I</w:t>
      </w:r>
      <w:r w:rsidR="001E4BBD">
        <w:t>n respect of a vaping product, a wrapper, package, carton, box, crate, bottle, vial or other container that contains the vaping product.</w:t>
      </w:r>
    </w:p>
    <w:p w14:paraId="5BAF4E24" w14:textId="77777777" w:rsidR="00214878" w:rsidRDefault="001E4BBD" w:rsidP="00214878">
      <w:pPr>
        <w:pStyle w:val="BodyText"/>
        <w:spacing w:before="145" w:line="228" w:lineRule="auto"/>
        <w:ind w:right="1356"/>
      </w:pPr>
      <w:r>
        <w:rPr>
          <w:b/>
        </w:rPr>
        <w:t>Immediate container</w:t>
      </w:r>
    </w:p>
    <w:p w14:paraId="05CEF187" w14:textId="3676FF4E" w:rsidR="001E4BBD" w:rsidRDefault="00214878" w:rsidP="00214878">
      <w:pPr>
        <w:pStyle w:val="BodyText"/>
        <w:spacing w:before="145" w:line="228" w:lineRule="auto"/>
        <w:ind w:right="1356"/>
      </w:pPr>
      <w:r>
        <w:t>I</w:t>
      </w:r>
      <w:r w:rsidR="001E4BBD">
        <w:t>n respect of a vaping substance, means the container that is in direct contact with the vaping substance. It does not include a vaping device.</w:t>
      </w:r>
    </w:p>
    <w:p w14:paraId="721D37B4" w14:textId="77777777" w:rsidR="00214878" w:rsidRDefault="001E4BBD" w:rsidP="00214878">
      <w:pPr>
        <w:pStyle w:val="BodyText"/>
        <w:spacing w:before="145" w:line="228" w:lineRule="auto"/>
        <w:ind w:right="1356"/>
        <w:rPr>
          <w:b/>
        </w:rPr>
      </w:pPr>
      <w:r>
        <w:rPr>
          <w:b/>
        </w:rPr>
        <w:t>Manufacture</w:t>
      </w:r>
    </w:p>
    <w:p w14:paraId="6F146BEE" w14:textId="070F09F6" w:rsidR="001E4BBD" w:rsidRDefault="00214878" w:rsidP="00214878">
      <w:pPr>
        <w:pStyle w:val="BodyText"/>
        <w:spacing w:before="145" w:line="228" w:lineRule="auto"/>
        <w:ind w:right="1356"/>
      </w:pPr>
      <w:r>
        <w:rPr>
          <w:b/>
        </w:rPr>
        <w:t>I</w:t>
      </w:r>
      <w:r w:rsidR="001E4BBD">
        <w:t>ncludes, in respect of a vaping product, any step in the production of the vaping product, including inserting a vaping substance into a vaping device or packaging the vaping product.</w:t>
      </w:r>
    </w:p>
    <w:p w14:paraId="317D829A" w14:textId="77777777" w:rsidR="00214878" w:rsidRDefault="001E4BBD" w:rsidP="00214878">
      <w:pPr>
        <w:pStyle w:val="BodyText"/>
        <w:spacing w:before="94"/>
        <w:rPr>
          <w:b/>
        </w:rPr>
      </w:pPr>
      <w:r w:rsidRPr="00FA2FE7">
        <w:rPr>
          <w:b/>
        </w:rPr>
        <w:t xml:space="preserve">Packaged </w:t>
      </w:r>
    </w:p>
    <w:p w14:paraId="7D7D89E2" w14:textId="3EC8393A" w:rsidR="001E4BBD" w:rsidRDefault="00214878" w:rsidP="00214878">
      <w:pPr>
        <w:pStyle w:val="BodyText"/>
        <w:spacing w:before="94"/>
      </w:pPr>
      <w:r>
        <w:t>M</w:t>
      </w:r>
      <w:r w:rsidR="001E4BBD" w:rsidRPr="00FA2FE7">
        <w:t>eans, in respect of a vaping product, packaged in a prescribed package.</w:t>
      </w:r>
    </w:p>
    <w:p w14:paraId="49A3157D" w14:textId="77777777" w:rsidR="00214878" w:rsidRDefault="001E4BBD" w:rsidP="00214878">
      <w:pPr>
        <w:pStyle w:val="BodyText"/>
        <w:spacing w:before="135" w:line="235" w:lineRule="auto"/>
        <w:ind w:right="1109"/>
        <w:rPr>
          <w:b/>
        </w:rPr>
      </w:pPr>
      <w:r w:rsidRPr="006618E2">
        <w:rPr>
          <w:b/>
        </w:rPr>
        <w:t xml:space="preserve">Person </w:t>
      </w:r>
    </w:p>
    <w:p w14:paraId="541FB031" w14:textId="70672AF6" w:rsidR="001E4BBD" w:rsidRDefault="00214878" w:rsidP="00214878">
      <w:pPr>
        <w:pStyle w:val="BodyText"/>
        <w:spacing w:before="135" w:line="235" w:lineRule="auto"/>
        <w:ind w:right="1109"/>
        <w:rPr>
          <w:color w:val="333333"/>
        </w:rPr>
      </w:pPr>
      <w:r>
        <w:rPr>
          <w:color w:val="333333"/>
        </w:rPr>
        <w:t>M</w:t>
      </w:r>
      <w:r w:rsidR="001E4BBD" w:rsidRPr="006618E2">
        <w:rPr>
          <w:color w:val="333333"/>
        </w:rPr>
        <w:t>eans an individual, a partnership, a corporation, a trust, the estate of a deceased individual, a govern</w:t>
      </w:r>
      <w:r w:rsidR="001E4BBD" w:rsidRPr="00650046">
        <w:rPr>
          <w:color w:val="333333"/>
        </w:rPr>
        <w:t>ment or a body that is a society, a union, a club, an association, a commission or another organization of any kind.</w:t>
      </w:r>
    </w:p>
    <w:p w14:paraId="2304A1E4" w14:textId="77777777" w:rsidR="00214878" w:rsidRDefault="001E4BBD" w:rsidP="00214878">
      <w:pPr>
        <w:pStyle w:val="BodyText"/>
        <w:spacing w:before="135" w:line="235" w:lineRule="auto"/>
        <w:ind w:right="1109"/>
        <w:rPr>
          <w:color w:val="333333"/>
        </w:rPr>
      </w:pPr>
      <w:r w:rsidRPr="00034DEB">
        <w:rPr>
          <w:b/>
          <w:color w:val="333333"/>
        </w:rPr>
        <w:t>Prescribed Package</w:t>
      </w:r>
      <w:r w:rsidRPr="00F33FDE">
        <w:rPr>
          <w:color w:val="333333"/>
        </w:rPr>
        <w:t xml:space="preserve"> </w:t>
      </w:r>
    </w:p>
    <w:p w14:paraId="6E0669E2" w14:textId="1F6EA2D7" w:rsidR="00957734" w:rsidRDefault="00214878" w:rsidP="00957734">
      <w:pPr>
        <w:pStyle w:val="BodyText"/>
        <w:spacing w:before="135" w:line="235" w:lineRule="auto"/>
        <w:ind w:right="1109"/>
        <w:rPr>
          <w:color w:val="333333"/>
        </w:rPr>
      </w:pPr>
      <w:r>
        <w:rPr>
          <w:color w:val="333333"/>
        </w:rPr>
        <w:t>M</w:t>
      </w:r>
      <w:r w:rsidR="001E4BBD" w:rsidRPr="00F33FDE">
        <w:rPr>
          <w:color w:val="333333"/>
        </w:rPr>
        <w:t>eans</w:t>
      </w:r>
      <w:r w:rsidR="001E4BBD">
        <w:rPr>
          <w:color w:val="333333"/>
        </w:rPr>
        <w:t xml:space="preserve">, </w:t>
      </w:r>
      <w:r w:rsidR="001E4BBD" w:rsidRPr="00FA2FE7">
        <w:t>in respect of a vaping product</w:t>
      </w:r>
      <w:r w:rsidR="001E4BBD">
        <w:t>,</w:t>
      </w:r>
      <w:r w:rsidR="001E4BBD" w:rsidRPr="00F33FDE">
        <w:rPr>
          <w:color w:val="333333"/>
        </w:rPr>
        <w:t xml:space="preserve"> packaged </w:t>
      </w:r>
      <w:r w:rsidR="001E4BBD" w:rsidRPr="0063597C">
        <w:rPr>
          <w:color w:val="333333"/>
        </w:rPr>
        <w:t>in the smallest package – including any outer wrapper, package, box or other container – in which it is sold to the consumer.</w:t>
      </w:r>
    </w:p>
    <w:p w14:paraId="3302A91D" w14:textId="77777777" w:rsidR="001C224D" w:rsidRPr="00712DC9" w:rsidRDefault="001C224D" w:rsidP="001C224D">
      <w:pPr>
        <w:pStyle w:val="BodyText"/>
        <w:spacing w:before="135" w:line="235" w:lineRule="auto"/>
        <w:ind w:right="1109"/>
        <w:rPr>
          <w:b/>
          <w:color w:val="333333"/>
          <w:highlight w:val="yellow"/>
        </w:rPr>
      </w:pPr>
      <w:r w:rsidRPr="00712DC9">
        <w:rPr>
          <w:b/>
          <w:color w:val="333333"/>
          <w:highlight w:val="yellow"/>
        </w:rPr>
        <w:t>Specified vaping provinces</w:t>
      </w:r>
    </w:p>
    <w:p w14:paraId="081E8A31" w14:textId="5CE75767" w:rsidR="001C224D" w:rsidRPr="00712DC9" w:rsidRDefault="00774C7C" w:rsidP="001C224D">
      <w:pPr>
        <w:pStyle w:val="BodyText"/>
        <w:spacing w:before="135" w:line="235" w:lineRule="auto"/>
        <w:ind w:right="1109"/>
        <w:rPr>
          <w:color w:val="333333"/>
          <w:highlight w:val="yellow"/>
        </w:rPr>
      </w:pPr>
      <w:r>
        <w:rPr>
          <w:color w:val="333333"/>
          <w:highlight w:val="yellow"/>
        </w:rPr>
        <w:t>T</w:t>
      </w:r>
      <w:r w:rsidR="001C224D" w:rsidRPr="00712DC9">
        <w:rPr>
          <w:color w:val="333333"/>
          <w:highlight w:val="yellow"/>
        </w:rPr>
        <w:t>he following provinces are prescribed:</w:t>
      </w:r>
    </w:p>
    <w:p w14:paraId="16A82650" w14:textId="15995F93" w:rsidR="001C224D" w:rsidRPr="00712DC9" w:rsidRDefault="006B2A8E" w:rsidP="001A39C1">
      <w:pPr>
        <w:pStyle w:val="BodyText"/>
        <w:spacing w:before="135" w:line="235" w:lineRule="auto"/>
        <w:ind w:left="284" w:right="1109"/>
        <w:rPr>
          <w:color w:val="333333"/>
          <w:highlight w:val="yellow"/>
        </w:rPr>
      </w:pPr>
      <w:r w:rsidRPr="006B2A8E">
        <w:rPr>
          <w:bCs/>
          <w:color w:val="333333"/>
          <w:highlight w:val="yellow"/>
        </w:rPr>
        <w:t>(a)</w:t>
      </w:r>
      <w:r w:rsidR="001A39C1" w:rsidRPr="006B2A8E">
        <w:rPr>
          <w:bCs/>
          <w:color w:val="333333"/>
          <w:highlight w:val="yellow"/>
        </w:rPr>
        <w:t xml:space="preserve"> </w:t>
      </w:r>
      <w:r w:rsidR="004031EE">
        <w:rPr>
          <w:color w:val="333333"/>
          <w:highlight w:val="yellow"/>
        </w:rPr>
        <w:t> Ontario</w:t>
      </w:r>
    </w:p>
    <w:p w14:paraId="4BD27A7E" w14:textId="3A7DCE83" w:rsidR="001C224D" w:rsidRPr="00712DC9" w:rsidRDefault="001C224D" w:rsidP="001A39C1">
      <w:pPr>
        <w:pStyle w:val="BodyText"/>
        <w:spacing w:before="135" w:line="235" w:lineRule="auto"/>
        <w:ind w:left="284" w:right="1109"/>
        <w:rPr>
          <w:color w:val="333333"/>
          <w:highlight w:val="yellow"/>
        </w:rPr>
      </w:pPr>
      <w:r w:rsidRPr="006B2A8E">
        <w:rPr>
          <w:bCs/>
          <w:color w:val="333333"/>
          <w:highlight w:val="yellow"/>
        </w:rPr>
        <w:t>(b)</w:t>
      </w:r>
      <w:r w:rsidR="001A39C1">
        <w:rPr>
          <w:b/>
          <w:bCs/>
          <w:color w:val="333333"/>
          <w:highlight w:val="yellow"/>
        </w:rPr>
        <w:t xml:space="preserve"> </w:t>
      </w:r>
      <w:r w:rsidR="004031EE">
        <w:rPr>
          <w:color w:val="333333"/>
          <w:highlight w:val="yellow"/>
        </w:rPr>
        <w:t> Quebec</w:t>
      </w:r>
    </w:p>
    <w:p w14:paraId="64B20CC9" w14:textId="07685448" w:rsidR="001C224D" w:rsidRPr="00712DC9" w:rsidRDefault="001C224D" w:rsidP="001A39C1">
      <w:pPr>
        <w:pStyle w:val="BodyText"/>
        <w:spacing w:before="135" w:line="235" w:lineRule="auto"/>
        <w:ind w:left="284" w:right="1109"/>
        <w:rPr>
          <w:color w:val="333333"/>
          <w:highlight w:val="yellow"/>
        </w:rPr>
      </w:pPr>
      <w:r w:rsidRPr="006B2A8E">
        <w:rPr>
          <w:bCs/>
          <w:color w:val="333333"/>
          <w:highlight w:val="yellow"/>
        </w:rPr>
        <w:t>(c)</w:t>
      </w:r>
      <w:r w:rsidR="001A39C1">
        <w:rPr>
          <w:b/>
          <w:bCs/>
          <w:color w:val="333333"/>
          <w:highlight w:val="yellow"/>
        </w:rPr>
        <w:t xml:space="preserve"> </w:t>
      </w:r>
      <w:r w:rsidR="004031EE">
        <w:rPr>
          <w:color w:val="333333"/>
          <w:highlight w:val="yellow"/>
        </w:rPr>
        <w:t> The Northwest Territories</w:t>
      </w:r>
      <w:r w:rsidRPr="00712DC9">
        <w:rPr>
          <w:color w:val="333333"/>
          <w:highlight w:val="yellow"/>
        </w:rPr>
        <w:t xml:space="preserve"> and</w:t>
      </w:r>
    </w:p>
    <w:p w14:paraId="1DA17322" w14:textId="4875F5B8" w:rsidR="001C224D" w:rsidRDefault="001C224D" w:rsidP="001A39C1">
      <w:pPr>
        <w:pStyle w:val="BodyText"/>
        <w:spacing w:before="135" w:line="235" w:lineRule="auto"/>
        <w:ind w:left="284" w:right="1109"/>
        <w:rPr>
          <w:color w:val="333333"/>
        </w:rPr>
      </w:pPr>
      <w:r w:rsidRPr="006B2A8E">
        <w:rPr>
          <w:bCs/>
          <w:color w:val="333333"/>
          <w:highlight w:val="yellow"/>
        </w:rPr>
        <w:t>(d)</w:t>
      </w:r>
      <w:r w:rsidR="001A39C1" w:rsidRPr="006B2A8E">
        <w:rPr>
          <w:bCs/>
          <w:color w:val="333333"/>
          <w:highlight w:val="yellow"/>
        </w:rPr>
        <w:t xml:space="preserve"> </w:t>
      </w:r>
      <w:r w:rsidR="00AE5BAB">
        <w:rPr>
          <w:color w:val="333333"/>
          <w:highlight w:val="yellow"/>
        </w:rPr>
        <w:t> Nunavut</w:t>
      </w:r>
    </w:p>
    <w:p w14:paraId="7ECBADE4" w14:textId="0718E497" w:rsidR="00214878" w:rsidRPr="00957734" w:rsidRDefault="001E4BBD" w:rsidP="00957734">
      <w:pPr>
        <w:pStyle w:val="BodyText"/>
        <w:spacing w:before="135" w:line="235" w:lineRule="auto"/>
        <w:ind w:right="1109"/>
        <w:rPr>
          <w:color w:val="333333"/>
        </w:rPr>
      </w:pPr>
      <w:r w:rsidRPr="00917B00">
        <w:rPr>
          <w:b/>
        </w:rPr>
        <w:t>Stamped</w:t>
      </w:r>
    </w:p>
    <w:p w14:paraId="32C0602F" w14:textId="4AD5E0D4" w:rsidR="001E4BBD" w:rsidRDefault="00214878" w:rsidP="00214878">
      <w:pPr>
        <w:pStyle w:val="BodyText"/>
        <w:spacing w:before="140" w:line="232" w:lineRule="auto"/>
        <w:ind w:right="1066"/>
      </w:pPr>
      <w:r>
        <w:t>M</w:t>
      </w:r>
      <w:r w:rsidR="001E4BBD">
        <w:t>eans, in respect of a vaping product, that a vaping excise stamp, and all prescribed information in a prescribed format in respect of the vaping product, are stamped, impressed, printed or marked on, indented into or affixed to the vaping product or its container in the prescribed manner to indicate that duty has been paid on the vaping product.</w:t>
      </w:r>
    </w:p>
    <w:p w14:paraId="67474365" w14:textId="77777777" w:rsidR="00214878" w:rsidRDefault="001E4BBD" w:rsidP="00957734">
      <w:pPr>
        <w:spacing w:before="135" w:line="237" w:lineRule="auto"/>
        <w:ind w:right="1086"/>
        <w:rPr>
          <w:b/>
        </w:rPr>
      </w:pPr>
      <w:r>
        <w:rPr>
          <w:b/>
        </w:rPr>
        <w:t xml:space="preserve">Unit </w:t>
      </w:r>
    </w:p>
    <w:p w14:paraId="1936A8E5" w14:textId="4DC84217" w:rsidR="001E4BBD" w:rsidRDefault="00214878" w:rsidP="00957734">
      <w:pPr>
        <w:spacing w:before="135" w:line="237" w:lineRule="auto"/>
        <w:ind w:right="1086"/>
        <w:rPr>
          <w:i/>
        </w:rPr>
      </w:pPr>
      <w:r>
        <w:lastRenderedPageBreak/>
        <w:t>A</w:t>
      </w:r>
      <w:r w:rsidR="001E4BBD">
        <w:t xml:space="preserve"> unit of vaping products consists of 120 millilitres of vaping substance in liquid form, or 120 grams of vaping substance in solid form, within any combination of not more than 12 vaping devices and immediate containers</w:t>
      </w:r>
      <w:r w:rsidR="001E4BBD" w:rsidRPr="001B348A">
        <w:t xml:space="preserve">, as per </w:t>
      </w:r>
      <w:r w:rsidR="001E4BBD" w:rsidRPr="00214878">
        <w:t>subsection 5.1(2)</w:t>
      </w:r>
      <w:r w:rsidR="001E4BBD" w:rsidRPr="001B348A">
        <w:t xml:space="preserve"> of the </w:t>
      </w:r>
      <w:r w:rsidR="001E4BBD" w:rsidRPr="001B348A">
        <w:rPr>
          <w:i/>
        </w:rPr>
        <w:t>Stamping and Marking of Tobacco, Cannabis and Vaping Products Regulations.</w:t>
      </w:r>
    </w:p>
    <w:p w14:paraId="6A116C20" w14:textId="77777777" w:rsidR="00214878" w:rsidRDefault="001E4BBD" w:rsidP="00957734">
      <w:pPr>
        <w:spacing w:before="133"/>
        <w:rPr>
          <w:b/>
        </w:rPr>
      </w:pPr>
      <w:r w:rsidRPr="00650046">
        <w:rPr>
          <w:b/>
        </w:rPr>
        <w:t xml:space="preserve">Vaping device </w:t>
      </w:r>
    </w:p>
    <w:p w14:paraId="60FA070C" w14:textId="209CA86A" w:rsidR="001E4BBD" w:rsidRDefault="00214878" w:rsidP="00957734">
      <w:pPr>
        <w:spacing w:before="133"/>
      </w:pPr>
      <w:r>
        <w:t>M</w:t>
      </w:r>
      <w:r w:rsidR="001E4BBD" w:rsidRPr="00650046">
        <w:t>eans property (other than prescribed property) that is</w:t>
      </w:r>
    </w:p>
    <w:p w14:paraId="72ED377D" w14:textId="5757C8F2" w:rsidR="001E4BBD" w:rsidRDefault="00984085" w:rsidP="00957734">
      <w:pPr>
        <w:pStyle w:val="ListParagraph"/>
        <w:widowControl w:val="0"/>
        <w:tabs>
          <w:tab w:val="left" w:pos="1267"/>
        </w:tabs>
        <w:autoSpaceDE w:val="0"/>
        <w:autoSpaceDN w:val="0"/>
        <w:spacing w:before="117" w:after="0" w:line="240" w:lineRule="auto"/>
        <w:ind w:left="284"/>
        <w:contextualSpacing w:val="0"/>
      </w:pPr>
      <w:r>
        <w:t>(a)</w:t>
      </w:r>
      <w:r w:rsidR="001E4BBD">
        <w:t xml:space="preserve"> </w:t>
      </w:r>
      <w:r>
        <w:t xml:space="preserve">a </w:t>
      </w:r>
      <w:r w:rsidR="001E4BBD">
        <w:t xml:space="preserve">device that produces emissions </w:t>
      </w:r>
      <w:r w:rsidR="001E4BBD" w:rsidRPr="004C34F8">
        <w:t xml:space="preserve">in </w:t>
      </w:r>
      <w:r w:rsidR="001E4BBD">
        <w:t xml:space="preserve">the </w:t>
      </w:r>
      <w:r w:rsidR="001E4BBD" w:rsidRPr="004C34F8">
        <w:t xml:space="preserve">form </w:t>
      </w:r>
      <w:r w:rsidR="001E4BBD">
        <w:t xml:space="preserve">of an aerosol and </w:t>
      </w:r>
      <w:r w:rsidR="001E4BBD" w:rsidRPr="004C34F8">
        <w:t xml:space="preserve">is intended </w:t>
      </w:r>
      <w:r w:rsidR="001E4BBD">
        <w:t xml:space="preserve">to be brought to the mouth for </w:t>
      </w:r>
      <w:r w:rsidR="001E4BBD" w:rsidRPr="004C34F8">
        <w:t xml:space="preserve">inhalation </w:t>
      </w:r>
      <w:r w:rsidR="001E4BBD">
        <w:t>of the</w:t>
      </w:r>
      <w:r w:rsidR="001E4BBD" w:rsidRPr="004C34F8">
        <w:t xml:space="preserve"> aerosol</w:t>
      </w:r>
    </w:p>
    <w:p w14:paraId="1176B857" w14:textId="5DC4CC45" w:rsidR="001E4BBD" w:rsidRDefault="00984085" w:rsidP="00984085">
      <w:pPr>
        <w:pStyle w:val="ListParagraph"/>
        <w:widowControl w:val="0"/>
        <w:tabs>
          <w:tab w:val="left" w:pos="1283"/>
        </w:tabs>
        <w:autoSpaceDE w:val="0"/>
        <w:autoSpaceDN w:val="0"/>
        <w:spacing w:before="117" w:after="0" w:line="240" w:lineRule="auto"/>
        <w:ind w:left="284"/>
        <w:contextualSpacing w:val="0"/>
      </w:pPr>
      <w:r>
        <w:t xml:space="preserve">(b) a </w:t>
      </w:r>
      <w:r w:rsidR="001E4BBD">
        <w:rPr>
          <w:spacing w:val="-4"/>
        </w:rPr>
        <w:t>vaping</w:t>
      </w:r>
      <w:r w:rsidR="001E4BBD">
        <w:rPr>
          <w:spacing w:val="-5"/>
        </w:rPr>
        <w:t xml:space="preserve"> </w:t>
      </w:r>
      <w:r w:rsidR="001E4BBD">
        <w:t>pod</w:t>
      </w:r>
      <w:r w:rsidR="001E4BBD">
        <w:rPr>
          <w:spacing w:val="-4"/>
        </w:rPr>
        <w:t xml:space="preserve"> </w:t>
      </w:r>
      <w:r w:rsidR="001E4BBD">
        <w:t>or another</w:t>
      </w:r>
      <w:r w:rsidR="001E4BBD">
        <w:rPr>
          <w:spacing w:val="2"/>
        </w:rPr>
        <w:t xml:space="preserve"> </w:t>
      </w:r>
      <w:r w:rsidR="001E4BBD">
        <w:t>part</w:t>
      </w:r>
      <w:r w:rsidR="001E4BBD">
        <w:rPr>
          <w:spacing w:val="-3"/>
        </w:rPr>
        <w:t xml:space="preserve"> </w:t>
      </w:r>
      <w:r w:rsidR="001E4BBD">
        <w:t>that</w:t>
      </w:r>
      <w:r w:rsidR="001E4BBD">
        <w:rPr>
          <w:spacing w:val="-3"/>
        </w:rPr>
        <w:t xml:space="preserve"> </w:t>
      </w:r>
      <w:r w:rsidR="001E4BBD">
        <w:t>may</w:t>
      </w:r>
      <w:r w:rsidR="001E4BBD">
        <w:rPr>
          <w:spacing w:val="-5"/>
        </w:rPr>
        <w:t xml:space="preserve"> </w:t>
      </w:r>
      <w:r w:rsidR="001E4BBD">
        <w:t>be</w:t>
      </w:r>
      <w:r w:rsidR="001E4BBD">
        <w:rPr>
          <w:spacing w:val="-24"/>
        </w:rPr>
        <w:t xml:space="preserve"> </w:t>
      </w:r>
      <w:r w:rsidR="001E4BBD">
        <w:t>used</w:t>
      </w:r>
      <w:r w:rsidR="001E4BBD">
        <w:rPr>
          <w:spacing w:val="-5"/>
        </w:rPr>
        <w:t xml:space="preserve"> </w:t>
      </w:r>
      <w:r w:rsidR="001E4BBD">
        <w:t>with</w:t>
      </w:r>
      <w:r w:rsidR="001E4BBD">
        <w:rPr>
          <w:spacing w:val="-4"/>
        </w:rPr>
        <w:t xml:space="preserve"> </w:t>
      </w:r>
      <w:r w:rsidR="001E4BBD">
        <w:t>a</w:t>
      </w:r>
      <w:r w:rsidR="001E4BBD">
        <w:rPr>
          <w:spacing w:val="-26"/>
        </w:rPr>
        <w:t xml:space="preserve"> </w:t>
      </w:r>
      <w:r w:rsidR="001E4BBD">
        <w:t>device</w:t>
      </w:r>
      <w:r w:rsidR="001E4BBD">
        <w:rPr>
          <w:spacing w:val="-25"/>
        </w:rPr>
        <w:t xml:space="preserve"> </w:t>
      </w:r>
      <w:r w:rsidR="001E4BBD">
        <w:t>referred</w:t>
      </w:r>
      <w:r w:rsidR="001E4BBD">
        <w:rPr>
          <w:spacing w:val="-4"/>
        </w:rPr>
        <w:t xml:space="preserve"> </w:t>
      </w:r>
      <w:r w:rsidR="001E4BBD">
        <w:t>to</w:t>
      </w:r>
      <w:r w:rsidR="001E4BBD">
        <w:rPr>
          <w:spacing w:val="-5"/>
        </w:rPr>
        <w:t xml:space="preserve"> </w:t>
      </w:r>
      <w:r w:rsidR="001E4BBD">
        <w:rPr>
          <w:spacing w:val="-16"/>
        </w:rPr>
        <w:t>in</w:t>
      </w:r>
      <w:r w:rsidR="001E4BBD">
        <w:rPr>
          <w:spacing w:val="-22"/>
        </w:rPr>
        <w:t xml:space="preserve"> </w:t>
      </w:r>
      <w:r w:rsidR="001E4BBD">
        <w:t>paragraph</w:t>
      </w:r>
      <w:r w:rsidR="001E4BBD">
        <w:rPr>
          <w:spacing w:val="-4"/>
        </w:rPr>
        <w:t xml:space="preserve"> </w:t>
      </w:r>
      <w:r w:rsidR="001E4BBD">
        <w:t>(a)</w:t>
      </w:r>
      <w:r w:rsidR="001E4BBD">
        <w:rPr>
          <w:spacing w:val="-3"/>
        </w:rPr>
        <w:t xml:space="preserve"> </w:t>
      </w:r>
      <w:r w:rsidR="001E4BBD">
        <w:t>or</w:t>
      </w:r>
    </w:p>
    <w:p w14:paraId="128A93E3" w14:textId="61DD6388" w:rsidR="001E4BBD" w:rsidRDefault="000B18D8" w:rsidP="000B18D8">
      <w:pPr>
        <w:pStyle w:val="ListParagraph"/>
        <w:widowControl w:val="0"/>
        <w:tabs>
          <w:tab w:val="left" w:pos="1283"/>
        </w:tabs>
        <w:autoSpaceDE w:val="0"/>
        <w:autoSpaceDN w:val="0"/>
        <w:spacing w:before="117" w:after="0" w:line="240" w:lineRule="auto"/>
        <w:ind w:left="284"/>
        <w:contextualSpacing w:val="0"/>
      </w:pPr>
      <w:r>
        <w:t xml:space="preserve">(c) </w:t>
      </w:r>
      <w:r w:rsidR="001E4BBD">
        <w:t>a prescribed</w:t>
      </w:r>
      <w:r w:rsidR="001E4BBD" w:rsidRPr="000B18D8">
        <w:t xml:space="preserve"> </w:t>
      </w:r>
      <w:r w:rsidR="001E4BBD">
        <w:t>property</w:t>
      </w:r>
    </w:p>
    <w:p w14:paraId="56490E92" w14:textId="77777777" w:rsidR="002D1E97" w:rsidRDefault="001E4BBD" w:rsidP="00957734">
      <w:pPr>
        <w:spacing w:before="131"/>
        <w:rPr>
          <w:b/>
        </w:rPr>
      </w:pPr>
      <w:r>
        <w:rPr>
          <w:b/>
        </w:rPr>
        <w:t xml:space="preserve">Vaping duty </w:t>
      </w:r>
    </w:p>
    <w:p w14:paraId="69581A5E" w14:textId="7EBBECD5" w:rsidR="001E4BBD" w:rsidRDefault="002D1E97" w:rsidP="00957734">
      <w:pPr>
        <w:spacing w:before="131"/>
      </w:pPr>
      <w:r>
        <w:t>M</w:t>
      </w:r>
      <w:r w:rsidR="001E4BBD">
        <w:t xml:space="preserve">eans a duty imposed under section 158.57 of the </w:t>
      </w:r>
      <w:r w:rsidR="001E4BBD">
        <w:rPr>
          <w:i/>
        </w:rPr>
        <w:t xml:space="preserve">Excise </w:t>
      </w:r>
      <w:r w:rsidR="001E4BBD" w:rsidRPr="00840B45">
        <w:rPr>
          <w:i/>
        </w:rPr>
        <w:t>Act</w:t>
      </w:r>
      <w:r w:rsidR="001E4BBD">
        <w:rPr>
          <w:i/>
        </w:rPr>
        <w:t>, 2001</w:t>
      </w:r>
      <w:r w:rsidR="001E4BBD">
        <w:t>.</w:t>
      </w:r>
    </w:p>
    <w:p w14:paraId="76A361F2" w14:textId="77777777" w:rsidR="002D1E97" w:rsidRDefault="001E4BBD" w:rsidP="00957734">
      <w:pPr>
        <w:spacing w:before="132" w:line="246" w:lineRule="exact"/>
        <w:rPr>
          <w:b/>
        </w:rPr>
      </w:pPr>
      <w:r>
        <w:rPr>
          <w:b/>
        </w:rPr>
        <w:t xml:space="preserve">Vaping excise stamp </w:t>
      </w:r>
    </w:p>
    <w:p w14:paraId="1EE489C5" w14:textId="6D842B01" w:rsidR="001E4BBD" w:rsidRDefault="002D1E97" w:rsidP="002D1E97">
      <w:pPr>
        <w:spacing w:before="132" w:line="246" w:lineRule="exact"/>
      </w:pPr>
      <w:r>
        <w:t>M</w:t>
      </w:r>
      <w:r w:rsidR="001E4BBD">
        <w:t>eans a stamp that is issued by the Minister of National Revenue under</w:t>
      </w:r>
      <w:r>
        <w:t xml:space="preserve"> </w:t>
      </w:r>
      <w:r w:rsidR="001E4BBD">
        <w:t xml:space="preserve">subsection 158.36(1) of the </w:t>
      </w:r>
      <w:r w:rsidR="001E4BBD">
        <w:rPr>
          <w:i/>
        </w:rPr>
        <w:t>Excise Act, 2001</w:t>
      </w:r>
      <w:r w:rsidR="001E4BBD">
        <w:t xml:space="preserve">, and that has not been cancelled under section 158.4 of that </w:t>
      </w:r>
      <w:r w:rsidR="001E4BBD" w:rsidRPr="00B57737">
        <w:rPr>
          <w:i/>
        </w:rPr>
        <w:t>Act</w:t>
      </w:r>
      <w:r w:rsidR="001E4BBD">
        <w:t>.</w:t>
      </w:r>
    </w:p>
    <w:p w14:paraId="346E6DC5" w14:textId="77777777" w:rsidR="002D1E97" w:rsidRDefault="001E4BBD" w:rsidP="00957734">
      <w:pPr>
        <w:spacing w:before="115"/>
        <w:rPr>
          <w:b/>
        </w:rPr>
      </w:pPr>
      <w:r>
        <w:rPr>
          <w:b/>
        </w:rPr>
        <w:t>Vaping product</w:t>
      </w:r>
    </w:p>
    <w:p w14:paraId="408601F0" w14:textId="407B479F" w:rsidR="001E4BBD" w:rsidRDefault="002D1E97" w:rsidP="00957734">
      <w:pPr>
        <w:spacing w:before="115"/>
      </w:pPr>
      <w:r w:rsidRPr="002D1E97">
        <w:t>M</w:t>
      </w:r>
      <w:r w:rsidR="001E4BBD">
        <w:t>eans</w:t>
      </w:r>
    </w:p>
    <w:p w14:paraId="700536F1" w14:textId="05404AE7" w:rsidR="001E4BBD" w:rsidRDefault="006D6415" w:rsidP="006D6415">
      <w:pPr>
        <w:pStyle w:val="ListParagraph"/>
        <w:widowControl w:val="0"/>
        <w:tabs>
          <w:tab w:val="left" w:pos="1267"/>
        </w:tabs>
        <w:autoSpaceDE w:val="0"/>
        <w:autoSpaceDN w:val="0"/>
        <w:spacing w:before="117" w:after="0" w:line="240" w:lineRule="auto"/>
        <w:ind w:left="284"/>
        <w:contextualSpacing w:val="0"/>
      </w:pPr>
      <w:r>
        <w:t xml:space="preserve">(a) </w:t>
      </w:r>
      <w:r w:rsidR="001E4BBD">
        <w:t>a</w:t>
      </w:r>
      <w:r w:rsidR="001E4BBD" w:rsidRPr="004C34F8">
        <w:t xml:space="preserve"> vaping substance </w:t>
      </w:r>
      <w:r w:rsidR="001E4BBD">
        <w:t>that</w:t>
      </w:r>
      <w:r w:rsidR="001E4BBD" w:rsidRPr="004C34F8">
        <w:t xml:space="preserve"> is </w:t>
      </w:r>
      <w:r w:rsidR="001E4BBD">
        <w:t>not</w:t>
      </w:r>
      <w:r w:rsidR="001E4BBD" w:rsidRPr="004C34F8">
        <w:t xml:space="preserve"> </w:t>
      </w:r>
      <w:r w:rsidR="001E4BBD">
        <w:t>contained</w:t>
      </w:r>
      <w:r w:rsidR="001E4BBD" w:rsidRPr="004C34F8">
        <w:t xml:space="preserve"> within </w:t>
      </w:r>
      <w:r w:rsidR="001E4BBD">
        <w:t>a</w:t>
      </w:r>
      <w:r w:rsidR="001E4BBD" w:rsidRPr="004C34F8">
        <w:t xml:space="preserve"> vaping </w:t>
      </w:r>
      <w:r w:rsidR="001E4BBD">
        <w:t>device</w:t>
      </w:r>
      <w:r w:rsidR="001E4BBD" w:rsidRPr="004C34F8">
        <w:t xml:space="preserve"> </w:t>
      </w:r>
      <w:r w:rsidR="001E4BBD">
        <w:t>or</w:t>
      </w:r>
    </w:p>
    <w:p w14:paraId="1319A4D4" w14:textId="0E862204" w:rsidR="001E4BBD" w:rsidRDefault="00150FA9" w:rsidP="00150FA9">
      <w:pPr>
        <w:pStyle w:val="ListParagraph"/>
        <w:widowControl w:val="0"/>
        <w:tabs>
          <w:tab w:val="left" w:pos="1283"/>
        </w:tabs>
        <w:autoSpaceDE w:val="0"/>
        <w:autoSpaceDN w:val="0"/>
        <w:spacing w:before="117" w:after="0" w:line="240" w:lineRule="auto"/>
        <w:ind w:left="284"/>
        <w:contextualSpacing w:val="0"/>
      </w:pPr>
      <w:r>
        <w:t xml:space="preserve">(b) </w:t>
      </w:r>
      <w:r w:rsidR="001E4BBD">
        <w:t xml:space="preserve">a </w:t>
      </w:r>
      <w:r w:rsidR="001E4BBD" w:rsidRPr="00150FA9">
        <w:t xml:space="preserve">vaping </w:t>
      </w:r>
      <w:r w:rsidR="001E4BBD">
        <w:t xml:space="preserve">device that contains a </w:t>
      </w:r>
      <w:r w:rsidR="001E4BBD" w:rsidRPr="00150FA9">
        <w:t>vaping substance</w:t>
      </w:r>
    </w:p>
    <w:p w14:paraId="59D5146F" w14:textId="77777777" w:rsidR="001E4BBD" w:rsidRDefault="001E4BBD" w:rsidP="006D6415">
      <w:pPr>
        <w:pStyle w:val="BodyText"/>
        <w:spacing w:before="116"/>
        <w:ind w:left="284"/>
      </w:pPr>
      <w:r>
        <w:t>It does not include a cannabis product or a tobacco product.</w:t>
      </w:r>
    </w:p>
    <w:p w14:paraId="45ABE8D1" w14:textId="77777777" w:rsidR="006C5313" w:rsidRDefault="001E4BBD" w:rsidP="00957734">
      <w:pPr>
        <w:spacing w:before="115"/>
        <w:rPr>
          <w:b/>
        </w:rPr>
      </w:pPr>
      <w:r w:rsidRPr="00CB45F2">
        <w:rPr>
          <w:b/>
        </w:rPr>
        <w:t>Vaping product drug</w:t>
      </w:r>
    </w:p>
    <w:p w14:paraId="5E7DC1BC" w14:textId="36D90C94" w:rsidR="001E4BBD" w:rsidRDefault="006C5313" w:rsidP="00957734">
      <w:pPr>
        <w:spacing w:before="115"/>
      </w:pPr>
      <w:r>
        <w:t>M</w:t>
      </w:r>
      <w:r w:rsidR="001E4BBD">
        <w:t>eans a vaping product (other than a prescribed vaping product) that is</w:t>
      </w:r>
    </w:p>
    <w:p w14:paraId="197E3A37" w14:textId="4AD3995E" w:rsidR="001E4BBD" w:rsidRDefault="00706E93" w:rsidP="00706E93">
      <w:pPr>
        <w:pStyle w:val="ListParagraph"/>
        <w:widowControl w:val="0"/>
        <w:tabs>
          <w:tab w:val="left" w:pos="1267"/>
        </w:tabs>
        <w:autoSpaceDE w:val="0"/>
        <w:autoSpaceDN w:val="0"/>
        <w:spacing w:before="117" w:after="0" w:line="240" w:lineRule="auto"/>
        <w:ind w:left="284"/>
        <w:contextualSpacing w:val="0"/>
      </w:pPr>
      <w:r>
        <w:t xml:space="preserve">(a) </w:t>
      </w:r>
      <w:r w:rsidR="001E4BBD">
        <w:t xml:space="preserve">a drug that has been assigned a drug </w:t>
      </w:r>
      <w:r w:rsidR="001E4BBD" w:rsidRPr="006C5313">
        <w:t xml:space="preserve">identification </w:t>
      </w:r>
      <w:r w:rsidR="001E4BBD">
        <w:t xml:space="preserve">number under the </w:t>
      </w:r>
      <w:r w:rsidR="001E4BBD" w:rsidRPr="008F0459">
        <w:rPr>
          <w:i/>
        </w:rPr>
        <w:t>Food and Drug Regulations</w:t>
      </w:r>
      <w:r w:rsidR="001E4BBD" w:rsidRPr="006C5313">
        <w:t xml:space="preserve"> </w:t>
      </w:r>
      <w:r w:rsidR="001E4BBD">
        <w:t>or</w:t>
      </w:r>
    </w:p>
    <w:p w14:paraId="1A8C1F8F" w14:textId="453E519C" w:rsidR="001E4BBD" w:rsidRDefault="00706E93" w:rsidP="00706E93">
      <w:pPr>
        <w:pStyle w:val="ListParagraph"/>
        <w:widowControl w:val="0"/>
        <w:tabs>
          <w:tab w:val="left" w:pos="1267"/>
        </w:tabs>
        <w:autoSpaceDE w:val="0"/>
        <w:autoSpaceDN w:val="0"/>
        <w:spacing w:before="117" w:after="0" w:line="240" w:lineRule="auto"/>
        <w:ind w:left="284"/>
        <w:contextualSpacing w:val="0"/>
      </w:pPr>
      <w:r>
        <w:t xml:space="preserve">(b) </w:t>
      </w:r>
      <w:r w:rsidR="001E4BBD">
        <w:t xml:space="preserve">a prescribed </w:t>
      </w:r>
      <w:r w:rsidR="001E4BBD" w:rsidRPr="006C5313">
        <w:t xml:space="preserve">vaping </w:t>
      </w:r>
      <w:r w:rsidR="001E4BBD">
        <w:t>product.</w:t>
      </w:r>
    </w:p>
    <w:p w14:paraId="7A659B8B" w14:textId="77777777" w:rsidR="00871571" w:rsidRDefault="001E4BBD" w:rsidP="00957734">
      <w:pPr>
        <w:spacing w:before="131" w:line="247" w:lineRule="exact"/>
        <w:rPr>
          <w:b/>
        </w:rPr>
      </w:pPr>
      <w:r>
        <w:rPr>
          <w:b/>
        </w:rPr>
        <w:t>Vaping product licensee</w:t>
      </w:r>
    </w:p>
    <w:p w14:paraId="72C0C1BC" w14:textId="6039C1E2" w:rsidR="001E4BBD" w:rsidRDefault="00871571" w:rsidP="00871571">
      <w:pPr>
        <w:spacing w:before="131" w:line="247" w:lineRule="exact"/>
      </w:pPr>
      <w:r w:rsidRPr="00871571">
        <w:t>M</w:t>
      </w:r>
      <w:r w:rsidR="001E4BBD">
        <w:t>eans a person that holds a vaping product licence issued under section 14 of the</w:t>
      </w:r>
      <w:r>
        <w:t xml:space="preserve"> </w:t>
      </w:r>
      <w:r w:rsidR="001E4BBD">
        <w:rPr>
          <w:i/>
        </w:rPr>
        <w:t>Excise Act, 2001</w:t>
      </w:r>
      <w:r w:rsidR="001E4BBD">
        <w:t>.</w:t>
      </w:r>
    </w:p>
    <w:p w14:paraId="0ED5F988" w14:textId="77777777" w:rsidR="00E85AD9" w:rsidRDefault="001E4BBD" w:rsidP="00957734">
      <w:pPr>
        <w:pStyle w:val="BodyText"/>
        <w:spacing w:before="141" w:line="228" w:lineRule="auto"/>
        <w:ind w:right="1356"/>
        <w:rPr>
          <w:b/>
        </w:rPr>
      </w:pPr>
      <w:r w:rsidRPr="003E56E5">
        <w:rPr>
          <w:b/>
        </w:rPr>
        <w:t>Vaping product marking</w:t>
      </w:r>
    </w:p>
    <w:p w14:paraId="67D530EC" w14:textId="3408ED22" w:rsidR="001E4BBD" w:rsidRDefault="00E85AD9" w:rsidP="00957734">
      <w:pPr>
        <w:pStyle w:val="BodyText"/>
        <w:spacing w:before="141" w:line="228" w:lineRule="auto"/>
        <w:ind w:right="1356"/>
      </w:pPr>
      <w:r w:rsidRPr="00E85AD9">
        <w:t>M</w:t>
      </w:r>
      <w:r w:rsidR="001E4BBD">
        <w:t xml:space="preserve">eans prescribed information that is required under the </w:t>
      </w:r>
      <w:r w:rsidR="001E4BBD">
        <w:rPr>
          <w:i/>
        </w:rPr>
        <w:t xml:space="preserve">Excise Act, 2001 </w:t>
      </w:r>
      <w:r w:rsidR="001E4BBD">
        <w:t xml:space="preserve">to be printed on, or affixed to, a container of vaping products that are not required under this </w:t>
      </w:r>
      <w:r w:rsidR="001E4BBD" w:rsidRPr="006E1166">
        <w:rPr>
          <w:i/>
        </w:rPr>
        <w:t>Act</w:t>
      </w:r>
      <w:r w:rsidR="001E4BBD">
        <w:t xml:space="preserve"> to be stamped.</w:t>
      </w:r>
    </w:p>
    <w:p w14:paraId="65F8166D" w14:textId="77777777" w:rsidR="00E85AD9" w:rsidRDefault="001E4BBD" w:rsidP="00957734">
      <w:pPr>
        <w:spacing w:before="134"/>
        <w:rPr>
          <w:b/>
        </w:rPr>
      </w:pPr>
      <w:r>
        <w:rPr>
          <w:b/>
        </w:rPr>
        <w:t>Vaping substance</w:t>
      </w:r>
    </w:p>
    <w:p w14:paraId="78C2AFAA" w14:textId="3EA39103" w:rsidR="001E4BBD" w:rsidRDefault="00E85AD9" w:rsidP="00957734">
      <w:pPr>
        <w:spacing w:before="134"/>
      </w:pPr>
      <w:r w:rsidRPr="00E85AD9">
        <w:t>M</w:t>
      </w:r>
      <w:r w:rsidR="001E4BBD">
        <w:t>eans</w:t>
      </w:r>
    </w:p>
    <w:p w14:paraId="5FD9F61B" w14:textId="32AF818B" w:rsidR="001E4BBD" w:rsidRDefault="00845075" w:rsidP="00845075">
      <w:pPr>
        <w:pStyle w:val="ListParagraph"/>
        <w:widowControl w:val="0"/>
        <w:tabs>
          <w:tab w:val="left" w:pos="1267"/>
        </w:tabs>
        <w:autoSpaceDE w:val="0"/>
        <w:autoSpaceDN w:val="0"/>
        <w:spacing w:before="117" w:after="0" w:line="240" w:lineRule="auto"/>
        <w:ind w:left="284"/>
        <w:contextualSpacing w:val="0"/>
      </w:pPr>
      <w:r>
        <w:t xml:space="preserve">(a) </w:t>
      </w:r>
      <w:r w:rsidR="001E4BBD">
        <w:t xml:space="preserve">a </w:t>
      </w:r>
      <w:r w:rsidR="001E4BBD" w:rsidRPr="00B5775E">
        <w:t xml:space="preserve">substance </w:t>
      </w:r>
      <w:r w:rsidR="001E4BBD">
        <w:t xml:space="preserve">or mixture of substances, whether or not </w:t>
      </w:r>
      <w:r w:rsidR="001E4BBD" w:rsidRPr="00B5775E">
        <w:t xml:space="preserve">it </w:t>
      </w:r>
      <w:r w:rsidR="001E4BBD">
        <w:t xml:space="preserve">contains </w:t>
      </w:r>
      <w:r w:rsidR="001E4BBD" w:rsidRPr="00B5775E">
        <w:t xml:space="preserve">nicotine, </w:t>
      </w:r>
      <w:r w:rsidR="001E4BBD">
        <w:t xml:space="preserve">that </w:t>
      </w:r>
      <w:r w:rsidR="001E4BBD" w:rsidRPr="00B5775E">
        <w:t xml:space="preserve">is </w:t>
      </w:r>
      <w:r w:rsidR="001E4BBD">
        <w:t>produced to be used, or sold</w:t>
      </w:r>
      <w:r w:rsidR="001E4BBD" w:rsidRPr="00B5775E">
        <w:t xml:space="preserve"> </w:t>
      </w:r>
      <w:r w:rsidR="001E4BBD">
        <w:t>for use,</w:t>
      </w:r>
      <w:r w:rsidR="001E4BBD" w:rsidRPr="00B5775E">
        <w:t xml:space="preserve"> </w:t>
      </w:r>
      <w:r w:rsidR="001E4BBD">
        <w:t>with</w:t>
      </w:r>
      <w:r w:rsidR="001E4BBD" w:rsidRPr="00B5775E">
        <w:t xml:space="preserve"> </w:t>
      </w:r>
      <w:r w:rsidR="001E4BBD">
        <w:t>a</w:t>
      </w:r>
      <w:r w:rsidR="001E4BBD" w:rsidRPr="00B5775E">
        <w:t xml:space="preserve"> vaping </w:t>
      </w:r>
      <w:r w:rsidR="001E4BBD">
        <w:t>device</w:t>
      </w:r>
      <w:r w:rsidR="001E4BBD" w:rsidRPr="00B5775E">
        <w:t xml:space="preserve"> </w:t>
      </w:r>
      <w:r w:rsidR="001E4BBD">
        <w:t>to</w:t>
      </w:r>
      <w:r w:rsidR="001E4BBD" w:rsidRPr="00B5775E">
        <w:t xml:space="preserve"> produce </w:t>
      </w:r>
      <w:r w:rsidR="001E4BBD">
        <w:t>emissions</w:t>
      </w:r>
      <w:r w:rsidR="001E4BBD" w:rsidRPr="00B5775E">
        <w:t xml:space="preserve"> in </w:t>
      </w:r>
      <w:r w:rsidR="001E4BBD">
        <w:t>the</w:t>
      </w:r>
      <w:r w:rsidR="001E4BBD" w:rsidRPr="00B5775E">
        <w:t xml:space="preserve"> form </w:t>
      </w:r>
      <w:r w:rsidR="001E4BBD">
        <w:t>of an</w:t>
      </w:r>
      <w:r w:rsidR="001E4BBD" w:rsidRPr="00B5775E">
        <w:t xml:space="preserve"> </w:t>
      </w:r>
      <w:r w:rsidR="001E4BBD">
        <w:t>aerosol</w:t>
      </w:r>
      <w:r w:rsidR="001E4BBD" w:rsidRPr="00B5775E">
        <w:t xml:space="preserve"> </w:t>
      </w:r>
      <w:r w:rsidR="001E4BBD">
        <w:t>or</w:t>
      </w:r>
    </w:p>
    <w:p w14:paraId="47C352A2" w14:textId="12097589" w:rsidR="001E4BBD" w:rsidRDefault="00845075" w:rsidP="00845075">
      <w:pPr>
        <w:pStyle w:val="ListParagraph"/>
        <w:widowControl w:val="0"/>
        <w:tabs>
          <w:tab w:val="left" w:pos="1283"/>
        </w:tabs>
        <w:autoSpaceDE w:val="0"/>
        <w:autoSpaceDN w:val="0"/>
        <w:spacing w:before="117" w:after="0" w:line="240" w:lineRule="auto"/>
        <w:ind w:left="284"/>
        <w:contextualSpacing w:val="0"/>
      </w:pPr>
      <w:r>
        <w:t>(b)</w:t>
      </w:r>
      <w:r w:rsidR="00B5775E">
        <w:t xml:space="preserve"> </w:t>
      </w:r>
      <w:r w:rsidR="001E4BBD">
        <w:t xml:space="preserve">a prescribed substance, </w:t>
      </w:r>
      <w:r w:rsidR="001E4BBD" w:rsidRPr="00B5775E">
        <w:t xml:space="preserve">material </w:t>
      </w:r>
      <w:r w:rsidR="001E4BBD">
        <w:t>or</w:t>
      </w:r>
      <w:r w:rsidR="00110D6B">
        <w:t xml:space="preserve"> </w:t>
      </w:r>
      <w:r w:rsidR="001E4BBD" w:rsidRPr="00B5775E">
        <w:t>thing</w:t>
      </w:r>
    </w:p>
    <w:p w14:paraId="2B45EF1D" w14:textId="0FEEB98D" w:rsidR="001E4BBD" w:rsidRDefault="001E4BBD" w:rsidP="00B5775E">
      <w:pPr>
        <w:pStyle w:val="BodyText"/>
        <w:spacing w:before="115"/>
        <w:ind w:left="284"/>
      </w:pPr>
      <w:r>
        <w:t>It does not include a prescribed substance, material or thing</w:t>
      </w:r>
    </w:p>
    <w:p w14:paraId="5E973A12" w14:textId="77777777" w:rsidR="00A506F9" w:rsidRDefault="00A506F9" w:rsidP="00B5775E">
      <w:pPr>
        <w:pStyle w:val="BodyText"/>
        <w:spacing w:before="115"/>
        <w:ind w:left="284"/>
      </w:pPr>
    </w:p>
    <w:p w14:paraId="0050C9DC" w14:textId="77777777" w:rsidR="00A506F9" w:rsidRPr="002418F2" w:rsidRDefault="00A506F9" w:rsidP="00492233">
      <w:pPr>
        <w:pStyle w:val="Heading2"/>
      </w:pPr>
      <w:bookmarkStart w:id="8" w:name="_Guidelines_1"/>
      <w:bookmarkStart w:id="9" w:name="H03"/>
      <w:bookmarkEnd w:id="8"/>
      <w:r w:rsidRPr="00F1584A">
        <w:t>Guidelines</w:t>
      </w:r>
    </w:p>
    <w:p w14:paraId="7B8D5DAB" w14:textId="77777777" w:rsidR="00437754" w:rsidRPr="00403446" w:rsidRDefault="00437754" w:rsidP="001B2BD9">
      <w:pPr>
        <w:pStyle w:val="Heading3"/>
      </w:pPr>
      <w:bookmarkStart w:id="10" w:name="_Guidelines"/>
      <w:bookmarkStart w:id="11" w:name="_Date_of_effect"/>
      <w:bookmarkStart w:id="12" w:name="SH01"/>
      <w:bookmarkEnd w:id="10"/>
      <w:bookmarkEnd w:id="9"/>
      <w:bookmarkEnd w:id="11"/>
      <w:r w:rsidRPr="00403446">
        <w:t>Date of effect</w:t>
      </w:r>
    </w:p>
    <w:bookmarkEnd w:id="12"/>
    <w:p w14:paraId="4F574554" w14:textId="77777777" w:rsidR="002418F2" w:rsidRPr="004D1595" w:rsidRDefault="00437754" w:rsidP="002418F2">
      <w:pPr>
        <w:rPr>
          <w:lang w:eastAsia="en-CA"/>
        </w:rPr>
      </w:pPr>
      <w:r w:rsidRPr="00333F2F">
        <w:rPr>
          <w:lang w:eastAsia="en-CA"/>
        </w:rPr>
        <w:t>1</w:t>
      </w:r>
      <w:r w:rsidRPr="00F1584A">
        <w:rPr>
          <w:rFonts w:eastAsia="Times New Roman" w:cs="Arial"/>
          <w:szCs w:val="24"/>
          <w:lang w:val="en-US" w:bidi="en-US"/>
        </w:rPr>
        <w:t>. The excise duty fra</w:t>
      </w:r>
      <w:r w:rsidR="00657800" w:rsidRPr="00F1584A">
        <w:rPr>
          <w:rFonts w:eastAsia="Times New Roman" w:cs="Arial"/>
          <w:szCs w:val="24"/>
          <w:lang w:val="en-US" w:bidi="en-US"/>
        </w:rPr>
        <w:t>mework for vaping products ca</w:t>
      </w:r>
      <w:r w:rsidR="00DA2140" w:rsidRPr="00F1584A">
        <w:rPr>
          <w:rFonts w:eastAsia="Times New Roman" w:cs="Arial"/>
          <w:szCs w:val="24"/>
          <w:lang w:val="en-US" w:bidi="en-US"/>
        </w:rPr>
        <w:t>me</w:t>
      </w:r>
      <w:r w:rsidRPr="00F1584A">
        <w:rPr>
          <w:rFonts w:eastAsia="Times New Roman" w:cs="Arial"/>
          <w:szCs w:val="24"/>
          <w:lang w:val="en-US" w:bidi="en-US"/>
        </w:rPr>
        <w:t xml:space="preserve"> into effect on </w:t>
      </w:r>
      <w:r w:rsidRPr="00F1584A">
        <w:rPr>
          <w:rFonts w:eastAsia="Times New Roman" w:cs="Arial"/>
          <w:b/>
          <w:szCs w:val="24"/>
          <w:lang w:val="en-US" w:bidi="en-US"/>
        </w:rPr>
        <w:t>October 1, 2022</w:t>
      </w:r>
      <w:r w:rsidR="002418F2" w:rsidRPr="00F1584A">
        <w:rPr>
          <w:rFonts w:eastAsia="Times New Roman" w:cs="Arial"/>
          <w:szCs w:val="24"/>
          <w:lang w:val="en-US" w:bidi="en-US"/>
        </w:rPr>
        <w:t xml:space="preserve">, and the </w:t>
      </w:r>
      <w:r w:rsidR="002418F2" w:rsidRPr="00F1584A">
        <w:rPr>
          <w:rFonts w:eastAsia="Times New Roman" w:cs="Arial"/>
          <w:szCs w:val="24"/>
          <w:highlight w:val="yellow"/>
          <w:lang w:val="en-US" w:bidi="en-US"/>
        </w:rPr>
        <w:t xml:space="preserve">increase of the vaping product excise duty rate comes into effect on </w:t>
      </w:r>
      <w:r w:rsidR="002418F2" w:rsidRPr="00F1584A">
        <w:rPr>
          <w:rFonts w:eastAsia="Times New Roman" w:cs="Arial"/>
          <w:b/>
          <w:szCs w:val="24"/>
          <w:highlight w:val="yellow"/>
          <w:lang w:val="en-US" w:bidi="en-US"/>
        </w:rPr>
        <w:t>July 1st, 2024</w:t>
      </w:r>
      <w:r w:rsidR="002418F2" w:rsidRPr="00F1584A">
        <w:rPr>
          <w:rFonts w:eastAsia="Times New Roman" w:cs="Arial"/>
          <w:szCs w:val="24"/>
          <w:highlight w:val="yellow"/>
          <w:lang w:val="en-US" w:bidi="en-US"/>
        </w:rPr>
        <w:t>.</w:t>
      </w:r>
    </w:p>
    <w:p w14:paraId="5F2E0E4F" w14:textId="7781E665" w:rsidR="005331CE" w:rsidRPr="00F1584A" w:rsidRDefault="002168D6" w:rsidP="00F1584A">
      <w:pPr>
        <w:widowControl w:val="0"/>
        <w:tabs>
          <w:tab w:val="left" w:pos="530"/>
        </w:tabs>
        <w:autoSpaceDE w:val="0"/>
        <w:autoSpaceDN w:val="0"/>
        <w:spacing w:before="134" w:after="0" w:line="240" w:lineRule="auto"/>
        <w:ind w:right="1145"/>
        <w:rPr>
          <w:rFonts w:eastAsia="Times New Roman" w:cs="Arial"/>
          <w:szCs w:val="24"/>
          <w:highlight w:val="yellow"/>
          <w:lang w:val="en-US" w:bidi="en-US"/>
        </w:rPr>
      </w:pPr>
      <w:r w:rsidRPr="00F1584A">
        <w:rPr>
          <w:rFonts w:eastAsia="Times New Roman" w:cs="Arial"/>
          <w:szCs w:val="24"/>
          <w:highlight w:val="yellow"/>
          <w:lang w:val="en-US" w:bidi="en-US"/>
        </w:rPr>
        <w:t xml:space="preserve">2. The imposition of an additional vaping duty comes into effect on </w:t>
      </w:r>
      <w:r w:rsidRPr="00F1584A">
        <w:rPr>
          <w:rFonts w:eastAsia="Times New Roman" w:cs="Arial"/>
          <w:b/>
          <w:szCs w:val="24"/>
          <w:highlight w:val="yellow"/>
          <w:lang w:val="en-US" w:bidi="en-US"/>
        </w:rPr>
        <w:t>July 1st, 2024</w:t>
      </w:r>
      <w:r w:rsidRPr="00F1584A">
        <w:rPr>
          <w:rFonts w:eastAsia="Times New Roman" w:cs="Arial"/>
          <w:szCs w:val="24"/>
          <w:highlight w:val="yellow"/>
          <w:lang w:val="en-US" w:bidi="en-US"/>
        </w:rPr>
        <w:t xml:space="preserve">. It applies on any </w:t>
      </w:r>
      <w:r w:rsidR="00420C33" w:rsidRPr="00F1584A">
        <w:rPr>
          <w:rFonts w:eastAsia="Times New Roman" w:cs="Arial"/>
          <w:szCs w:val="24"/>
          <w:highlight w:val="yellow"/>
          <w:lang w:val="en-US" w:bidi="en-US"/>
        </w:rPr>
        <w:t xml:space="preserve">stamped </w:t>
      </w:r>
      <w:r w:rsidRPr="00F1584A">
        <w:rPr>
          <w:rFonts w:eastAsia="Times New Roman" w:cs="Arial"/>
          <w:szCs w:val="24"/>
          <w:highlight w:val="yellow"/>
          <w:lang w:val="en-US" w:bidi="en-US"/>
        </w:rPr>
        <w:t xml:space="preserve">vaping product in respect of a specified vaping province that is stamped </w:t>
      </w:r>
      <w:r w:rsidR="00100408" w:rsidRPr="00D82656">
        <w:rPr>
          <w:rFonts w:eastAsia="Times New Roman" w:cs="Arial"/>
          <w:szCs w:val="24"/>
          <w:highlight w:val="yellow"/>
          <w:lang w:val="en-US" w:bidi="en-US"/>
        </w:rPr>
        <w:t xml:space="preserve">and </w:t>
      </w:r>
      <w:r w:rsidRPr="00F1584A">
        <w:rPr>
          <w:rFonts w:eastAsia="Times New Roman" w:cs="Arial"/>
          <w:szCs w:val="24"/>
          <w:highlight w:val="yellow"/>
          <w:lang w:val="en-US" w:bidi="en-US"/>
        </w:rPr>
        <w:t xml:space="preserve">that is imported or released under the </w:t>
      </w:r>
      <w:r w:rsidRPr="00F1584A">
        <w:rPr>
          <w:rFonts w:eastAsia="Times New Roman" w:cs="Arial"/>
          <w:i/>
          <w:szCs w:val="24"/>
          <w:highlight w:val="yellow"/>
          <w:lang w:val="en-US" w:bidi="en-US"/>
        </w:rPr>
        <w:t>Customs Act</w:t>
      </w:r>
      <w:r w:rsidRPr="00F1584A">
        <w:rPr>
          <w:rFonts w:eastAsia="Times New Roman" w:cs="Arial"/>
          <w:szCs w:val="24"/>
          <w:highlight w:val="yellow"/>
          <w:lang w:val="en-US" w:bidi="en-US"/>
        </w:rPr>
        <w:t xml:space="preserve"> on </w:t>
      </w:r>
      <w:r w:rsidR="00420C33" w:rsidRPr="00F1584A">
        <w:rPr>
          <w:rFonts w:eastAsia="Times New Roman" w:cs="Arial"/>
          <w:szCs w:val="24"/>
          <w:highlight w:val="yellow"/>
          <w:lang w:val="en-US" w:bidi="en-US"/>
        </w:rPr>
        <w:t xml:space="preserve">July 1, 2024 </w:t>
      </w:r>
      <w:r w:rsidRPr="00F1584A">
        <w:rPr>
          <w:rFonts w:eastAsia="Times New Roman" w:cs="Arial"/>
          <w:szCs w:val="24"/>
          <w:highlight w:val="yellow"/>
          <w:lang w:val="en-US" w:bidi="en-US"/>
        </w:rPr>
        <w:t>or after that day</w:t>
      </w:r>
      <w:r w:rsidR="00333F2F">
        <w:rPr>
          <w:rFonts w:eastAsia="Times New Roman" w:cs="Arial"/>
          <w:szCs w:val="24"/>
          <w:highlight w:val="yellow"/>
          <w:lang w:val="en-US" w:bidi="en-US"/>
        </w:rPr>
        <w:t xml:space="preserve"> </w:t>
      </w:r>
      <w:r w:rsidR="00333F2F" w:rsidRPr="003853D1">
        <w:rPr>
          <w:rFonts w:eastAsia="Times New Roman" w:cs="Arial"/>
          <w:szCs w:val="24"/>
          <w:highlight w:val="yellow"/>
          <w:lang w:val="en-US" w:bidi="en-US"/>
        </w:rPr>
        <w:t>(refers to the stamp that indicates that additional vaping duty in respect of the specified vaping province has been paid)</w:t>
      </w:r>
      <w:r w:rsidRPr="00F1584A">
        <w:rPr>
          <w:rFonts w:eastAsia="Times New Roman" w:cs="Arial"/>
          <w:szCs w:val="24"/>
          <w:highlight w:val="yellow"/>
          <w:lang w:val="en-US" w:bidi="en-US"/>
        </w:rPr>
        <w:t>.</w:t>
      </w:r>
    </w:p>
    <w:p w14:paraId="54D074B4" w14:textId="77777777" w:rsidR="00333F2F" w:rsidRDefault="00333F2F" w:rsidP="00F1584A">
      <w:pPr>
        <w:widowControl w:val="0"/>
        <w:tabs>
          <w:tab w:val="left" w:pos="530"/>
        </w:tabs>
        <w:autoSpaceDE w:val="0"/>
        <w:autoSpaceDN w:val="0"/>
        <w:spacing w:before="134" w:after="0" w:line="240" w:lineRule="auto"/>
        <w:ind w:right="1145"/>
        <w:rPr>
          <w:lang w:eastAsia="en-CA"/>
        </w:rPr>
      </w:pPr>
    </w:p>
    <w:p w14:paraId="3D19A779" w14:textId="2827BF88" w:rsidR="00CD6DAD" w:rsidRPr="00712DC9" w:rsidRDefault="00CD6DAD" w:rsidP="001B2BD9">
      <w:pPr>
        <w:pStyle w:val="Heading3"/>
      </w:pPr>
      <w:bookmarkStart w:id="13" w:name="_Transitional_measures_-"/>
      <w:bookmarkEnd w:id="13"/>
      <w:r w:rsidRPr="00712DC9">
        <w:rPr>
          <w:highlight w:val="yellow"/>
        </w:rPr>
        <w:t>Transitional measures - additional vaping duty</w:t>
      </w:r>
    </w:p>
    <w:p w14:paraId="2FE7499C" w14:textId="7BC3C785" w:rsidR="00100408" w:rsidRPr="00F1584A" w:rsidRDefault="00100408">
      <w:pPr>
        <w:rPr>
          <w:rFonts w:eastAsia="Times New Roman" w:cs="Arial"/>
          <w:szCs w:val="24"/>
          <w:highlight w:val="red"/>
          <w:lang w:bidi="en-US"/>
        </w:rPr>
      </w:pPr>
      <w:r w:rsidRPr="00712DC9">
        <w:rPr>
          <w:rFonts w:eastAsia="Times New Roman" w:cs="Arial"/>
          <w:szCs w:val="24"/>
          <w:highlight w:val="yellow"/>
          <w:lang w:bidi="en-US"/>
        </w:rPr>
        <w:t xml:space="preserve">3. </w:t>
      </w:r>
      <w:r w:rsidRPr="00D82656">
        <w:rPr>
          <w:rFonts w:eastAsia="Times New Roman" w:cs="Arial"/>
          <w:szCs w:val="24"/>
          <w:highlight w:val="yellow"/>
          <w:lang w:bidi="en-US"/>
        </w:rPr>
        <w:t xml:space="preserve">A three-month transition period is provided during which vaping products that bear </w:t>
      </w:r>
      <w:r w:rsidRPr="00F1584A">
        <w:rPr>
          <w:rFonts w:eastAsia="Times New Roman" w:cs="Arial"/>
          <w:szCs w:val="24"/>
          <w:highlight w:val="yellow"/>
          <w:lang w:bidi="en-US"/>
        </w:rPr>
        <w:t>the CAN</w:t>
      </w:r>
      <w:r w:rsidR="0054423C" w:rsidRPr="00F1584A">
        <w:rPr>
          <w:rFonts w:eastAsia="Times New Roman" w:cs="Arial"/>
          <w:szCs w:val="24"/>
          <w:highlight w:val="yellow"/>
          <w:lang w:bidi="en-US"/>
        </w:rPr>
        <w:t>-</w:t>
      </w:r>
      <w:r w:rsidRPr="00F1584A">
        <w:rPr>
          <w:rFonts w:eastAsia="Times New Roman" w:cs="Arial"/>
          <w:szCs w:val="24"/>
          <w:highlight w:val="yellow"/>
          <w:lang w:bidi="en-US"/>
        </w:rPr>
        <w:t xml:space="preserve">indicator </w:t>
      </w:r>
      <w:r w:rsidR="009F74F0" w:rsidRPr="00F1584A">
        <w:rPr>
          <w:rFonts w:eastAsia="Times New Roman" w:cs="Arial"/>
          <w:szCs w:val="24"/>
          <w:highlight w:val="yellow"/>
          <w:lang w:bidi="en-US"/>
        </w:rPr>
        <w:t xml:space="preserve">vaping </w:t>
      </w:r>
      <w:r w:rsidR="0054423C" w:rsidRPr="00F1584A">
        <w:rPr>
          <w:rFonts w:eastAsia="Times New Roman" w:cs="Arial"/>
          <w:szCs w:val="24"/>
          <w:highlight w:val="yellow"/>
          <w:lang w:bidi="en-US"/>
        </w:rPr>
        <w:t xml:space="preserve">stamp </w:t>
      </w:r>
      <w:r w:rsidRPr="00F1584A">
        <w:rPr>
          <w:rFonts w:eastAsia="Times New Roman" w:cs="Arial"/>
          <w:szCs w:val="24"/>
          <w:highlight w:val="yellow"/>
          <w:lang w:bidi="en-US"/>
        </w:rPr>
        <w:t xml:space="preserve">that are imported or released under the </w:t>
      </w:r>
      <w:r w:rsidRPr="00F1584A">
        <w:rPr>
          <w:rFonts w:eastAsia="Times New Roman" w:cs="Arial"/>
          <w:i/>
          <w:szCs w:val="24"/>
          <w:highlight w:val="yellow"/>
          <w:lang w:bidi="en-US"/>
        </w:rPr>
        <w:t>Customs Act</w:t>
      </w:r>
      <w:r w:rsidRPr="00F1584A">
        <w:rPr>
          <w:rFonts w:eastAsia="Times New Roman" w:cs="Arial"/>
          <w:szCs w:val="24"/>
          <w:highlight w:val="yellow"/>
          <w:lang w:bidi="en-US"/>
        </w:rPr>
        <w:t xml:space="preserve"> before July 1, 2024, or unstamped vaping products that are imported for the purposes of stamping in Canada and were stamped with the </w:t>
      </w:r>
      <w:r w:rsidR="00BC7A0F" w:rsidRPr="00F1584A">
        <w:rPr>
          <w:rFonts w:eastAsia="Times New Roman" w:cs="Arial"/>
          <w:szCs w:val="24"/>
          <w:highlight w:val="yellow"/>
          <w:lang w:bidi="en-US"/>
        </w:rPr>
        <w:t>CAN</w:t>
      </w:r>
      <w:r w:rsidR="0054423C" w:rsidRPr="00F1584A">
        <w:rPr>
          <w:rFonts w:eastAsia="Times New Roman" w:cs="Arial"/>
          <w:szCs w:val="24"/>
          <w:highlight w:val="yellow"/>
          <w:lang w:bidi="en-US"/>
        </w:rPr>
        <w:t>-</w:t>
      </w:r>
      <w:r w:rsidR="00BC7A0F" w:rsidRPr="00F1584A">
        <w:rPr>
          <w:rFonts w:eastAsia="Times New Roman" w:cs="Arial"/>
          <w:szCs w:val="24"/>
          <w:highlight w:val="yellow"/>
          <w:lang w:bidi="en-US"/>
        </w:rPr>
        <w:t xml:space="preserve">indicator </w:t>
      </w:r>
      <w:r w:rsidR="00013F46" w:rsidRPr="00F1584A">
        <w:rPr>
          <w:rFonts w:eastAsia="Times New Roman" w:cs="Arial"/>
          <w:szCs w:val="24"/>
          <w:highlight w:val="yellow"/>
          <w:lang w:bidi="en-US"/>
        </w:rPr>
        <w:t xml:space="preserve">vaping </w:t>
      </w:r>
      <w:r w:rsidR="0054423C" w:rsidRPr="00F1584A">
        <w:rPr>
          <w:rFonts w:eastAsia="Times New Roman" w:cs="Arial"/>
          <w:szCs w:val="24"/>
          <w:highlight w:val="yellow"/>
          <w:lang w:bidi="en-US"/>
        </w:rPr>
        <w:t>stamp</w:t>
      </w:r>
      <w:r w:rsidR="00741DDB" w:rsidRPr="00F1584A">
        <w:rPr>
          <w:rFonts w:eastAsia="Times New Roman" w:cs="Arial"/>
          <w:szCs w:val="24"/>
          <w:highlight w:val="yellow"/>
          <w:lang w:bidi="en-US"/>
        </w:rPr>
        <w:t xml:space="preserve"> </w:t>
      </w:r>
      <w:r w:rsidRPr="00D82656">
        <w:rPr>
          <w:rFonts w:eastAsia="Times New Roman" w:cs="Arial"/>
          <w:szCs w:val="24"/>
          <w:highlight w:val="yellow"/>
          <w:lang w:bidi="en-US"/>
        </w:rPr>
        <w:t xml:space="preserve">in Canada before July 1, 2024 </w:t>
      </w:r>
      <w:r w:rsidRPr="00D82656">
        <w:rPr>
          <w:rFonts w:eastAsia="Times New Roman" w:cs="Arial"/>
          <w:szCs w:val="24"/>
          <w:highlight w:val="yellow"/>
          <w:lang w:val="en-US" w:bidi="en-US"/>
        </w:rPr>
        <w:t xml:space="preserve">may be disposed of, sold, offered for sale, purchased and possessed up until September 30, </w:t>
      </w:r>
      <w:r w:rsidRPr="004D1595">
        <w:rPr>
          <w:rFonts w:eastAsia="Times New Roman" w:cs="Arial"/>
          <w:szCs w:val="24"/>
          <w:highlight w:val="yellow"/>
          <w:lang w:val="en-US" w:bidi="en-US"/>
        </w:rPr>
        <w:t xml:space="preserve">2024. For more information, refer to </w:t>
      </w:r>
      <w:r w:rsidRPr="004D1595">
        <w:rPr>
          <w:rFonts w:eastAsia="Times New Roman" w:cs="Arial"/>
          <w:i/>
          <w:szCs w:val="24"/>
          <w:highlight w:val="yellow"/>
          <w:lang w:val="en-US" w:bidi="en-US"/>
        </w:rPr>
        <w:t>Excise Duties on Vaping Products Regulations</w:t>
      </w:r>
      <w:r w:rsidRPr="004D1595" w:rsidDel="00CE024F">
        <w:rPr>
          <w:rFonts w:eastAsia="Times New Roman" w:cs="Arial"/>
          <w:szCs w:val="24"/>
          <w:highlight w:val="yellow"/>
          <w:lang w:val="en-US" w:bidi="en-US"/>
        </w:rPr>
        <w:t xml:space="preserve"> </w:t>
      </w:r>
      <w:r w:rsidRPr="004D1595">
        <w:rPr>
          <w:rFonts w:eastAsia="Times New Roman" w:cs="Arial"/>
          <w:szCs w:val="24"/>
          <w:highlight w:val="yellow"/>
          <w:lang w:val="en-US" w:bidi="en-US"/>
        </w:rPr>
        <w:t xml:space="preserve">at the link found in the </w:t>
      </w:r>
      <w:hyperlink w:anchor="it_pld046" w:history="1">
        <w:r w:rsidRPr="004D1595">
          <w:rPr>
            <w:rFonts w:eastAsia="Times New Roman" w:cs="Arial"/>
            <w:szCs w:val="24"/>
            <w:highlight w:val="yellow"/>
            <w:lang w:val="en-US" w:bidi="en-US"/>
          </w:rPr>
          <w:t>Related links</w:t>
        </w:r>
      </w:hyperlink>
      <w:r w:rsidRPr="004D1595">
        <w:rPr>
          <w:rFonts w:eastAsia="Times New Roman" w:cs="Arial"/>
          <w:szCs w:val="24"/>
          <w:highlight w:val="yellow"/>
          <w:lang w:val="en-US" w:bidi="en-US"/>
        </w:rPr>
        <w:t xml:space="preserve"> section of this memorandum.</w:t>
      </w:r>
    </w:p>
    <w:p w14:paraId="776939DF" w14:textId="77777777" w:rsidR="001E4BBD" w:rsidRPr="002418F2" w:rsidRDefault="001E4BBD" w:rsidP="001B2BD9">
      <w:pPr>
        <w:pStyle w:val="Heading3"/>
      </w:pPr>
      <w:bookmarkStart w:id="14" w:name="SH02"/>
      <w:r w:rsidRPr="00F1584A">
        <w:t>Currencies</w:t>
      </w:r>
    </w:p>
    <w:bookmarkEnd w:id="14"/>
    <w:p w14:paraId="1ADE0791" w14:textId="52C5C8B5" w:rsidR="001E4BBD" w:rsidRPr="006A6139" w:rsidRDefault="00CD6DAD" w:rsidP="00FC32F9">
      <w:pPr>
        <w:widowControl w:val="0"/>
        <w:autoSpaceDE w:val="0"/>
        <w:autoSpaceDN w:val="0"/>
        <w:spacing w:before="116" w:after="0" w:line="240" w:lineRule="auto"/>
        <w:rPr>
          <w:rFonts w:eastAsia="Times New Roman" w:cs="Arial"/>
          <w:szCs w:val="24"/>
          <w:lang w:val="en-US" w:bidi="en-US"/>
        </w:rPr>
      </w:pPr>
      <w:r w:rsidRPr="00DA71EB">
        <w:rPr>
          <w:rFonts w:eastAsia="Times New Roman" w:cs="Arial"/>
          <w:spacing w:val="-17"/>
          <w:szCs w:val="24"/>
          <w:lang w:val="en-US" w:bidi="en-US"/>
        </w:rPr>
        <w:lastRenderedPageBreak/>
        <w:t>4</w:t>
      </w:r>
      <w:r w:rsidR="00FC32F9" w:rsidRPr="00DA71EB">
        <w:rPr>
          <w:rFonts w:eastAsia="Times New Roman" w:cs="Arial"/>
          <w:spacing w:val="-17"/>
          <w:szCs w:val="24"/>
          <w:lang w:val="en-US" w:bidi="en-US"/>
        </w:rPr>
        <w:t xml:space="preserve">. </w:t>
      </w:r>
      <w:r w:rsidR="00B94749" w:rsidRPr="00DA71EB">
        <w:rPr>
          <w:rFonts w:eastAsia="Times New Roman" w:cs="Arial"/>
          <w:spacing w:val="-17"/>
          <w:szCs w:val="24"/>
          <w:lang w:val="en-US" w:bidi="en-US"/>
        </w:rPr>
        <w:t>All</w:t>
      </w:r>
      <w:r w:rsidR="001E4BBD" w:rsidRPr="00FC32F9" w:rsidDel="006468C3">
        <w:rPr>
          <w:rFonts w:eastAsia="Times New Roman" w:cs="Arial"/>
          <w:spacing w:val="-17"/>
          <w:szCs w:val="24"/>
          <w:lang w:val="en-US" w:bidi="en-US"/>
        </w:rPr>
        <w:t xml:space="preserve"> </w:t>
      </w:r>
      <w:r w:rsidR="001E4BBD" w:rsidRPr="00FC32F9">
        <w:rPr>
          <w:rFonts w:eastAsia="Times New Roman" w:cs="Arial"/>
          <w:szCs w:val="24"/>
          <w:lang w:val="en-US" w:bidi="en-US"/>
        </w:rPr>
        <w:t xml:space="preserve">amounts expressed </w:t>
      </w:r>
      <w:r w:rsidR="001E4BBD" w:rsidRPr="00FC32F9">
        <w:rPr>
          <w:rFonts w:eastAsia="Times New Roman" w:cs="Arial"/>
          <w:spacing w:val="-16"/>
          <w:szCs w:val="24"/>
          <w:lang w:val="en-US" w:bidi="en-US"/>
        </w:rPr>
        <w:t xml:space="preserve">in </w:t>
      </w:r>
      <w:r w:rsidR="001E4BBD" w:rsidRPr="00FC32F9">
        <w:rPr>
          <w:rFonts w:eastAsia="Times New Roman" w:cs="Arial"/>
          <w:spacing w:val="-4"/>
          <w:szCs w:val="24"/>
          <w:lang w:val="en-US" w:bidi="en-US"/>
        </w:rPr>
        <w:t xml:space="preserve">this </w:t>
      </w:r>
      <w:r w:rsidR="001E4BBD" w:rsidRPr="00FC32F9">
        <w:rPr>
          <w:rFonts w:eastAsia="Times New Roman" w:cs="Arial"/>
          <w:szCs w:val="24"/>
          <w:lang w:val="en-US" w:bidi="en-US"/>
        </w:rPr>
        <w:t xml:space="preserve">memorandum are </w:t>
      </w:r>
      <w:r w:rsidR="001E4BBD" w:rsidRPr="006A6139">
        <w:rPr>
          <w:rFonts w:eastAsia="Times New Roman" w:cs="Arial"/>
          <w:spacing w:val="-16"/>
          <w:szCs w:val="24"/>
          <w:lang w:val="en-US" w:bidi="en-US"/>
        </w:rPr>
        <w:t xml:space="preserve">in </w:t>
      </w:r>
      <w:r w:rsidR="001E4BBD" w:rsidRPr="006A6139">
        <w:rPr>
          <w:rFonts w:eastAsia="Times New Roman" w:cs="Arial"/>
          <w:spacing w:val="-5"/>
          <w:szCs w:val="24"/>
          <w:lang w:val="en-US" w:bidi="en-US"/>
        </w:rPr>
        <w:t>Canadian dollars</w:t>
      </w:r>
      <w:r w:rsidR="001E4BBD" w:rsidRPr="006A6139">
        <w:rPr>
          <w:rFonts w:eastAsia="Times New Roman" w:cs="Arial"/>
          <w:spacing w:val="-3"/>
          <w:szCs w:val="24"/>
          <w:lang w:val="en-US" w:bidi="en-US"/>
        </w:rPr>
        <w:t>.</w:t>
      </w:r>
    </w:p>
    <w:p w14:paraId="52D4FA59" w14:textId="14BB355B" w:rsidR="001E4BBD" w:rsidRPr="006A6139" w:rsidRDefault="00894130" w:rsidP="001B2BD9">
      <w:pPr>
        <w:pStyle w:val="Heading3"/>
      </w:pPr>
      <w:bookmarkStart w:id="15" w:name="SH03"/>
      <w:r>
        <w:t>Health Canada - c</w:t>
      </w:r>
      <w:r w:rsidR="001E4BBD" w:rsidRPr="006A6139">
        <w:t>ompliance</w:t>
      </w:r>
    </w:p>
    <w:bookmarkEnd w:id="15"/>
    <w:p w14:paraId="4F951CC5" w14:textId="08B1B17B" w:rsidR="001E4BBD" w:rsidRPr="006A6139" w:rsidRDefault="00CD6DAD" w:rsidP="001D2B06">
      <w:pPr>
        <w:widowControl w:val="0"/>
        <w:tabs>
          <w:tab w:val="left" w:pos="530"/>
        </w:tabs>
        <w:autoSpaceDE w:val="0"/>
        <w:autoSpaceDN w:val="0"/>
        <w:spacing w:before="135" w:after="0" w:line="235" w:lineRule="auto"/>
        <w:ind w:right="1057"/>
        <w:rPr>
          <w:rFonts w:eastAsia="Times New Roman" w:cs="Arial"/>
          <w:szCs w:val="24"/>
          <w:lang w:val="en-US" w:bidi="en-US"/>
        </w:rPr>
      </w:pPr>
      <w:r w:rsidRPr="00DA71EB">
        <w:rPr>
          <w:rFonts w:eastAsia="Times New Roman" w:cs="Arial"/>
          <w:szCs w:val="24"/>
          <w:lang w:val="en-US" w:bidi="en-US"/>
        </w:rPr>
        <w:t>5</w:t>
      </w:r>
      <w:r w:rsidR="001D2B06" w:rsidRPr="00DA71EB">
        <w:rPr>
          <w:rFonts w:eastAsia="Times New Roman" w:cs="Arial"/>
          <w:szCs w:val="24"/>
          <w:lang w:val="en-US" w:bidi="en-US"/>
        </w:rPr>
        <w:t>.</w:t>
      </w:r>
      <w:r w:rsidR="001D2B06" w:rsidRPr="006A6139">
        <w:rPr>
          <w:rFonts w:eastAsia="Times New Roman" w:cs="Arial"/>
          <w:szCs w:val="24"/>
          <w:lang w:val="en-US" w:bidi="en-US"/>
        </w:rPr>
        <w:t xml:space="preserve"> </w:t>
      </w:r>
      <w:r w:rsidR="001E4BBD" w:rsidRPr="006A6139">
        <w:rPr>
          <w:rFonts w:eastAsia="Times New Roman" w:cs="Arial"/>
          <w:szCs w:val="24"/>
          <w:lang w:val="en-US" w:bidi="en-US"/>
        </w:rPr>
        <w:t xml:space="preserve">Manufacturers, </w:t>
      </w:r>
      <w:r w:rsidR="001E4BBD" w:rsidRPr="006A6139">
        <w:rPr>
          <w:rFonts w:eastAsia="Times New Roman" w:cs="Arial"/>
          <w:spacing w:val="-5"/>
          <w:szCs w:val="24"/>
          <w:lang w:val="en-US" w:bidi="en-US"/>
        </w:rPr>
        <w:t xml:space="preserve">importers </w:t>
      </w:r>
      <w:r w:rsidR="001E4BBD" w:rsidRPr="006A6139">
        <w:rPr>
          <w:rFonts w:eastAsia="Times New Roman" w:cs="Arial"/>
          <w:szCs w:val="24"/>
          <w:lang w:val="en-US" w:bidi="en-US"/>
        </w:rPr>
        <w:t xml:space="preserve">and </w:t>
      </w:r>
      <w:r w:rsidR="001E4BBD" w:rsidRPr="006A6139">
        <w:rPr>
          <w:rFonts w:eastAsia="Times New Roman" w:cs="Arial"/>
          <w:spacing w:val="-4"/>
          <w:szCs w:val="24"/>
          <w:lang w:val="en-US" w:bidi="en-US"/>
        </w:rPr>
        <w:t xml:space="preserve">sellers </w:t>
      </w:r>
      <w:r w:rsidR="001E4BBD" w:rsidRPr="006A6139">
        <w:rPr>
          <w:rFonts w:eastAsia="Times New Roman" w:cs="Arial"/>
          <w:szCs w:val="24"/>
          <w:lang w:val="en-US" w:bidi="en-US"/>
        </w:rPr>
        <w:t xml:space="preserve">of </w:t>
      </w:r>
      <w:r w:rsidR="001E4BBD" w:rsidRPr="006A6139">
        <w:rPr>
          <w:rFonts w:eastAsia="Times New Roman" w:cs="Arial"/>
          <w:spacing w:val="-6"/>
          <w:szCs w:val="24"/>
          <w:lang w:val="en-US" w:bidi="en-US"/>
        </w:rPr>
        <w:t xml:space="preserve">vaping </w:t>
      </w:r>
      <w:r w:rsidR="001E4BBD" w:rsidRPr="006A6139">
        <w:rPr>
          <w:rFonts w:eastAsia="Times New Roman" w:cs="Arial"/>
          <w:szCs w:val="24"/>
          <w:lang w:val="en-US" w:bidi="en-US"/>
        </w:rPr>
        <w:t xml:space="preserve">products must </w:t>
      </w:r>
      <w:r w:rsidR="001E4BBD" w:rsidRPr="006A6139">
        <w:rPr>
          <w:rFonts w:eastAsia="Times New Roman" w:cs="Arial"/>
          <w:spacing w:val="-3"/>
          <w:szCs w:val="24"/>
          <w:lang w:val="en-US" w:bidi="en-US"/>
        </w:rPr>
        <w:t xml:space="preserve">also </w:t>
      </w:r>
      <w:r w:rsidR="001E4BBD" w:rsidRPr="006A6139">
        <w:rPr>
          <w:rFonts w:eastAsia="Times New Roman" w:cs="Arial"/>
          <w:spacing w:val="-6"/>
          <w:szCs w:val="24"/>
          <w:lang w:val="en-US" w:bidi="en-US"/>
        </w:rPr>
        <w:t xml:space="preserve">comply </w:t>
      </w:r>
      <w:r w:rsidR="001E4BBD" w:rsidRPr="006A6139">
        <w:rPr>
          <w:rFonts w:eastAsia="Times New Roman" w:cs="Arial"/>
          <w:szCs w:val="24"/>
          <w:lang w:val="en-US" w:bidi="en-US"/>
        </w:rPr>
        <w:t xml:space="preserve">with the </w:t>
      </w:r>
      <w:r w:rsidR="001E4BBD" w:rsidRPr="006A6139">
        <w:rPr>
          <w:rFonts w:eastAsia="Times New Roman" w:cs="Arial"/>
          <w:i/>
          <w:szCs w:val="24"/>
          <w:lang w:val="en-US" w:bidi="en-US"/>
        </w:rPr>
        <w:t xml:space="preserve">Tobacco and Vaping Products Act </w:t>
      </w:r>
      <w:r w:rsidR="001E4BBD" w:rsidRPr="006A6139">
        <w:rPr>
          <w:rFonts w:eastAsia="Times New Roman" w:cs="Arial"/>
          <w:szCs w:val="24"/>
          <w:lang w:val="en-US" w:bidi="en-US"/>
        </w:rPr>
        <w:t xml:space="preserve">and the </w:t>
      </w:r>
      <w:r w:rsidR="001E4BBD" w:rsidRPr="006A6139">
        <w:rPr>
          <w:rFonts w:eastAsia="Times New Roman" w:cs="Arial"/>
          <w:i/>
          <w:szCs w:val="24"/>
          <w:lang w:val="en-US" w:bidi="en-US"/>
        </w:rPr>
        <w:t xml:space="preserve">Canada </w:t>
      </w:r>
      <w:r w:rsidR="001E4BBD" w:rsidRPr="006A6139">
        <w:rPr>
          <w:rFonts w:eastAsia="Times New Roman" w:cs="Arial"/>
          <w:i/>
          <w:spacing w:val="-3"/>
          <w:szCs w:val="24"/>
          <w:lang w:val="en-US" w:bidi="en-US"/>
        </w:rPr>
        <w:t xml:space="preserve">Consumer </w:t>
      </w:r>
      <w:r w:rsidR="001E4BBD" w:rsidRPr="006A6139">
        <w:rPr>
          <w:rFonts w:eastAsia="Times New Roman" w:cs="Arial"/>
          <w:i/>
          <w:szCs w:val="24"/>
          <w:lang w:val="en-US" w:bidi="en-US"/>
        </w:rPr>
        <w:t xml:space="preserve">Product </w:t>
      </w:r>
      <w:r w:rsidR="001E4BBD" w:rsidRPr="006A6139">
        <w:rPr>
          <w:rFonts w:eastAsia="Times New Roman" w:cs="Arial"/>
          <w:i/>
          <w:spacing w:val="2"/>
          <w:szCs w:val="24"/>
          <w:lang w:val="en-US" w:bidi="en-US"/>
        </w:rPr>
        <w:t xml:space="preserve">Safety </w:t>
      </w:r>
      <w:r w:rsidR="001E4BBD" w:rsidRPr="006A6139">
        <w:rPr>
          <w:rFonts w:eastAsia="Times New Roman" w:cs="Arial"/>
          <w:i/>
          <w:szCs w:val="24"/>
          <w:lang w:val="en-US" w:bidi="en-US"/>
        </w:rPr>
        <w:t>Act</w:t>
      </w:r>
      <w:r w:rsidR="001E4BBD" w:rsidRPr="006A6139">
        <w:rPr>
          <w:rFonts w:eastAsia="Times New Roman" w:cs="Arial"/>
          <w:szCs w:val="24"/>
          <w:lang w:val="en-US" w:bidi="en-US"/>
        </w:rPr>
        <w:t xml:space="preserve">. For more information, refer to </w:t>
      </w:r>
      <w:r w:rsidR="001E4BBD" w:rsidRPr="00D07676">
        <w:rPr>
          <w:rFonts w:eastAsia="Times New Roman" w:cs="Arial"/>
          <w:i/>
          <w:spacing w:val="-7"/>
          <w:szCs w:val="24"/>
          <w:lang w:val="en-US" w:bidi="en-US"/>
        </w:rPr>
        <w:t xml:space="preserve">Vaping </w:t>
      </w:r>
      <w:r w:rsidR="001E4BBD" w:rsidRPr="00D07676">
        <w:rPr>
          <w:rFonts w:eastAsia="Times New Roman" w:cs="Arial"/>
          <w:i/>
          <w:spacing w:val="-5"/>
          <w:szCs w:val="24"/>
          <w:lang w:val="en-US" w:bidi="en-US"/>
        </w:rPr>
        <w:t xml:space="preserve">compliance </w:t>
      </w:r>
      <w:r w:rsidR="00441386" w:rsidRPr="00D07676">
        <w:rPr>
          <w:rFonts w:eastAsia="Times New Roman" w:cs="Arial"/>
          <w:i/>
          <w:szCs w:val="24"/>
          <w:lang w:val="en-US" w:bidi="en-US"/>
        </w:rPr>
        <w:t>and enforcement</w:t>
      </w:r>
      <w:r w:rsidR="00441386" w:rsidRPr="006A6139">
        <w:rPr>
          <w:rFonts w:eastAsia="Times New Roman" w:cs="Arial"/>
          <w:szCs w:val="24"/>
          <w:lang w:val="en-US" w:bidi="en-US"/>
        </w:rPr>
        <w:t>, at the link</w:t>
      </w:r>
      <w:r w:rsidR="001E4BBD" w:rsidRPr="006A6139">
        <w:rPr>
          <w:rFonts w:eastAsia="Times New Roman" w:cs="Arial"/>
          <w:spacing w:val="-20"/>
          <w:szCs w:val="24"/>
          <w:lang w:val="en-US" w:bidi="en-US"/>
        </w:rPr>
        <w:t xml:space="preserve"> </w:t>
      </w:r>
      <w:r w:rsidR="001E4BBD" w:rsidRPr="006A6139">
        <w:rPr>
          <w:rFonts w:eastAsia="Times New Roman" w:cs="Arial"/>
          <w:szCs w:val="24"/>
          <w:lang w:val="en-US" w:bidi="en-US"/>
        </w:rPr>
        <w:t xml:space="preserve">found </w:t>
      </w:r>
      <w:r w:rsidR="001E4BBD" w:rsidRPr="006A6139">
        <w:rPr>
          <w:rFonts w:eastAsia="Times New Roman" w:cs="Arial"/>
          <w:spacing w:val="-16"/>
          <w:szCs w:val="24"/>
          <w:lang w:val="en-US" w:bidi="en-US"/>
        </w:rPr>
        <w:t xml:space="preserve">in </w:t>
      </w:r>
      <w:r w:rsidR="001E4BBD" w:rsidRPr="00976E90">
        <w:rPr>
          <w:rFonts w:eastAsia="Times New Roman" w:cs="Arial"/>
          <w:szCs w:val="24"/>
          <w:lang w:val="en-US" w:bidi="en-US"/>
        </w:rPr>
        <w:t>the</w:t>
      </w:r>
      <w:r w:rsidR="001E4BBD" w:rsidRPr="00976E90">
        <w:rPr>
          <w:rFonts w:eastAsia="Times New Roman" w:cs="Arial"/>
          <w:color w:val="0000FF"/>
          <w:szCs w:val="24"/>
          <w:lang w:val="en-US" w:bidi="en-US"/>
        </w:rPr>
        <w:t xml:space="preserve"> </w:t>
      </w:r>
      <w:hyperlink w:anchor="it_pld046" w:history="1">
        <w:r w:rsidR="00C56DC6" w:rsidRPr="00976E90">
          <w:rPr>
            <w:rStyle w:val="Hyperlink"/>
            <w:color w:val="auto"/>
            <w:u w:val="none"/>
          </w:rPr>
          <w:t>Related links</w:t>
        </w:r>
      </w:hyperlink>
      <w:r w:rsidR="00B94749" w:rsidRPr="00B57737">
        <w:rPr>
          <w:rFonts w:eastAsia="Times New Roman" w:cs="Arial"/>
          <w:szCs w:val="24"/>
          <w:lang w:val="en-US" w:bidi="en-US"/>
        </w:rPr>
        <w:t xml:space="preserve"> </w:t>
      </w:r>
      <w:r w:rsidR="001E4BBD" w:rsidRPr="006A6139">
        <w:rPr>
          <w:rFonts w:eastAsia="Times New Roman" w:cs="Arial"/>
          <w:szCs w:val="24"/>
          <w:lang w:val="en-US" w:bidi="en-US"/>
        </w:rPr>
        <w:t xml:space="preserve">section of </w:t>
      </w:r>
      <w:r w:rsidR="001E4BBD" w:rsidRPr="006A6139">
        <w:rPr>
          <w:rFonts w:eastAsia="Times New Roman" w:cs="Arial"/>
          <w:spacing w:val="-4"/>
          <w:szCs w:val="24"/>
          <w:lang w:val="en-US" w:bidi="en-US"/>
        </w:rPr>
        <w:t>this</w:t>
      </w:r>
      <w:r w:rsidR="001E4BBD" w:rsidRPr="006A6139">
        <w:rPr>
          <w:rFonts w:eastAsia="Times New Roman" w:cs="Arial"/>
          <w:spacing w:val="-10"/>
          <w:szCs w:val="24"/>
          <w:lang w:val="en-US" w:bidi="en-US"/>
        </w:rPr>
        <w:t xml:space="preserve"> </w:t>
      </w:r>
      <w:r w:rsidR="001E4BBD" w:rsidRPr="006A6139">
        <w:rPr>
          <w:rFonts w:eastAsia="Times New Roman" w:cs="Arial"/>
          <w:spacing w:val="-3"/>
          <w:szCs w:val="24"/>
          <w:lang w:val="en-US" w:bidi="en-US"/>
        </w:rPr>
        <w:t>memorandum.</w:t>
      </w:r>
    </w:p>
    <w:p w14:paraId="267D95BF" w14:textId="77777777" w:rsidR="001E4BBD" w:rsidRPr="00BF1AB1" w:rsidRDefault="001E4BBD" w:rsidP="001B2BD9">
      <w:pPr>
        <w:pStyle w:val="Heading3"/>
      </w:pPr>
      <w:bookmarkStart w:id="16" w:name="SH04"/>
      <w:r w:rsidRPr="006A6139">
        <w:t>Scope of the excise duty framework for vaping</w:t>
      </w:r>
      <w:r w:rsidRPr="00BF1AB1">
        <w:t xml:space="preserve"> products</w:t>
      </w:r>
    </w:p>
    <w:bookmarkEnd w:id="16"/>
    <w:p w14:paraId="3AE6949B" w14:textId="23F27A7A" w:rsidR="001E4BBD" w:rsidRPr="00BF1AB1" w:rsidRDefault="00362B7E" w:rsidP="0002060B">
      <w:pPr>
        <w:widowControl w:val="0"/>
        <w:tabs>
          <w:tab w:val="left" w:pos="530"/>
        </w:tabs>
        <w:autoSpaceDE w:val="0"/>
        <w:autoSpaceDN w:val="0"/>
        <w:spacing w:before="142" w:after="0" w:line="228" w:lineRule="auto"/>
        <w:ind w:right="1185"/>
        <w:rPr>
          <w:rFonts w:eastAsia="Times New Roman" w:cs="Arial"/>
          <w:szCs w:val="24"/>
          <w:lang w:val="en-US" w:bidi="en-US"/>
        </w:rPr>
      </w:pPr>
      <w:r>
        <w:rPr>
          <w:rFonts w:eastAsia="Times New Roman" w:cs="Arial"/>
          <w:szCs w:val="24"/>
          <w:lang w:val="en-US" w:bidi="en-US"/>
        </w:rPr>
        <w:t>6</w:t>
      </w:r>
      <w:r w:rsidR="0002060B">
        <w:rPr>
          <w:rFonts w:eastAsia="Times New Roman" w:cs="Arial"/>
          <w:szCs w:val="24"/>
          <w:lang w:val="en-US" w:bidi="en-US"/>
        </w:rPr>
        <w:t xml:space="preserve">. </w:t>
      </w:r>
      <w:r w:rsidR="001E4BBD" w:rsidRPr="00BF1AB1">
        <w:rPr>
          <w:rFonts w:eastAsia="Times New Roman" w:cs="Arial"/>
          <w:szCs w:val="24"/>
          <w:lang w:val="en-US" w:bidi="en-US"/>
        </w:rPr>
        <w:t xml:space="preserve">The excise duty </w:t>
      </w:r>
      <w:r w:rsidR="001E4BBD" w:rsidRPr="00BF1AB1">
        <w:rPr>
          <w:rFonts w:eastAsia="Times New Roman" w:cs="Arial"/>
          <w:spacing w:val="2"/>
          <w:szCs w:val="24"/>
          <w:lang w:val="en-US" w:bidi="en-US"/>
        </w:rPr>
        <w:t xml:space="preserve">framework </w:t>
      </w:r>
      <w:r w:rsidR="001E4BBD" w:rsidRPr="00BF1AB1">
        <w:rPr>
          <w:rFonts w:eastAsia="Times New Roman" w:cs="Arial"/>
          <w:szCs w:val="24"/>
          <w:lang w:val="en-US" w:bidi="en-US"/>
        </w:rPr>
        <w:t xml:space="preserve">for </w:t>
      </w:r>
      <w:r w:rsidR="001E4BBD" w:rsidRPr="00BF1AB1">
        <w:rPr>
          <w:rFonts w:eastAsia="Times New Roman" w:cs="Arial"/>
          <w:spacing w:val="-4"/>
          <w:szCs w:val="24"/>
          <w:lang w:val="en-US" w:bidi="en-US"/>
        </w:rPr>
        <w:t xml:space="preserve">vaping </w:t>
      </w:r>
      <w:r w:rsidR="001E4BBD" w:rsidRPr="00BF1AB1">
        <w:rPr>
          <w:rFonts w:eastAsia="Times New Roman" w:cs="Arial"/>
          <w:spacing w:val="2"/>
          <w:szCs w:val="24"/>
          <w:lang w:val="en-US" w:bidi="en-US"/>
        </w:rPr>
        <w:t xml:space="preserve">products </w:t>
      </w:r>
      <w:r w:rsidR="001E4BBD" w:rsidRPr="00BF1AB1">
        <w:rPr>
          <w:rFonts w:eastAsia="Times New Roman" w:cs="Arial"/>
          <w:spacing w:val="-8"/>
          <w:szCs w:val="24"/>
          <w:lang w:val="en-US" w:bidi="en-US"/>
        </w:rPr>
        <w:t xml:space="preserve">applies </w:t>
      </w:r>
      <w:r w:rsidR="001E4BBD" w:rsidRPr="00BF1AB1">
        <w:rPr>
          <w:rFonts w:eastAsia="Times New Roman" w:cs="Arial"/>
          <w:szCs w:val="24"/>
          <w:lang w:val="en-US" w:bidi="en-US"/>
        </w:rPr>
        <w:t xml:space="preserve">on </w:t>
      </w:r>
      <w:r w:rsidR="001E4BBD" w:rsidRPr="00BF1AB1">
        <w:rPr>
          <w:rFonts w:eastAsia="Times New Roman" w:cs="Arial"/>
          <w:spacing w:val="-6"/>
          <w:szCs w:val="24"/>
          <w:lang w:val="en-US" w:bidi="en-US"/>
        </w:rPr>
        <w:t xml:space="preserve">vaping </w:t>
      </w:r>
      <w:r w:rsidR="001E4BBD" w:rsidRPr="00BF1AB1">
        <w:rPr>
          <w:rFonts w:eastAsia="Times New Roman" w:cs="Arial"/>
          <w:szCs w:val="24"/>
          <w:lang w:val="en-US" w:bidi="en-US"/>
        </w:rPr>
        <w:t xml:space="preserve">products imported </w:t>
      </w:r>
      <w:r w:rsidR="001E4BBD" w:rsidRPr="00BF1AB1">
        <w:rPr>
          <w:rFonts w:eastAsia="Times New Roman" w:cs="Arial"/>
          <w:spacing w:val="-4"/>
          <w:szCs w:val="24"/>
          <w:lang w:val="en-US" w:bidi="en-US"/>
        </w:rPr>
        <w:t xml:space="preserve">into or manufactured in </w:t>
      </w:r>
      <w:r w:rsidR="001E4BBD" w:rsidRPr="00BF1AB1">
        <w:rPr>
          <w:rFonts w:eastAsia="Times New Roman" w:cs="Arial"/>
          <w:spacing w:val="-5"/>
          <w:szCs w:val="24"/>
          <w:lang w:val="en-US" w:bidi="en-US"/>
        </w:rPr>
        <w:t xml:space="preserve">Canada </w:t>
      </w:r>
      <w:r w:rsidR="001E4BBD" w:rsidRPr="00BF1AB1">
        <w:rPr>
          <w:rFonts w:eastAsia="Times New Roman" w:cs="Arial"/>
          <w:szCs w:val="24"/>
          <w:lang w:val="en-US" w:bidi="en-US"/>
        </w:rPr>
        <w:t xml:space="preserve">and </w:t>
      </w:r>
      <w:r w:rsidR="001E4BBD" w:rsidRPr="00BF1AB1">
        <w:rPr>
          <w:rFonts w:eastAsia="Times New Roman" w:cs="Arial"/>
          <w:spacing w:val="-3"/>
          <w:szCs w:val="24"/>
          <w:lang w:val="en-US" w:bidi="en-US"/>
        </w:rPr>
        <w:t xml:space="preserve">intended </w:t>
      </w:r>
      <w:r w:rsidR="001E4BBD" w:rsidRPr="00BF1AB1">
        <w:rPr>
          <w:rFonts w:eastAsia="Times New Roman" w:cs="Arial"/>
          <w:szCs w:val="24"/>
          <w:lang w:val="en-US" w:bidi="en-US"/>
        </w:rPr>
        <w:t xml:space="preserve">for the </w:t>
      </w:r>
      <w:r w:rsidR="001E4BBD" w:rsidRPr="00BF1AB1">
        <w:rPr>
          <w:rFonts w:eastAsia="Times New Roman" w:cs="Arial"/>
          <w:spacing w:val="-5"/>
          <w:szCs w:val="24"/>
          <w:lang w:val="en-US" w:bidi="en-US"/>
        </w:rPr>
        <w:t xml:space="preserve">Canadian </w:t>
      </w:r>
      <w:r w:rsidR="001E4BBD" w:rsidRPr="00BF1AB1">
        <w:rPr>
          <w:rFonts w:eastAsia="Times New Roman" w:cs="Arial"/>
          <w:szCs w:val="24"/>
          <w:lang w:val="en-US" w:bidi="en-US"/>
        </w:rPr>
        <w:t>duty-paid market, whether or not they</w:t>
      </w:r>
      <w:r w:rsidR="001E4BBD" w:rsidRPr="00BF1AB1">
        <w:rPr>
          <w:rFonts w:eastAsia="Times New Roman" w:cs="Arial"/>
          <w:spacing w:val="-40"/>
          <w:szCs w:val="24"/>
          <w:lang w:val="en-US" w:bidi="en-US"/>
        </w:rPr>
        <w:t xml:space="preserve"> </w:t>
      </w:r>
      <w:r w:rsidR="001E4BBD" w:rsidRPr="00BF1AB1">
        <w:rPr>
          <w:rFonts w:eastAsia="Times New Roman" w:cs="Arial"/>
          <w:spacing w:val="-4"/>
          <w:szCs w:val="24"/>
          <w:lang w:val="en-US" w:bidi="en-US"/>
        </w:rPr>
        <w:t xml:space="preserve">contain </w:t>
      </w:r>
      <w:r w:rsidR="001E4BBD" w:rsidRPr="00BF1AB1">
        <w:rPr>
          <w:rFonts w:eastAsia="Times New Roman" w:cs="Arial"/>
          <w:spacing w:val="-3"/>
          <w:szCs w:val="24"/>
          <w:lang w:val="en-US" w:bidi="en-US"/>
        </w:rPr>
        <w:t>nicotine.</w:t>
      </w:r>
    </w:p>
    <w:p w14:paraId="3ADFDE71" w14:textId="6D8FBE04" w:rsidR="001E4BBD" w:rsidRPr="00BF1AB1" w:rsidRDefault="00362B7E" w:rsidP="00D8706F">
      <w:pPr>
        <w:widowControl w:val="0"/>
        <w:tabs>
          <w:tab w:val="left" w:pos="530"/>
        </w:tabs>
        <w:autoSpaceDE w:val="0"/>
        <w:autoSpaceDN w:val="0"/>
        <w:spacing w:before="134" w:after="0" w:line="240" w:lineRule="auto"/>
        <w:ind w:right="1145"/>
        <w:rPr>
          <w:rFonts w:eastAsia="Times New Roman" w:cs="Arial"/>
          <w:szCs w:val="24"/>
          <w:lang w:val="en-US" w:bidi="en-US"/>
        </w:rPr>
      </w:pPr>
      <w:r>
        <w:rPr>
          <w:rFonts w:eastAsia="Times New Roman" w:cs="Arial"/>
          <w:spacing w:val="-7"/>
          <w:szCs w:val="24"/>
          <w:lang w:val="en-US" w:bidi="en-US"/>
        </w:rPr>
        <w:t>7</w:t>
      </w:r>
      <w:r w:rsidR="00D8706F">
        <w:rPr>
          <w:rFonts w:eastAsia="Times New Roman" w:cs="Arial"/>
          <w:spacing w:val="-7"/>
          <w:szCs w:val="24"/>
          <w:lang w:val="en-US" w:bidi="en-US"/>
        </w:rPr>
        <w:t xml:space="preserve">. </w:t>
      </w:r>
      <w:r w:rsidR="001E4BBD" w:rsidRPr="00BF1AB1">
        <w:rPr>
          <w:rFonts w:eastAsia="Times New Roman" w:cs="Arial"/>
          <w:spacing w:val="-7"/>
          <w:szCs w:val="24"/>
          <w:lang w:val="en-US" w:bidi="en-US"/>
        </w:rPr>
        <w:t xml:space="preserve">Vaping </w:t>
      </w:r>
      <w:r w:rsidR="001E4BBD" w:rsidRPr="00BF1AB1">
        <w:rPr>
          <w:rFonts w:eastAsia="Times New Roman" w:cs="Arial"/>
          <w:spacing w:val="2"/>
          <w:szCs w:val="24"/>
          <w:lang w:val="en-US" w:bidi="en-US"/>
        </w:rPr>
        <w:t xml:space="preserve">products </w:t>
      </w:r>
      <w:r w:rsidR="001E4BBD" w:rsidRPr="00BF1AB1">
        <w:rPr>
          <w:rFonts w:eastAsia="Times New Roman" w:cs="Arial"/>
          <w:szCs w:val="24"/>
          <w:lang w:val="en-US" w:bidi="en-US"/>
        </w:rPr>
        <w:t xml:space="preserve">that do not meet </w:t>
      </w:r>
      <w:r w:rsidR="001E4BBD" w:rsidRPr="00BF1AB1">
        <w:rPr>
          <w:rFonts w:eastAsia="Times New Roman" w:cs="Arial"/>
          <w:spacing w:val="-4"/>
          <w:szCs w:val="24"/>
          <w:lang w:val="en-US" w:bidi="en-US"/>
        </w:rPr>
        <w:t xml:space="preserve">the </w:t>
      </w:r>
      <w:r w:rsidR="001E4BBD" w:rsidRPr="00BF1AB1">
        <w:rPr>
          <w:rFonts w:eastAsia="Times New Roman" w:cs="Arial"/>
          <w:i/>
          <w:iCs/>
          <w:spacing w:val="-4"/>
          <w:szCs w:val="24"/>
          <w:lang w:val="en-US" w:bidi="en-US"/>
        </w:rPr>
        <w:t>Excise Act, 2001</w:t>
      </w:r>
      <w:r w:rsidR="001E4BBD" w:rsidRPr="00BF1AB1">
        <w:rPr>
          <w:rFonts w:eastAsia="Times New Roman" w:cs="Arial"/>
          <w:spacing w:val="-4"/>
          <w:szCs w:val="24"/>
          <w:lang w:val="en-US" w:bidi="en-US"/>
        </w:rPr>
        <w:t xml:space="preserve"> </w:t>
      </w:r>
      <w:r w:rsidR="001E4BBD" w:rsidRPr="00BF1AB1">
        <w:rPr>
          <w:rFonts w:eastAsia="Times New Roman" w:cs="Arial"/>
          <w:spacing w:val="-5"/>
          <w:szCs w:val="24"/>
          <w:lang w:val="en-US" w:bidi="en-US"/>
        </w:rPr>
        <w:t xml:space="preserve">definition of a vaping product </w:t>
      </w:r>
      <w:r w:rsidR="001E4BBD" w:rsidRPr="00BF1AB1">
        <w:rPr>
          <w:rFonts w:eastAsia="Times New Roman" w:cs="Arial"/>
          <w:szCs w:val="24"/>
          <w:lang w:val="en-US" w:bidi="en-US"/>
        </w:rPr>
        <w:t xml:space="preserve">are not subject to the excise duty </w:t>
      </w:r>
      <w:r w:rsidR="001E4BBD" w:rsidRPr="00BF1AB1">
        <w:rPr>
          <w:rFonts w:eastAsia="Times New Roman" w:cs="Arial"/>
          <w:spacing w:val="2"/>
          <w:szCs w:val="24"/>
          <w:lang w:val="en-US" w:bidi="en-US"/>
        </w:rPr>
        <w:t>framework</w:t>
      </w:r>
      <w:r w:rsidR="001E4BBD" w:rsidRPr="00BF1AB1">
        <w:rPr>
          <w:rFonts w:eastAsia="Times New Roman" w:cs="Arial"/>
          <w:spacing w:val="-3"/>
          <w:szCs w:val="24"/>
          <w:lang w:val="en-US" w:bidi="en-US"/>
        </w:rPr>
        <w:t xml:space="preserve">. </w:t>
      </w:r>
      <w:r w:rsidR="001E4BBD" w:rsidRPr="00BF1AB1">
        <w:rPr>
          <w:rFonts w:eastAsia="Times New Roman" w:cs="Arial"/>
          <w:szCs w:val="24"/>
          <w:lang w:val="en-US" w:bidi="en-US"/>
        </w:rPr>
        <w:t xml:space="preserve">For </w:t>
      </w:r>
      <w:r w:rsidR="001E4BBD" w:rsidRPr="00BF1AB1">
        <w:rPr>
          <w:rFonts w:eastAsia="Times New Roman" w:cs="Arial"/>
          <w:spacing w:val="-6"/>
          <w:szCs w:val="24"/>
          <w:lang w:val="en-US" w:bidi="en-US"/>
        </w:rPr>
        <w:t xml:space="preserve">example, </w:t>
      </w:r>
      <w:r w:rsidR="001E4BBD" w:rsidRPr="00BF1AB1">
        <w:rPr>
          <w:rFonts w:eastAsia="Times New Roman" w:cs="Arial"/>
          <w:spacing w:val="-4"/>
          <w:szCs w:val="24"/>
          <w:lang w:val="en-US" w:bidi="en-US"/>
        </w:rPr>
        <w:t xml:space="preserve">vaping </w:t>
      </w:r>
      <w:r w:rsidR="001E4BBD" w:rsidRPr="00BF1AB1">
        <w:rPr>
          <w:rFonts w:eastAsia="Times New Roman" w:cs="Arial"/>
          <w:spacing w:val="-3"/>
          <w:szCs w:val="24"/>
          <w:lang w:val="en-US" w:bidi="en-US"/>
        </w:rPr>
        <w:t xml:space="preserve">substances </w:t>
      </w:r>
      <w:r w:rsidR="001E4BBD" w:rsidRPr="00BF1AB1">
        <w:rPr>
          <w:rFonts w:eastAsia="Times New Roman" w:cs="Arial"/>
          <w:szCs w:val="24"/>
          <w:lang w:val="en-US" w:bidi="en-US"/>
        </w:rPr>
        <w:t xml:space="preserve">that contain </w:t>
      </w:r>
      <w:r w:rsidR="001E4BBD" w:rsidRPr="00BF1AB1">
        <w:rPr>
          <w:rFonts w:eastAsia="Times New Roman" w:cs="Arial"/>
          <w:spacing w:val="3"/>
          <w:szCs w:val="24"/>
          <w:lang w:val="en-US" w:bidi="en-US"/>
        </w:rPr>
        <w:t xml:space="preserve">tobacco </w:t>
      </w:r>
      <w:r w:rsidR="001E4BBD" w:rsidRPr="00BF1AB1">
        <w:rPr>
          <w:rFonts w:eastAsia="Times New Roman" w:cs="Arial"/>
          <w:szCs w:val="24"/>
          <w:lang w:val="en-US" w:bidi="en-US"/>
        </w:rPr>
        <w:t xml:space="preserve">or any cannabis and, </w:t>
      </w:r>
      <w:r w:rsidR="001E4BBD" w:rsidRPr="00BF1AB1">
        <w:rPr>
          <w:rFonts w:eastAsia="Times New Roman" w:cs="Arial"/>
          <w:spacing w:val="-4"/>
          <w:szCs w:val="24"/>
          <w:lang w:val="en-US" w:bidi="en-US"/>
        </w:rPr>
        <w:t xml:space="preserve">reusable vaping </w:t>
      </w:r>
      <w:r w:rsidR="001E4BBD" w:rsidRPr="00BF1AB1">
        <w:rPr>
          <w:rFonts w:eastAsia="Times New Roman" w:cs="Arial"/>
          <w:szCs w:val="24"/>
          <w:lang w:val="en-US" w:bidi="en-US"/>
        </w:rPr>
        <w:t xml:space="preserve">devices </w:t>
      </w:r>
      <w:r w:rsidR="001E4BBD" w:rsidRPr="00BF1AB1">
        <w:rPr>
          <w:rFonts w:eastAsia="Times New Roman" w:cs="Arial"/>
          <w:spacing w:val="2"/>
          <w:szCs w:val="24"/>
          <w:lang w:val="en-US" w:bidi="en-US"/>
        </w:rPr>
        <w:t xml:space="preserve">(e.g., </w:t>
      </w:r>
      <w:r w:rsidR="001E4BBD" w:rsidRPr="00BF1AB1">
        <w:rPr>
          <w:rFonts w:eastAsia="Times New Roman" w:cs="Arial"/>
          <w:szCs w:val="24"/>
          <w:lang w:val="en-US" w:bidi="en-US"/>
        </w:rPr>
        <w:t xml:space="preserve">vaping pens) that do not </w:t>
      </w:r>
      <w:r w:rsidR="001E4BBD" w:rsidRPr="00BF1AB1">
        <w:rPr>
          <w:rFonts w:eastAsia="Times New Roman" w:cs="Arial"/>
          <w:spacing w:val="-4"/>
          <w:szCs w:val="24"/>
          <w:lang w:val="en-US" w:bidi="en-US"/>
        </w:rPr>
        <w:t xml:space="preserve">contain </w:t>
      </w:r>
      <w:r w:rsidR="001E4BBD" w:rsidRPr="00BF1AB1">
        <w:rPr>
          <w:rFonts w:eastAsia="Times New Roman" w:cs="Arial"/>
          <w:szCs w:val="24"/>
          <w:lang w:val="en-US" w:bidi="en-US"/>
        </w:rPr>
        <w:t xml:space="preserve">a </w:t>
      </w:r>
      <w:r w:rsidR="001E4BBD" w:rsidRPr="00BF1AB1">
        <w:rPr>
          <w:rFonts w:eastAsia="Times New Roman" w:cs="Arial"/>
          <w:spacing w:val="-4"/>
          <w:szCs w:val="24"/>
          <w:lang w:val="en-US" w:bidi="en-US"/>
        </w:rPr>
        <w:t xml:space="preserve">vaping </w:t>
      </w:r>
      <w:r w:rsidR="001E4BBD" w:rsidRPr="00BF1AB1">
        <w:rPr>
          <w:rFonts w:eastAsia="Times New Roman" w:cs="Arial"/>
          <w:spacing w:val="2"/>
          <w:szCs w:val="24"/>
          <w:lang w:val="en-US" w:bidi="en-US"/>
        </w:rPr>
        <w:t xml:space="preserve">substance, </w:t>
      </w:r>
      <w:r w:rsidR="001E4BBD" w:rsidRPr="00BF1AB1">
        <w:rPr>
          <w:rFonts w:eastAsia="Times New Roman" w:cs="Arial"/>
          <w:szCs w:val="24"/>
          <w:lang w:val="en-US" w:bidi="en-US"/>
        </w:rPr>
        <w:t xml:space="preserve">do not meet the </w:t>
      </w:r>
      <w:r w:rsidR="001E4BBD" w:rsidRPr="00BF1AB1">
        <w:rPr>
          <w:rFonts w:eastAsia="Times New Roman" w:cs="Arial"/>
          <w:spacing w:val="-5"/>
          <w:szCs w:val="24"/>
          <w:lang w:val="en-US" w:bidi="en-US"/>
        </w:rPr>
        <w:t xml:space="preserve">definition </w:t>
      </w:r>
      <w:r w:rsidR="001E4BBD" w:rsidRPr="00BF1AB1">
        <w:rPr>
          <w:rFonts w:eastAsia="Times New Roman" w:cs="Arial"/>
          <w:szCs w:val="24"/>
          <w:lang w:val="en-US" w:bidi="en-US"/>
        </w:rPr>
        <w:t xml:space="preserve">of a </w:t>
      </w:r>
      <w:r w:rsidR="001E4BBD" w:rsidRPr="00BF1AB1">
        <w:rPr>
          <w:rFonts w:eastAsia="Times New Roman" w:cs="Arial"/>
          <w:spacing w:val="-4"/>
          <w:szCs w:val="24"/>
          <w:lang w:val="en-US" w:bidi="en-US"/>
        </w:rPr>
        <w:t xml:space="preserve">vaping </w:t>
      </w:r>
      <w:r w:rsidR="001E4BBD" w:rsidRPr="00BF1AB1">
        <w:rPr>
          <w:rFonts w:eastAsia="Times New Roman" w:cs="Arial"/>
          <w:spacing w:val="2"/>
          <w:szCs w:val="24"/>
          <w:lang w:val="en-US" w:bidi="en-US"/>
        </w:rPr>
        <w:t xml:space="preserve">product, and as such </w:t>
      </w:r>
      <w:r w:rsidR="001E4BBD" w:rsidRPr="00BF1AB1">
        <w:rPr>
          <w:rFonts w:eastAsia="Times New Roman" w:cs="Arial"/>
          <w:szCs w:val="24"/>
          <w:lang w:val="en-US" w:bidi="en-US"/>
        </w:rPr>
        <w:t xml:space="preserve">are not subject to the excise duty </w:t>
      </w:r>
      <w:r w:rsidR="001E4BBD" w:rsidRPr="00BF1AB1">
        <w:rPr>
          <w:rFonts w:eastAsia="Times New Roman" w:cs="Arial"/>
          <w:spacing w:val="2"/>
          <w:szCs w:val="24"/>
          <w:lang w:val="en-US" w:bidi="en-US"/>
        </w:rPr>
        <w:t>framework</w:t>
      </w:r>
      <w:r w:rsidR="001E4BBD" w:rsidRPr="00BF1AB1">
        <w:rPr>
          <w:rFonts w:eastAsia="Times New Roman" w:cs="Arial"/>
          <w:szCs w:val="24"/>
          <w:lang w:val="en-US" w:bidi="en-US"/>
        </w:rPr>
        <w:t>.</w:t>
      </w:r>
    </w:p>
    <w:p w14:paraId="3965709D" w14:textId="3E7996E4" w:rsidR="001E4BBD" w:rsidRPr="00BF1AB1" w:rsidRDefault="00362B7E" w:rsidP="00D8706F">
      <w:pPr>
        <w:widowControl w:val="0"/>
        <w:tabs>
          <w:tab w:val="left" w:pos="530"/>
        </w:tabs>
        <w:autoSpaceDE w:val="0"/>
        <w:autoSpaceDN w:val="0"/>
        <w:spacing w:before="134" w:after="0" w:line="240" w:lineRule="auto"/>
        <w:ind w:right="1145"/>
        <w:rPr>
          <w:rFonts w:eastAsia="Times New Roman" w:cs="Arial"/>
          <w:szCs w:val="24"/>
          <w:lang w:val="en-US" w:bidi="en-US"/>
        </w:rPr>
      </w:pPr>
      <w:r>
        <w:rPr>
          <w:rFonts w:eastAsia="Times New Roman" w:cs="Arial"/>
          <w:szCs w:val="24"/>
          <w:lang w:val="en-US" w:bidi="en-US"/>
        </w:rPr>
        <w:t>8</w:t>
      </w:r>
      <w:r w:rsidR="00D8706F">
        <w:rPr>
          <w:rFonts w:eastAsia="Times New Roman" w:cs="Arial"/>
          <w:szCs w:val="24"/>
          <w:lang w:val="en-US" w:bidi="en-US"/>
        </w:rPr>
        <w:t xml:space="preserve">. </w:t>
      </w:r>
      <w:r w:rsidR="001E4BBD" w:rsidRPr="00BF1AB1">
        <w:rPr>
          <w:rFonts w:eastAsia="Times New Roman" w:cs="Arial"/>
          <w:szCs w:val="24"/>
          <w:lang w:val="en-US" w:bidi="en-US"/>
        </w:rPr>
        <w:t xml:space="preserve">A person who manufactures vaping products in Canada or who imports packaged vaping products for stamping, with the exception of manufacturing for their personal use, must apply to the Canada Revenue Agency (CRA) for a vaping product licence. Such persons must meet specific eligibility criteria to obtain a vaping product licence under the </w:t>
      </w:r>
      <w:r w:rsidR="001E4BBD" w:rsidRPr="00BF1AB1">
        <w:rPr>
          <w:rFonts w:eastAsia="Times New Roman" w:cs="Arial"/>
          <w:i/>
          <w:szCs w:val="24"/>
          <w:lang w:val="en-US" w:bidi="en-US"/>
        </w:rPr>
        <w:t>Excise Act, 2001</w:t>
      </w:r>
      <w:r w:rsidR="001E4BBD" w:rsidRPr="00BF1AB1">
        <w:rPr>
          <w:rFonts w:eastAsia="Times New Roman" w:cs="Arial"/>
          <w:szCs w:val="24"/>
          <w:lang w:val="en-US" w:bidi="en-US"/>
        </w:rPr>
        <w:t>.</w:t>
      </w:r>
    </w:p>
    <w:p w14:paraId="039E0F88" w14:textId="599E70FC" w:rsidR="001E4BBD" w:rsidRPr="00BF1AB1" w:rsidRDefault="00362B7E" w:rsidP="00D8706F">
      <w:pPr>
        <w:widowControl w:val="0"/>
        <w:tabs>
          <w:tab w:val="left" w:pos="530"/>
        </w:tabs>
        <w:autoSpaceDE w:val="0"/>
        <w:autoSpaceDN w:val="0"/>
        <w:spacing w:before="134" w:after="0" w:line="240" w:lineRule="auto"/>
        <w:ind w:right="1145"/>
        <w:rPr>
          <w:rFonts w:eastAsia="Times New Roman" w:cs="Arial"/>
          <w:szCs w:val="24"/>
          <w:lang w:val="en-US" w:bidi="en-US"/>
        </w:rPr>
      </w:pPr>
      <w:r>
        <w:rPr>
          <w:rFonts w:eastAsia="Times New Roman" w:cs="Arial"/>
          <w:szCs w:val="24"/>
          <w:lang w:val="en-US" w:bidi="en-US"/>
        </w:rPr>
        <w:t>9</w:t>
      </w:r>
      <w:r w:rsidR="00D8706F">
        <w:rPr>
          <w:rFonts w:eastAsia="Times New Roman" w:cs="Arial"/>
          <w:szCs w:val="24"/>
          <w:lang w:val="en-US" w:bidi="en-US"/>
        </w:rPr>
        <w:t xml:space="preserve">. </w:t>
      </w:r>
      <w:r w:rsidR="001E4BBD" w:rsidRPr="00BF1AB1">
        <w:rPr>
          <w:rFonts w:eastAsia="Times New Roman" w:cs="Arial"/>
          <w:szCs w:val="24"/>
          <w:lang w:val="en-US" w:bidi="en-US"/>
        </w:rPr>
        <w:t xml:space="preserve">A person </w:t>
      </w:r>
      <w:r w:rsidR="001E4BBD" w:rsidRPr="00BF1AB1">
        <w:rPr>
          <w:rFonts w:eastAsia="Times New Roman" w:cs="Arial"/>
          <w:spacing w:val="4"/>
          <w:szCs w:val="24"/>
          <w:lang w:val="en-US" w:bidi="en-US"/>
        </w:rPr>
        <w:t xml:space="preserve">who </w:t>
      </w:r>
      <w:r w:rsidR="001E4BBD" w:rsidRPr="00BF1AB1">
        <w:rPr>
          <w:rFonts w:eastAsia="Times New Roman" w:cs="Arial"/>
          <w:spacing w:val="-4"/>
          <w:szCs w:val="24"/>
          <w:lang w:val="en-US" w:bidi="en-US"/>
        </w:rPr>
        <w:t xml:space="preserve">only </w:t>
      </w:r>
      <w:r w:rsidR="001E4BBD" w:rsidRPr="00BF1AB1">
        <w:rPr>
          <w:rFonts w:eastAsia="Times New Roman" w:cs="Arial"/>
          <w:szCs w:val="24"/>
          <w:lang w:val="en-US" w:bidi="en-US"/>
        </w:rPr>
        <w:t xml:space="preserve">imports stamped packaged </w:t>
      </w:r>
      <w:r w:rsidR="001E4BBD" w:rsidRPr="00BF1AB1">
        <w:rPr>
          <w:rFonts w:eastAsia="Times New Roman" w:cs="Arial"/>
          <w:spacing w:val="-4"/>
          <w:szCs w:val="24"/>
          <w:lang w:val="en-US" w:bidi="en-US"/>
        </w:rPr>
        <w:t xml:space="preserve">vaping </w:t>
      </w:r>
      <w:r w:rsidR="001E4BBD" w:rsidRPr="00BF1AB1">
        <w:rPr>
          <w:rFonts w:eastAsia="Times New Roman" w:cs="Arial"/>
          <w:szCs w:val="24"/>
          <w:lang w:val="en-US" w:bidi="en-US"/>
        </w:rPr>
        <w:t xml:space="preserve">products </w:t>
      </w:r>
      <w:r w:rsidR="001E4BBD" w:rsidRPr="00BF1AB1">
        <w:rPr>
          <w:rFonts w:eastAsia="Times New Roman" w:cs="Arial"/>
          <w:spacing w:val="-4"/>
          <w:szCs w:val="24"/>
          <w:lang w:val="en-US" w:bidi="en-US"/>
        </w:rPr>
        <w:t xml:space="preserve">into </w:t>
      </w:r>
      <w:r w:rsidR="001E4BBD" w:rsidRPr="00BF1AB1">
        <w:rPr>
          <w:rFonts w:eastAsia="Times New Roman" w:cs="Arial"/>
          <w:szCs w:val="24"/>
          <w:lang w:val="en-US" w:bidi="en-US"/>
        </w:rPr>
        <w:t xml:space="preserve">the </w:t>
      </w:r>
      <w:r w:rsidR="001E4BBD" w:rsidRPr="00BF1AB1">
        <w:rPr>
          <w:rFonts w:eastAsia="Times New Roman" w:cs="Arial"/>
          <w:spacing w:val="-7"/>
          <w:szCs w:val="24"/>
          <w:lang w:val="en-US" w:bidi="en-US"/>
        </w:rPr>
        <w:t xml:space="preserve">Canadian </w:t>
      </w:r>
      <w:r w:rsidR="001E4BBD" w:rsidRPr="00BF1AB1">
        <w:rPr>
          <w:rFonts w:eastAsia="Times New Roman" w:cs="Arial"/>
          <w:spacing w:val="-4"/>
          <w:szCs w:val="24"/>
          <w:lang w:val="en-US" w:bidi="en-US"/>
        </w:rPr>
        <w:t xml:space="preserve">duty-paid </w:t>
      </w:r>
      <w:r w:rsidR="001E4BBD" w:rsidRPr="00BF1AB1">
        <w:rPr>
          <w:rFonts w:eastAsia="Times New Roman" w:cs="Arial"/>
          <w:szCs w:val="24"/>
          <w:lang w:val="en-US" w:bidi="en-US"/>
        </w:rPr>
        <w:t xml:space="preserve">market, </w:t>
      </w:r>
      <w:r w:rsidR="001E4BBD" w:rsidRPr="00BF1AB1">
        <w:rPr>
          <w:rFonts w:eastAsia="Times New Roman" w:cs="Arial"/>
          <w:spacing w:val="2"/>
          <w:szCs w:val="24"/>
          <w:lang w:val="en-US" w:bidi="en-US"/>
        </w:rPr>
        <w:t xml:space="preserve">must </w:t>
      </w:r>
      <w:r w:rsidR="001E4BBD" w:rsidRPr="00BF1AB1">
        <w:rPr>
          <w:rFonts w:eastAsia="Times New Roman" w:cs="Arial"/>
          <w:spacing w:val="-4"/>
          <w:szCs w:val="24"/>
          <w:lang w:val="en-US" w:bidi="en-US"/>
        </w:rPr>
        <w:t xml:space="preserve">apply </w:t>
      </w:r>
      <w:r w:rsidR="001E4BBD" w:rsidRPr="00BF1AB1">
        <w:rPr>
          <w:rFonts w:eastAsia="Times New Roman" w:cs="Arial"/>
          <w:szCs w:val="24"/>
          <w:lang w:val="en-US" w:bidi="en-US"/>
        </w:rPr>
        <w:t xml:space="preserve">to the </w:t>
      </w:r>
      <w:r w:rsidR="001E4BBD" w:rsidRPr="00BF1AB1">
        <w:rPr>
          <w:rFonts w:eastAsia="Times New Roman" w:cs="Arial"/>
          <w:spacing w:val="-4"/>
          <w:szCs w:val="24"/>
          <w:lang w:val="en-US" w:bidi="en-US"/>
        </w:rPr>
        <w:t xml:space="preserve">CRA </w:t>
      </w:r>
      <w:r w:rsidR="001E4BBD" w:rsidRPr="00BF1AB1">
        <w:rPr>
          <w:rFonts w:eastAsia="Times New Roman" w:cs="Arial"/>
          <w:szCs w:val="24"/>
          <w:lang w:val="en-US" w:bidi="en-US"/>
        </w:rPr>
        <w:t xml:space="preserve">to be a </w:t>
      </w:r>
      <w:r w:rsidR="001E4BBD" w:rsidRPr="00BF1AB1">
        <w:rPr>
          <w:rFonts w:eastAsia="Times New Roman" w:cs="Arial"/>
          <w:spacing w:val="-4"/>
          <w:szCs w:val="24"/>
          <w:lang w:val="en-US" w:bidi="en-US"/>
        </w:rPr>
        <w:t xml:space="preserve">vaping </w:t>
      </w:r>
      <w:r w:rsidR="001E4BBD" w:rsidRPr="00BF1AB1">
        <w:rPr>
          <w:rFonts w:eastAsia="Times New Roman" w:cs="Arial"/>
          <w:szCs w:val="24"/>
          <w:lang w:val="en-US" w:bidi="en-US"/>
        </w:rPr>
        <w:t xml:space="preserve">prescribed person </w:t>
      </w:r>
      <w:r w:rsidR="001E4BBD" w:rsidRPr="00BF1AB1">
        <w:rPr>
          <w:rFonts w:eastAsia="Times New Roman" w:cs="Arial"/>
          <w:spacing w:val="-16"/>
          <w:szCs w:val="24"/>
          <w:lang w:val="en-US" w:bidi="en-US"/>
        </w:rPr>
        <w:t xml:space="preserve">in </w:t>
      </w:r>
      <w:r w:rsidR="001E4BBD" w:rsidRPr="00BF1AB1">
        <w:rPr>
          <w:rFonts w:eastAsia="Times New Roman" w:cs="Arial"/>
          <w:szCs w:val="24"/>
          <w:lang w:val="en-US" w:bidi="en-US"/>
        </w:rPr>
        <w:t xml:space="preserve">order to </w:t>
      </w:r>
      <w:r w:rsidR="001E4BBD" w:rsidRPr="00BF1AB1">
        <w:rPr>
          <w:rFonts w:eastAsia="Times New Roman" w:cs="Arial"/>
          <w:spacing w:val="-3"/>
          <w:szCs w:val="24"/>
          <w:lang w:val="en-US" w:bidi="en-US"/>
        </w:rPr>
        <w:t xml:space="preserve">obtain </w:t>
      </w:r>
      <w:r w:rsidR="001E4BBD" w:rsidRPr="00BF1AB1">
        <w:rPr>
          <w:rFonts w:eastAsia="Times New Roman" w:cs="Arial"/>
          <w:spacing w:val="-4"/>
          <w:szCs w:val="24"/>
          <w:lang w:val="en-US" w:bidi="en-US"/>
        </w:rPr>
        <w:t xml:space="preserve">vaping </w:t>
      </w:r>
      <w:r w:rsidR="001E4BBD" w:rsidRPr="00BF1AB1">
        <w:rPr>
          <w:rFonts w:eastAsia="Times New Roman" w:cs="Arial"/>
          <w:szCs w:val="24"/>
          <w:lang w:val="en-US" w:bidi="en-US"/>
        </w:rPr>
        <w:t xml:space="preserve">excise stamps for </w:t>
      </w:r>
      <w:r w:rsidR="001E4BBD" w:rsidRPr="00BF1AB1">
        <w:rPr>
          <w:rFonts w:eastAsia="Times New Roman" w:cs="Arial"/>
          <w:spacing w:val="-7"/>
          <w:szCs w:val="24"/>
          <w:lang w:val="en-US" w:bidi="en-US"/>
        </w:rPr>
        <w:t>their</w:t>
      </w:r>
      <w:r w:rsidR="001E4BBD" w:rsidRPr="00BF1AB1">
        <w:rPr>
          <w:rFonts w:eastAsia="Times New Roman" w:cs="Arial"/>
          <w:spacing w:val="-10"/>
          <w:szCs w:val="24"/>
          <w:lang w:val="en-US" w:bidi="en-US"/>
        </w:rPr>
        <w:t xml:space="preserve"> </w:t>
      </w:r>
      <w:r w:rsidR="001E4BBD" w:rsidRPr="00BF1AB1">
        <w:rPr>
          <w:rFonts w:eastAsia="Times New Roman" w:cs="Arial"/>
          <w:szCs w:val="24"/>
          <w:lang w:val="en-US" w:bidi="en-US"/>
        </w:rPr>
        <w:t>products.</w:t>
      </w:r>
    </w:p>
    <w:p w14:paraId="5094779A" w14:textId="2E614A51" w:rsidR="00BE48E3" w:rsidRDefault="00362B7E" w:rsidP="00CB215B">
      <w:pPr>
        <w:widowControl w:val="0"/>
        <w:tabs>
          <w:tab w:val="left" w:pos="530"/>
        </w:tabs>
        <w:autoSpaceDE w:val="0"/>
        <w:autoSpaceDN w:val="0"/>
        <w:spacing w:before="134" w:after="0" w:line="240" w:lineRule="auto"/>
        <w:ind w:right="1145"/>
        <w:rPr>
          <w:rFonts w:eastAsia="Times New Roman" w:cs="Arial"/>
          <w:szCs w:val="24"/>
          <w:lang w:val="en-US" w:bidi="en-US"/>
        </w:rPr>
      </w:pPr>
      <w:r>
        <w:rPr>
          <w:rFonts w:eastAsia="Times New Roman" w:cs="Arial"/>
          <w:szCs w:val="24"/>
          <w:lang w:val="en-US" w:bidi="en-US"/>
        </w:rPr>
        <w:t>10</w:t>
      </w:r>
      <w:r w:rsidR="00CB215B">
        <w:rPr>
          <w:rFonts w:eastAsia="Times New Roman" w:cs="Arial"/>
          <w:szCs w:val="24"/>
          <w:lang w:val="en-US" w:bidi="en-US"/>
        </w:rPr>
        <w:t xml:space="preserve">. </w:t>
      </w:r>
      <w:r w:rsidR="001E4BBD" w:rsidRPr="00BF1AB1">
        <w:rPr>
          <w:rFonts w:eastAsia="Times New Roman" w:cs="Arial"/>
          <w:szCs w:val="24"/>
          <w:lang w:val="en-US" w:bidi="en-US"/>
        </w:rPr>
        <w:t xml:space="preserve">Vaping product licensees and vaping prescribed persons are also required to register with the CRA for the vaping stamping regime. All vaping products entering the Canadian duty-paid market are required to be packaged and stamped with a vaping excise stamp. </w:t>
      </w:r>
    </w:p>
    <w:p w14:paraId="5A74A68C" w14:textId="27E93E39" w:rsidR="00BE48E3" w:rsidRDefault="00BE48E3" w:rsidP="00BE48E3">
      <w:pPr>
        <w:widowControl w:val="0"/>
        <w:tabs>
          <w:tab w:val="left" w:pos="530"/>
        </w:tabs>
        <w:autoSpaceDE w:val="0"/>
        <w:autoSpaceDN w:val="0"/>
        <w:spacing w:before="134" w:after="0" w:line="240" w:lineRule="auto"/>
        <w:ind w:right="1145"/>
        <w:rPr>
          <w:rFonts w:eastAsia="Times New Roman" w:cs="Arial"/>
          <w:szCs w:val="24"/>
          <w:lang w:val="en-US" w:bidi="en-US"/>
        </w:rPr>
      </w:pPr>
      <w:r w:rsidRPr="0028171A">
        <w:rPr>
          <w:rFonts w:eastAsia="Times New Roman" w:cs="Arial"/>
          <w:szCs w:val="24"/>
          <w:highlight w:val="yellow"/>
          <w:lang w:val="en-US" w:bidi="en-US"/>
        </w:rPr>
        <w:t xml:space="preserve">11. A </w:t>
      </w:r>
      <w:r w:rsidR="009F74F0" w:rsidRPr="00F1584A">
        <w:rPr>
          <w:rFonts w:cs="Arial"/>
          <w:szCs w:val="24"/>
          <w:highlight w:val="yellow"/>
        </w:rPr>
        <w:t xml:space="preserve">CAN-indicator vaping stamp </w:t>
      </w:r>
      <w:r w:rsidR="005331CE" w:rsidRPr="00F1584A">
        <w:rPr>
          <w:rFonts w:eastAsia="Times New Roman" w:cs="Arial"/>
          <w:szCs w:val="24"/>
          <w:highlight w:val="yellow"/>
          <w:lang w:val="en-US" w:bidi="en-US"/>
        </w:rPr>
        <w:t>is</w:t>
      </w:r>
      <w:r w:rsidRPr="00F1584A">
        <w:rPr>
          <w:rFonts w:eastAsia="Times New Roman" w:cs="Arial"/>
          <w:szCs w:val="24"/>
          <w:highlight w:val="yellow"/>
          <w:lang w:val="en-US" w:bidi="en-US"/>
        </w:rPr>
        <w:t xml:space="preserve"> </w:t>
      </w:r>
      <w:r w:rsidRPr="0028171A">
        <w:rPr>
          <w:rFonts w:eastAsia="Times New Roman" w:cs="Arial"/>
          <w:szCs w:val="24"/>
          <w:highlight w:val="yellow"/>
          <w:lang w:val="en-US" w:bidi="en-US"/>
        </w:rPr>
        <w:t>required for</w:t>
      </w:r>
      <w:r w:rsidRPr="0028171A">
        <w:rPr>
          <w:highlight w:val="yellow"/>
        </w:rPr>
        <w:t xml:space="preserve"> </w:t>
      </w:r>
      <w:r w:rsidRPr="002E4E17">
        <w:rPr>
          <w:rFonts w:eastAsia="Times New Roman" w:cs="Arial"/>
          <w:szCs w:val="24"/>
          <w:highlight w:val="yellow"/>
          <w:lang w:val="en-US" w:bidi="en-US"/>
        </w:rPr>
        <w:t xml:space="preserve">vaping products that are not destined for the specified vaping province duty-paid market (are not for consumption, use or sale to consumers in the specified vaping province), while a specified province vaping excise stamp </w:t>
      </w:r>
      <w:r w:rsidRPr="0005799A">
        <w:rPr>
          <w:rFonts w:eastAsia="Times New Roman" w:cs="Arial"/>
          <w:szCs w:val="24"/>
          <w:highlight w:val="yellow"/>
          <w:lang w:val="en-US" w:bidi="en-US"/>
        </w:rPr>
        <w:t xml:space="preserve">(PT-specified stamp) </w:t>
      </w:r>
      <w:r w:rsidRPr="002E4E17">
        <w:rPr>
          <w:rFonts w:eastAsia="Times New Roman" w:cs="Arial"/>
          <w:szCs w:val="24"/>
          <w:highlight w:val="yellow"/>
          <w:lang w:val="en-US" w:bidi="en-US"/>
        </w:rPr>
        <w:t>is required when the vaping products are destined for the specified vaping province duty-paid market (are for consumption, use or sale to consumers in the specified vaping province). Packaged but unstamped vaping products could be imported by a vaping product licensee for the purposes of stamping in Canada.</w:t>
      </w:r>
    </w:p>
    <w:p w14:paraId="722C12D8" w14:textId="6096DB72" w:rsidR="00BE48E3" w:rsidRDefault="00BE48E3" w:rsidP="0042490B">
      <w:pPr>
        <w:widowControl w:val="0"/>
        <w:tabs>
          <w:tab w:val="left" w:pos="530"/>
        </w:tabs>
        <w:autoSpaceDE w:val="0"/>
        <w:autoSpaceDN w:val="0"/>
        <w:spacing w:before="134" w:after="0" w:line="240" w:lineRule="auto"/>
        <w:ind w:right="1145"/>
        <w:rPr>
          <w:rFonts w:eastAsia="Times New Roman" w:cs="Arial"/>
          <w:szCs w:val="24"/>
          <w:highlight w:val="yellow"/>
          <w:lang w:val="en-US" w:bidi="en-US"/>
        </w:rPr>
      </w:pPr>
      <w:r>
        <w:rPr>
          <w:rFonts w:eastAsia="Times New Roman" w:cs="Arial"/>
          <w:szCs w:val="24"/>
          <w:highlight w:val="yellow"/>
          <w:lang w:val="en-US" w:bidi="en-US"/>
        </w:rPr>
        <w:t>12</w:t>
      </w:r>
      <w:r w:rsidR="0042490B" w:rsidRPr="00712DC9">
        <w:rPr>
          <w:rFonts w:eastAsia="Times New Roman" w:cs="Arial"/>
          <w:szCs w:val="24"/>
          <w:highlight w:val="yellow"/>
          <w:lang w:val="en-US" w:bidi="en-US"/>
        </w:rPr>
        <w:t>. The governments of Ontario, Qu</w:t>
      </w:r>
      <w:r w:rsidR="001D24C9">
        <w:rPr>
          <w:rFonts w:eastAsia="Times New Roman" w:cs="Arial"/>
          <w:szCs w:val="24"/>
          <w:highlight w:val="yellow"/>
          <w:lang w:val="en-US" w:bidi="en-US"/>
        </w:rPr>
        <w:t>ebec, the Northwest Territories</w:t>
      </w:r>
      <w:r w:rsidR="0042490B" w:rsidRPr="00712DC9">
        <w:rPr>
          <w:rFonts w:eastAsia="Times New Roman" w:cs="Arial"/>
          <w:szCs w:val="24"/>
          <w:highlight w:val="yellow"/>
          <w:lang w:val="en-US" w:bidi="en-US"/>
        </w:rPr>
        <w:t xml:space="preserve"> and Nunavut have agreed to join the coordinated framework, under which an additional vaping duty equal to the federal rate is applied to the vaping products that are for consumption, use or sale to consumers in the specified vaping province. For example, the additional vaping duty would be applicable if the vaping products are imported in Manitoba but</w:t>
      </w:r>
      <w:r w:rsidR="0042490B" w:rsidRPr="00712DC9">
        <w:rPr>
          <w:highlight w:val="yellow"/>
        </w:rPr>
        <w:t xml:space="preserve"> </w:t>
      </w:r>
      <w:r w:rsidR="0042490B" w:rsidRPr="00712DC9">
        <w:rPr>
          <w:rFonts w:eastAsia="Times New Roman" w:cs="Arial"/>
          <w:szCs w:val="24"/>
          <w:highlight w:val="yellow"/>
          <w:lang w:val="en-US" w:bidi="en-US"/>
        </w:rPr>
        <w:t xml:space="preserve">are for consumption, use or sale to consumers in Ontario. </w:t>
      </w:r>
    </w:p>
    <w:p w14:paraId="1591BAB8" w14:textId="3A04D365" w:rsidR="001E4BBD" w:rsidRPr="00BF1AB1" w:rsidRDefault="00CB215B" w:rsidP="00CB215B">
      <w:pPr>
        <w:widowControl w:val="0"/>
        <w:tabs>
          <w:tab w:val="left" w:pos="530"/>
        </w:tabs>
        <w:autoSpaceDE w:val="0"/>
        <w:autoSpaceDN w:val="0"/>
        <w:spacing w:before="134" w:after="0" w:line="240" w:lineRule="auto"/>
        <w:ind w:right="1145"/>
        <w:rPr>
          <w:rFonts w:eastAsia="Times New Roman" w:cs="Arial"/>
          <w:szCs w:val="24"/>
          <w:lang w:val="en-US" w:bidi="en-US"/>
        </w:rPr>
      </w:pPr>
      <w:r w:rsidRPr="00DA71EB">
        <w:rPr>
          <w:rFonts w:eastAsia="Times New Roman" w:cs="Arial"/>
          <w:szCs w:val="24"/>
          <w:lang w:val="en-US" w:bidi="en-US"/>
        </w:rPr>
        <w:t>1</w:t>
      </w:r>
      <w:r w:rsidR="00BE48E3" w:rsidRPr="00F1584A">
        <w:rPr>
          <w:rFonts w:eastAsia="Times New Roman" w:cs="Arial"/>
          <w:szCs w:val="24"/>
          <w:lang w:val="en-US" w:bidi="en-US"/>
        </w:rPr>
        <w:t>3</w:t>
      </w:r>
      <w:r w:rsidRPr="00DA71EB">
        <w:rPr>
          <w:rFonts w:eastAsia="Times New Roman" w:cs="Arial"/>
          <w:szCs w:val="24"/>
          <w:lang w:val="en-US" w:bidi="en-US"/>
        </w:rPr>
        <w:t>.</w:t>
      </w:r>
      <w:r>
        <w:rPr>
          <w:rFonts w:eastAsia="Times New Roman" w:cs="Arial"/>
          <w:szCs w:val="24"/>
          <w:lang w:val="en-US" w:bidi="en-US"/>
        </w:rPr>
        <w:t xml:space="preserve"> </w:t>
      </w:r>
      <w:r w:rsidR="001E4BBD" w:rsidRPr="00BF1AB1">
        <w:rPr>
          <w:rFonts w:eastAsia="Times New Roman" w:cs="Arial"/>
          <w:szCs w:val="24"/>
          <w:lang w:val="en-US" w:bidi="en-US"/>
        </w:rPr>
        <w:t xml:space="preserve">A flow chart representing how the excise duty framework applies to the importation of vaping products is found </w:t>
      </w:r>
      <w:r w:rsidR="00FD7BCA">
        <w:rPr>
          <w:rFonts w:eastAsia="Times New Roman" w:cs="Arial"/>
          <w:szCs w:val="24"/>
          <w:lang w:val="en-US" w:bidi="en-US"/>
        </w:rPr>
        <w:t xml:space="preserve">in </w:t>
      </w:r>
      <w:r w:rsidR="00FD7BCA" w:rsidRPr="00F1584A">
        <w:rPr>
          <w:rFonts w:eastAsia="Times New Roman" w:cs="Arial"/>
          <w:szCs w:val="24"/>
          <w:lang w:val="en-US" w:bidi="en-US"/>
        </w:rPr>
        <w:t>Appendix</w:t>
      </w:r>
      <w:r w:rsidR="00067570" w:rsidRPr="00F1584A">
        <w:rPr>
          <w:rFonts w:eastAsia="Times New Roman" w:cs="Arial"/>
          <w:szCs w:val="24"/>
          <w:lang w:val="en-US" w:bidi="en-US"/>
        </w:rPr>
        <w:t xml:space="preserve"> C</w:t>
      </w:r>
      <w:r w:rsidR="001E4BBD" w:rsidRPr="00F1584A">
        <w:rPr>
          <w:rFonts w:eastAsia="Times New Roman" w:cs="Arial"/>
          <w:szCs w:val="24"/>
          <w:lang w:val="en-US" w:bidi="en-US"/>
        </w:rPr>
        <w:t xml:space="preserve"> of this memorandum</w:t>
      </w:r>
      <w:r w:rsidR="001E4BBD" w:rsidRPr="0007062C">
        <w:rPr>
          <w:rFonts w:eastAsia="Times New Roman" w:cs="Arial"/>
          <w:szCs w:val="24"/>
          <w:lang w:val="en-US" w:bidi="en-US"/>
        </w:rPr>
        <w:t>.</w:t>
      </w:r>
    </w:p>
    <w:p w14:paraId="718240AE" w14:textId="3525BE04" w:rsidR="00061F9B" w:rsidRDefault="00061F9B" w:rsidP="001C26B6">
      <w:pPr>
        <w:widowControl w:val="0"/>
        <w:autoSpaceDE w:val="0"/>
        <w:autoSpaceDN w:val="0"/>
        <w:spacing w:before="133" w:after="0" w:line="379" w:lineRule="auto"/>
        <w:ind w:right="4919"/>
        <w:outlineLvl w:val="2"/>
        <w:rPr>
          <w:rStyle w:val="Heading3Char"/>
        </w:rPr>
      </w:pPr>
      <w:bookmarkStart w:id="17" w:name="SH05"/>
    </w:p>
    <w:p w14:paraId="77092A84" w14:textId="36B24EB5" w:rsidR="009D002D" w:rsidRDefault="00887472" w:rsidP="001C26B6">
      <w:pPr>
        <w:widowControl w:val="0"/>
        <w:autoSpaceDE w:val="0"/>
        <w:autoSpaceDN w:val="0"/>
        <w:spacing w:before="133" w:after="0" w:line="379" w:lineRule="auto"/>
        <w:ind w:right="4919"/>
        <w:outlineLvl w:val="2"/>
        <w:rPr>
          <w:rStyle w:val="Heading3Char"/>
        </w:rPr>
      </w:pPr>
      <w:r w:rsidRPr="006845A3">
        <w:rPr>
          <w:rStyle w:val="Heading3Char"/>
        </w:rPr>
        <w:t xml:space="preserve">Licensing </w:t>
      </w:r>
      <w:r w:rsidR="001E4BBD" w:rsidRPr="006845A3">
        <w:rPr>
          <w:rStyle w:val="Heading3Char"/>
        </w:rPr>
        <w:t>requirements</w:t>
      </w:r>
    </w:p>
    <w:p w14:paraId="12B4EC54" w14:textId="23164DED" w:rsidR="001E4BBD" w:rsidRPr="00B90012" w:rsidRDefault="001E4BBD" w:rsidP="00B90012">
      <w:pPr>
        <w:rPr>
          <w:b/>
        </w:rPr>
      </w:pPr>
      <w:bookmarkStart w:id="18" w:name="SSH01"/>
      <w:bookmarkEnd w:id="17"/>
      <w:r w:rsidRPr="009D002D">
        <w:rPr>
          <w:rFonts w:ascii="Times New Roman" w:eastAsia="Times New Roman" w:hAnsi="Times New Roman" w:cs="Times New Roman"/>
          <w:bCs/>
          <w:sz w:val="22"/>
          <w:lang w:val="en-US" w:bidi="en-US"/>
        </w:rPr>
        <w:t xml:space="preserve"> </w:t>
      </w:r>
      <w:r w:rsidRPr="00B90012">
        <w:rPr>
          <w:b/>
        </w:rPr>
        <w:t xml:space="preserve">Vaping </w:t>
      </w:r>
      <w:r w:rsidR="001A77B1" w:rsidRPr="00B90012">
        <w:rPr>
          <w:b/>
        </w:rPr>
        <w:t>p</w:t>
      </w:r>
      <w:r w:rsidRPr="00B90012">
        <w:rPr>
          <w:b/>
        </w:rPr>
        <w:t>roduct licence</w:t>
      </w:r>
    </w:p>
    <w:bookmarkEnd w:id="18"/>
    <w:p w14:paraId="41DB10EE" w14:textId="662E967E" w:rsidR="001E4BBD" w:rsidRPr="006845A3" w:rsidRDefault="009F3D42" w:rsidP="009F3D42">
      <w:pPr>
        <w:widowControl w:val="0"/>
        <w:autoSpaceDE w:val="0"/>
        <w:autoSpaceDN w:val="0"/>
        <w:spacing w:before="134" w:after="0" w:line="240" w:lineRule="auto"/>
        <w:ind w:right="1145"/>
        <w:rPr>
          <w:rFonts w:eastAsia="Times New Roman" w:cs="Arial"/>
          <w:szCs w:val="24"/>
          <w:lang w:val="en-US" w:bidi="en-US"/>
        </w:rPr>
      </w:pPr>
      <w:r>
        <w:rPr>
          <w:rFonts w:eastAsia="Times New Roman" w:cs="Arial"/>
          <w:szCs w:val="24"/>
          <w:lang w:bidi="en-US"/>
        </w:rPr>
        <w:t>1</w:t>
      </w:r>
      <w:r w:rsidR="000F01FB">
        <w:rPr>
          <w:rFonts w:eastAsia="Times New Roman" w:cs="Arial"/>
          <w:szCs w:val="24"/>
          <w:lang w:bidi="en-US"/>
        </w:rPr>
        <w:t>4</w:t>
      </w:r>
      <w:r>
        <w:rPr>
          <w:rFonts w:eastAsia="Times New Roman" w:cs="Arial"/>
          <w:szCs w:val="24"/>
          <w:lang w:bidi="en-US"/>
        </w:rPr>
        <w:t xml:space="preserve">. </w:t>
      </w:r>
      <w:r w:rsidR="001E4BBD" w:rsidRPr="006845A3">
        <w:rPr>
          <w:rFonts w:eastAsia="Times New Roman" w:cs="Arial"/>
          <w:szCs w:val="24"/>
          <w:lang w:val="en-US" w:bidi="en-US"/>
        </w:rPr>
        <w:t xml:space="preserve">A person must apply to the CRA for a vaping product licence under paragraph 14(1)(f) of the </w:t>
      </w:r>
      <w:r w:rsidR="001E4BBD" w:rsidRPr="006845A3">
        <w:rPr>
          <w:rFonts w:eastAsia="Times New Roman" w:cs="Arial"/>
          <w:i/>
          <w:szCs w:val="24"/>
          <w:lang w:val="en-US" w:bidi="en-US"/>
        </w:rPr>
        <w:t>Excise Act, 2001</w:t>
      </w:r>
      <w:r w:rsidR="001E4BBD" w:rsidRPr="006845A3">
        <w:rPr>
          <w:rFonts w:eastAsia="Times New Roman" w:cs="Arial"/>
          <w:szCs w:val="24"/>
          <w:lang w:val="en-US" w:bidi="en-US"/>
        </w:rPr>
        <w:t xml:space="preserve"> if they are manufacturing vaping products in Canada or importing packaged vaping products for stamping. This licence also allows a vaping product licensee to import non-duty-paid vaping products into Canada, for further </w:t>
      </w:r>
      <w:r w:rsidR="001E4BBD" w:rsidRPr="00793851">
        <w:rPr>
          <w:rFonts w:eastAsia="Times New Roman" w:cs="Arial"/>
          <w:szCs w:val="24"/>
          <w:lang w:val="en-US" w:bidi="en-US"/>
        </w:rPr>
        <w:t xml:space="preserve">manufacturing, </w:t>
      </w:r>
      <w:r w:rsidR="00B95A6C" w:rsidRPr="00F1584A">
        <w:rPr>
          <w:rFonts w:eastAsia="Times New Roman" w:cs="Arial"/>
          <w:szCs w:val="24"/>
          <w:lang w:val="en-US" w:bidi="en-US"/>
        </w:rPr>
        <w:t>stamping</w:t>
      </w:r>
      <w:r w:rsidR="00B95A6C" w:rsidRPr="0007062C">
        <w:rPr>
          <w:rFonts w:eastAsia="Times New Roman" w:cs="Arial"/>
          <w:szCs w:val="24"/>
          <w:lang w:val="en-US" w:bidi="en-US"/>
        </w:rPr>
        <w:t>,</w:t>
      </w:r>
      <w:r w:rsidR="00B95A6C" w:rsidRPr="00793851">
        <w:rPr>
          <w:rFonts w:eastAsia="Times New Roman" w:cs="Arial"/>
          <w:szCs w:val="24"/>
          <w:lang w:val="en-US" w:bidi="en-US"/>
        </w:rPr>
        <w:t xml:space="preserve"> </w:t>
      </w:r>
      <w:r w:rsidR="001E4BBD" w:rsidRPr="00793851">
        <w:rPr>
          <w:rFonts w:eastAsia="Times New Roman" w:cs="Arial"/>
          <w:szCs w:val="24"/>
          <w:lang w:val="en-US" w:bidi="en-US"/>
        </w:rPr>
        <w:t>re</w:t>
      </w:r>
      <w:r w:rsidR="001E4BBD" w:rsidRPr="006845A3">
        <w:rPr>
          <w:rFonts w:eastAsia="Times New Roman" w:cs="Arial"/>
          <w:szCs w:val="24"/>
          <w:lang w:val="en-US" w:bidi="en-US"/>
        </w:rPr>
        <w:t>-work</w:t>
      </w:r>
      <w:r w:rsidR="003D30D1">
        <w:rPr>
          <w:rFonts w:eastAsia="Times New Roman" w:cs="Arial"/>
          <w:szCs w:val="24"/>
          <w:lang w:val="en-US" w:bidi="en-US"/>
        </w:rPr>
        <w:t>ing</w:t>
      </w:r>
      <w:r w:rsidR="001E4BBD" w:rsidRPr="006845A3">
        <w:rPr>
          <w:rFonts w:eastAsia="Times New Roman" w:cs="Arial"/>
          <w:szCs w:val="24"/>
          <w:lang w:val="en-US" w:bidi="en-US"/>
        </w:rPr>
        <w:t xml:space="preserve"> or destruction. </w:t>
      </w:r>
    </w:p>
    <w:p w14:paraId="0C256011" w14:textId="24504095" w:rsidR="001E4BBD" w:rsidRPr="006845A3" w:rsidRDefault="00397936" w:rsidP="00397936">
      <w:pPr>
        <w:widowControl w:val="0"/>
        <w:tabs>
          <w:tab w:val="left" w:pos="674"/>
        </w:tabs>
        <w:autoSpaceDE w:val="0"/>
        <w:autoSpaceDN w:val="0"/>
        <w:spacing w:before="144" w:after="0" w:line="228" w:lineRule="auto"/>
        <w:ind w:right="1426"/>
        <w:rPr>
          <w:rFonts w:eastAsia="Times New Roman" w:cs="Arial"/>
          <w:szCs w:val="24"/>
          <w:lang w:val="en-US" w:bidi="en-US"/>
        </w:rPr>
      </w:pPr>
      <w:r>
        <w:rPr>
          <w:rFonts w:eastAsia="Times New Roman" w:cs="Arial"/>
          <w:spacing w:val="-5"/>
          <w:szCs w:val="24"/>
          <w:lang w:val="en-US" w:bidi="en-US"/>
        </w:rPr>
        <w:t>1</w:t>
      </w:r>
      <w:r w:rsidR="000F01FB">
        <w:rPr>
          <w:rFonts w:eastAsia="Times New Roman" w:cs="Arial"/>
          <w:spacing w:val="-5"/>
          <w:szCs w:val="24"/>
          <w:lang w:val="en-US" w:bidi="en-US"/>
        </w:rPr>
        <w:t>5</w:t>
      </w:r>
      <w:r>
        <w:rPr>
          <w:rFonts w:eastAsia="Times New Roman" w:cs="Arial"/>
          <w:spacing w:val="-5"/>
          <w:szCs w:val="24"/>
          <w:lang w:val="en-US" w:bidi="en-US"/>
        </w:rPr>
        <w:t xml:space="preserve">. </w:t>
      </w:r>
      <w:r w:rsidR="001E4BBD" w:rsidRPr="006845A3">
        <w:rPr>
          <w:rFonts w:eastAsia="Times New Roman" w:cs="Arial"/>
          <w:spacing w:val="-5"/>
          <w:szCs w:val="24"/>
          <w:lang w:val="en-US" w:bidi="en-US"/>
        </w:rPr>
        <w:t xml:space="preserve">Upon </w:t>
      </w:r>
      <w:r w:rsidR="001E4BBD" w:rsidRPr="006845A3">
        <w:rPr>
          <w:rFonts w:eastAsia="Times New Roman" w:cs="Arial"/>
          <w:spacing w:val="-3"/>
          <w:szCs w:val="24"/>
          <w:lang w:val="en-US" w:bidi="en-US"/>
        </w:rPr>
        <w:t xml:space="preserve">meeting </w:t>
      </w:r>
      <w:r w:rsidR="001E4BBD" w:rsidRPr="006845A3">
        <w:rPr>
          <w:rFonts w:eastAsia="Times New Roman" w:cs="Arial"/>
          <w:szCs w:val="24"/>
          <w:lang w:val="en-US" w:bidi="en-US"/>
        </w:rPr>
        <w:t xml:space="preserve">the </w:t>
      </w:r>
      <w:r w:rsidR="00877B36">
        <w:rPr>
          <w:rFonts w:eastAsia="Times New Roman" w:cs="Arial"/>
          <w:szCs w:val="24"/>
          <w:lang w:val="en-US" w:bidi="en-US"/>
        </w:rPr>
        <w:t>eligibility</w:t>
      </w:r>
      <w:r w:rsidR="001E4BBD" w:rsidRPr="006845A3">
        <w:rPr>
          <w:rFonts w:eastAsia="Times New Roman" w:cs="Arial"/>
          <w:spacing w:val="-19"/>
          <w:szCs w:val="24"/>
          <w:lang w:val="en-US" w:bidi="en-US"/>
        </w:rPr>
        <w:t xml:space="preserve"> </w:t>
      </w:r>
      <w:r w:rsidR="001E4BBD" w:rsidRPr="006845A3">
        <w:rPr>
          <w:rFonts w:eastAsia="Times New Roman" w:cs="Arial"/>
          <w:szCs w:val="24"/>
          <w:lang w:val="en-US" w:bidi="en-US"/>
        </w:rPr>
        <w:t xml:space="preserve">criteria, the </w:t>
      </w:r>
      <w:r w:rsidR="001E4BBD" w:rsidRPr="006845A3">
        <w:rPr>
          <w:rFonts w:eastAsia="Times New Roman" w:cs="Arial"/>
          <w:spacing w:val="-4"/>
          <w:szCs w:val="24"/>
          <w:lang w:val="en-US" w:bidi="en-US"/>
        </w:rPr>
        <w:t xml:space="preserve">CRA will </w:t>
      </w:r>
      <w:r w:rsidR="001E4BBD" w:rsidRPr="006845A3">
        <w:rPr>
          <w:rFonts w:eastAsia="Times New Roman" w:cs="Arial"/>
          <w:szCs w:val="24"/>
          <w:lang w:val="en-US" w:bidi="en-US"/>
        </w:rPr>
        <w:t xml:space="preserve">send a </w:t>
      </w:r>
      <w:r w:rsidR="001E4BBD" w:rsidRPr="006845A3">
        <w:rPr>
          <w:rFonts w:eastAsia="Times New Roman" w:cs="Arial"/>
          <w:spacing w:val="-4"/>
          <w:szCs w:val="24"/>
          <w:lang w:val="en-US" w:bidi="en-US"/>
        </w:rPr>
        <w:t xml:space="preserve">letter </w:t>
      </w:r>
      <w:r w:rsidR="001E4BBD" w:rsidRPr="006845A3">
        <w:rPr>
          <w:rFonts w:eastAsia="Times New Roman" w:cs="Arial"/>
          <w:szCs w:val="24"/>
          <w:lang w:val="en-US" w:bidi="en-US"/>
        </w:rPr>
        <w:t xml:space="preserve">to the </w:t>
      </w:r>
      <w:r w:rsidR="001E4BBD" w:rsidRPr="006845A3">
        <w:rPr>
          <w:rFonts w:eastAsia="Times New Roman" w:cs="Arial"/>
          <w:spacing w:val="-3"/>
          <w:szCs w:val="24"/>
          <w:lang w:val="en-US" w:bidi="en-US"/>
        </w:rPr>
        <w:t xml:space="preserve">applicant </w:t>
      </w:r>
      <w:r w:rsidR="001E4BBD" w:rsidRPr="006845A3">
        <w:rPr>
          <w:rFonts w:eastAsia="Times New Roman" w:cs="Arial"/>
          <w:szCs w:val="24"/>
          <w:lang w:val="en-US" w:bidi="en-US"/>
        </w:rPr>
        <w:t xml:space="preserve">to confirm </w:t>
      </w:r>
      <w:r w:rsidR="001E4BBD" w:rsidRPr="006845A3">
        <w:rPr>
          <w:rFonts w:eastAsia="Times New Roman" w:cs="Arial"/>
          <w:spacing w:val="-7"/>
          <w:szCs w:val="24"/>
          <w:lang w:val="en-US" w:bidi="en-US"/>
        </w:rPr>
        <w:t xml:space="preserve">their </w:t>
      </w:r>
      <w:r w:rsidR="001E4BBD" w:rsidRPr="006845A3">
        <w:rPr>
          <w:rFonts w:eastAsia="Times New Roman" w:cs="Arial"/>
          <w:spacing w:val="-4"/>
          <w:szCs w:val="24"/>
          <w:lang w:val="en-US" w:bidi="en-US"/>
        </w:rPr>
        <w:t xml:space="preserve">CRA vaping </w:t>
      </w:r>
      <w:r w:rsidR="001E4BBD" w:rsidRPr="006845A3">
        <w:rPr>
          <w:rFonts w:eastAsia="Times New Roman" w:cs="Arial"/>
          <w:spacing w:val="2"/>
          <w:szCs w:val="24"/>
          <w:lang w:val="en-US" w:bidi="en-US"/>
        </w:rPr>
        <w:t>product</w:t>
      </w:r>
      <w:r w:rsidR="001E4BBD" w:rsidRPr="006845A3">
        <w:rPr>
          <w:rFonts w:eastAsia="Times New Roman" w:cs="Arial"/>
          <w:spacing w:val="-2"/>
          <w:szCs w:val="24"/>
          <w:lang w:val="en-US" w:bidi="en-US"/>
        </w:rPr>
        <w:t xml:space="preserve"> </w:t>
      </w:r>
      <w:r w:rsidR="001E4BBD" w:rsidRPr="006845A3">
        <w:rPr>
          <w:rFonts w:eastAsia="Times New Roman" w:cs="Arial"/>
          <w:szCs w:val="24"/>
          <w:lang w:val="en-US" w:bidi="en-US"/>
        </w:rPr>
        <w:t>licence</w:t>
      </w:r>
      <w:r w:rsidR="001E4BBD" w:rsidRPr="006845A3">
        <w:rPr>
          <w:rFonts w:eastAsia="Times New Roman" w:cs="Arial"/>
          <w:spacing w:val="-8"/>
          <w:szCs w:val="24"/>
          <w:lang w:val="en-US" w:bidi="en-US"/>
        </w:rPr>
        <w:t xml:space="preserve"> </w:t>
      </w:r>
      <w:r w:rsidR="001E4BBD" w:rsidRPr="006845A3">
        <w:rPr>
          <w:rFonts w:eastAsia="Times New Roman" w:cs="Arial"/>
          <w:szCs w:val="24"/>
          <w:lang w:val="en-US" w:bidi="en-US"/>
        </w:rPr>
        <w:t>approval and</w:t>
      </w:r>
      <w:r w:rsidR="001E4BBD" w:rsidRPr="006845A3">
        <w:rPr>
          <w:rFonts w:eastAsia="Times New Roman" w:cs="Arial"/>
          <w:spacing w:val="-5"/>
          <w:szCs w:val="24"/>
          <w:lang w:val="en-US" w:bidi="en-US"/>
        </w:rPr>
        <w:t xml:space="preserve"> </w:t>
      </w:r>
      <w:r w:rsidR="001E4BBD" w:rsidRPr="006845A3">
        <w:rPr>
          <w:rFonts w:eastAsia="Times New Roman" w:cs="Arial"/>
          <w:spacing w:val="-4"/>
          <w:szCs w:val="24"/>
          <w:lang w:val="en-US" w:bidi="en-US"/>
        </w:rPr>
        <w:t>give</w:t>
      </w:r>
      <w:r w:rsidR="001E4BBD" w:rsidRPr="006845A3">
        <w:rPr>
          <w:rFonts w:eastAsia="Times New Roman" w:cs="Arial"/>
          <w:spacing w:val="-9"/>
          <w:szCs w:val="24"/>
          <w:lang w:val="en-US" w:bidi="en-US"/>
        </w:rPr>
        <w:t xml:space="preserve"> </w:t>
      </w:r>
      <w:r w:rsidR="001E4BBD" w:rsidRPr="006845A3">
        <w:rPr>
          <w:rFonts w:eastAsia="Times New Roman" w:cs="Arial"/>
          <w:szCs w:val="24"/>
          <w:lang w:val="en-US" w:bidi="en-US"/>
        </w:rPr>
        <w:t>them</w:t>
      </w:r>
      <w:r w:rsidR="001E4BBD" w:rsidRPr="006845A3">
        <w:rPr>
          <w:rFonts w:eastAsia="Times New Roman" w:cs="Arial"/>
          <w:spacing w:val="-2"/>
          <w:szCs w:val="24"/>
          <w:lang w:val="en-US" w:bidi="en-US"/>
        </w:rPr>
        <w:t xml:space="preserve"> </w:t>
      </w:r>
      <w:r w:rsidR="001E4BBD" w:rsidRPr="006845A3">
        <w:rPr>
          <w:rFonts w:eastAsia="Times New Roman" w:cs="Arial"/>
          <w:spacing w:val="-4"/>
          <w:szCs w:val="24"/>
          <w:lang w:val="en-US" w:bidi="en-US"/>
        </w:rPr>
        <w:t>their</w:t>
      </w:r>
      <w:r w:rsidR="001E4BBD" w:rsidRPr="006845A3">
        <w:rPr>
          <w:rFonts w:eastAsia="Times New Roman" w:cs="Arial"/>
          <w:spacing w:val="1"/>
          <w:szCs w:val="24"/>
          <w:lang w:val="en-US" w:bidi="en-US"/>
        </w:rPr>
        <w:t xml:space="preserve"> </w:t>
      </w:r>
      <w:r w:rsidR="001E4BBD" w:rsidRPr="006845A3">
        <w:rPr>
          <w:rFonts w:eastAsia="Times New Roman" w:cs="Arial"/>
          <w:szCs w:val="24"/>
          <w:lang w:val="en-US" w:bidi="en-US"/>
        </w:rPr>
        <w:t>new</w:t>
      </w:r>
      <w:r w:rsidR="001E4BBD" w:rsidRPr="006845A3">
        <w:rPr>
          <w:rFonts w:eastAsia="Times New Roman" w:cs="Arial"/>
          <w:spacing w:val="9"/>
          <w:szCs w:val="24"/>
          <w:lang w:val="en-US" w:bidi="en-US"/>
        </w:rPr>
        <w:t xml:space="preserve"> </w:t>
      </w:r>
      <w:r w:rsidR="001E4BBD" w:rsidRPr="006845A3">
        <w:rPr>
          <w:rFonts w:eastAsia="Times New Roman" w:cs="Arial"/>
          <w:szCs w:val="24"/>
          <w:lang w:val="en-US" w:bidi="en-US"/>
        </w:rPr>
        <w:t>excise</w:t>
      </w:r>
      <w:r w:rsidR="001E4BBD" w:rsidRPr="006845A3">
        <w:rPr>
          <w:rFonts w:eastAsia="Times New Roman" w:cs="Arial"/>
          <w:spacing w:val="-9"/>
          <w:szCs w:val="24"/>
          <w:lang w:val="en-US" w:bidi="en-US"/>
        </w:rPr>
        <w:t xml:space="preserve"> </w:t>
      </w:r>
      <w:r w:rsidR="001E4BBD" w:rsidRPr="006845A3">
        <w:rPr>
          <w:rFonts w:eastAsia="Times New Roman" w:cs="Arial"/>
          <w:szCs w:val="24"/>
          <w:lang w:val="en-US" w:bidi="en-US"/>
        </w:rPr>
        <w:t>duty</w:t>
      </w:r>
      <w:r w:rsidR="001E4BBD" w:rsidRPr="006845A3">
        <w:rPr>
          <w:rFonts w:eastAsia="Times New Roman" w:cs="Arial"/>
          <w:spacing w:val="-6"/>
          <w:szCs w:val="24"/>
          <w:lang w:val="en-US" w:bidi="en-US"/>
        </w:rPr>
        <w:t xml:space="preserve"> </w:t>
      </w:r>
      <w:r w:rsidR="001E4BBD" w:rsidRPr="006845A3">
        <w:rPr>
          <w:rFonts w:eastAsia="Times New Roman" w:cs="Arial"/>
          <w:szCs w:val="24"/>
          <w:lang w:val="en-US" w:bidi="en-US"/>
        </w:rPr>
        <w:t>program</w:t>
      </w:r>
      <w:r w:rsidR="001E4BBD" w:rsidRPr="006845A3">
        <w:rPr>
          <w:rFonts w:eastAsia="Times New Roman" w:cs="Arial"/>
          <w:spacing w:val="-20"/>
          <w:szCs w:val="24"/>
          <w:lang w:val="en-US" w:bidi="en-US"/>
        </w:rPr>
        <w:t xml:space="preserve"> </w:t>
      </w:r>
      <w:r w:rsidR="001E4BBD" w:rsidRPr="006845A3">
        <w:rPr>
          <w:rFonts w:eastAsia="Times New Roman" w:cs="Arial"/>
          <w:szCs w:val="24"/>
          <w:lang w:val="en-US" w:bidi="en-US"/>
        </w:rPr>
        <w:t>account</w:t>
      </w:r>
      <w:r w:rsidR="001E4BBD" w:rsidRPr="006845A3">
        <w:rPr>
          <w:rFonts w:eastAsia="Times New Roman" w:cs="Arial"/>
          <w:spacing w:val="-4"/>
          <w:szCs w:val="24"/>
          <w:lang w:val="en-US" w:bidi="en-US"/>
        </w:rPr>
        <w:t xml:space="preserve"> </w:t>
      </w:r>
      <w:r w:rsidR="001E4BBD" w:rsidRPr="006845A3">
        <w:rPr>
          <w:rFonts w:eastAsia="Times New Roman" w:cs="Arial"/>
          <w:szCs w:val="24"/>
          <w:lang w:val="en-US" w:bidi="en-US"/>
        </w:rPr>
        <w:t>number.</w:t>
      </w:r>
    </w:p>
    <w:p w14:paraId="10E32B58" w14:textId="35CA61AE" w:rsidR="001E4BBD" w:rsidRPr="006845A3" w:rsidRDefault="00397936" w:rsidP="001D6D28">
      <w:pPr>
        <w:widowControl w:val="0"/>
        <w:tabs>
          <w:tab w:val="left" w:pos="674"/>
        </w:tabs>
        <w:autoSpaceDE w:val="0"/>
        <w:autoSpaceDN w:val="0"/>
        <w:spacing w:before="144"/>
        <w:ind w:right="1731"/>
        <w:rPr>
          <w:rFonts w:eastAsia="Times New Roman" w:cs="Arial"/>
          <w:szCs w:val="24"/>
          <w:lang w:val="en-US" w:bidi="en-US"/>
        </w:rPr>
      </w:pPr>
      <w:r>
        <w:rPr>
          <w:rFonts w:eastAsia="Times New Roman" w:cs="Arial"/>
          <w:szCs w:val="24"/>
          <w:lang w:val="en-US" w:bidi="en-US"/>
        </w:rPr>
        <w:t>1</w:t>
      </w:r>
      <w:r w:rsidR="000F01FB">
        <w:rPr>
          <w:rFonts w:eastAsia="Times New Roman" w:cs="Arial"/>
          <w:szCs w:val="24"/>
          <w:lang w:val="en-US" w:bidi="en-US"/>
        </w:rPr>
        <w:t>6</w:t>
      </w:r>
      <w:r>
        <w:rPr>
          <w:rFonts w:eastAsia="Times New Roman" w:cs="Arial"/>
          <w:szCs w:val="24"/>
          <w:lang w:val="en-US" w:bidi="en-US"/>
        </w:rPr>
        <w:t xml:space="preserve">. </w:t>
      </w:r>
      <w:r w:rsidR="001E4BBD" w:rsidRPr="006845A3">
        <w:rPr>
          <w:rFonts w:eastAsia="Times New Roman" w:cs="Arial"/>
          <w:szCs w:val="24"/>
          <w:lang w:val="en-US" w:bidi="en-US"/>
        </w:rPr>
        <w:t xml:space="preserve">For more information, refer to </w:t>
      </w:r>
      <w:r w:rsidR="001E4BBD" w:rsidRPr="00AA44F9">
        <w:rPr>
          <w:rFonts w:eastAsia="Times New Roman" w:cs="Arial"/>
          <w:i/>
          <w:szCs w:val="24"/>
          <w:lang w:val="en-US" w:bidi="en-US"/>
        </w:rPr>
        <w:t xml:space="preserve">Excise Duty Notice </w:t>
      </w:r>
      <w:r w:rsidR="001E4BBD" w:rsidRPr="00AA44F9">
        <w:rPr>
          <w:rFonts w:eastAsia="Times New Roman" w:cs="Arial"/>
          <w:i/>
          <w:spacing w:val="-3"/>
          <w:szCs w:val="24"/>
          <w:lang w:val="en-US" w:bidi="en-US"/>
        </w:rPr>
        <w:t xml:space="preserve">EDN79, </w:t>
      </w:r>
      <w:r w:rsidR="001E4BBD" w:rsidRPr="00AA44F9">
        <w:rPr>
          <w:rFonts w:eastAsia="Times New Roman" w:cs="Arial"/>
          <w:i/>
          <w:spacing w:val="-6"/>
          <w:szCs w:val="24"/>
          <w:lang w:val="en-US" w:bidi="en-US"/>
        </w:rPr>
        <w:t xml:space="preserve">Obtaining </w:t>
      </w:r>
      <w:r w:rsidR="001E4BBD" w:rsidRPr="00AA44F9">
        <w:rPr>
          <w:rFonts w:eastAsia="Times New Roman" w:cs="Arial"/>
          <w:i/>
          <w:szCs w:val="24"/>
          <w:lang w:val="en-US" w:bidi="en-US"/>
        </w:rPr>
        <w:t xml:space="preserve">and Renewing a </w:t>
      </w:r>
      <w:r w:rsidR="001E4BBD" w:rsidRPr="00AA44F9">
        <w:rPr>
          <w:rFonts w:eastAsia="Times New Roman" w:cs="Arial"/>
          <w:i/>
          <w:spacing w:val="-7"/>
          <w:szCs w:val="24"/>
          <w:lang w:val="en-US" w:bidi="en-US"/>
        </w:rPr>
        <w:t xml:space="preserve">Vaping </w:t>
      </w:r>
      <w:r w:rsidR="001E4BBD" w:rsidRPr="00AA44F9">
        <w:rPr>
          <w:rFonts w:eastAsia="Times New Roman" w:cs="Arial"/>
          <w:i/>
          <w:szCs w:val="24"/>
          <w:lang w:val="en-US" w:bidi="en-US"/>
        </w:rPr>
        <w:t>Product Licence</w:t>
      </w:r>
      <w:r w:rsidR="001E4BBD" w:rsidRPr="006845A3">
        <w:rPr>
          <w:rFonts w:eastAsia="Times New Roman" w:cs="Arial"/>
          <w:szCs w:val="24"/>
          <w:lang w:val="en-US" w:bidi="en-US"/>
        </w:rPr>
        <w:t xml:space="preserve">, at the </w:t>
      </w:r>
      <w:r w:rsidR="001E4BBD" w:rsidRPr="006845A3">
        <w:rPr>
          <w:rFonts w:eastAsia="Times New Roman" w:cs="Arial"/>
          <w:spacing w:val="-20"/>
          <w:szCs w:val="24"/>
          <w:lang w:val="en-US" w:bidi="en-US"/>
        </w:rPr>
        <w:t xml:space="preserve">link </w:t>
      </w:r>
      <w:r w:rsidR="001E4BBD" w:rsidRPr="006845A3">
        <w:rPr>
          <w:rFonts w:eastAsia="Times New Roman" w:cs="Arial"/>
          <w:szCs w:val="24"/>
          <w:lang w:val="en-US" w:bidi="en-US"/>
        </w:rPr>
        <w:t xml:space="preserve">found </w:t>
      </w:r>
      <w:r w:rsidR="001E4BBD" w:rsidRPr="006845A3">
        <w:rPr>
          <w:rFonts w:eastAsia="Times New Roman" w:cs="Arial"/>
          <w:spacing w:val="-16"/>
          <w:szCs w:val="24"/>
          <w:lang w:val="en-US" w:bidi="en-US"/>
        </w:rPr>
        <w:t xml:space="preserve">in </w:t>
      </w:r>
      <w:r w:rsidR="001E4BBD" w:rsidRPr="006845A3">
        <w:rPr>
          <w:rFonts w:eastAsia="Times New Roman" w:cs="Arial"/>
          <w:szCs w:val="24"/>
          <w:lang w:val="en-US" w:bidi="en-US"/>
        </w:rPr>
        <w:t>the</w:t>
      </w:r>
      <w:r w:rsidR="001E4BBD" w:rsidRPr="006845A3">
        <w:rPr>
          <w:rFonts w:eastAsia="Times New Roman" w:cs="Arial"/>
          <w:color w:val="0000FF"/>
          <w:szCs w:val="24"/>
          <w:lang w:val="en-US" w:bidi="en-US"/>
        </w:rPr>
        <w:t xml:space="preserve"> </w:t>
      </w:r>
      <w:hyperlink w:anchor="it_pld046" w:history="1">
        <w:r w:rsidR="00C56DC6" w:rsidRPr="00AA44F9">
          <w:rPr>
            <w:rStyle w:val="Hyperlink"/>
            <w:color w:val="auto"/>
            <w:u w:val="none"/>
          </w:rPr>
          <w:t>Related links</w:t>
        </w:r>
      </w:hyperlink>
      <w:r w:rsidR="00B94749">
        <w:rPr>
          <w:rFonts w:eastAsia="Times New Roman" w:cs="Arial"/>
          <w:szCs w:val="24"/>
          <w:lang w:val="en-US" w:bidi="en-US"/>
        </w:rPr>
        <w:t xml:space="preserve"> </w:t>
      </w:r>
      <w:r w:rsidR="001E4BBD" w:rsidRPr="006845A3">
        <w:rPr>
          <w:rFonts w:eastAsia="Times New Roman" w:cs="Arial"/>
          <w:szCs w:val="24"/>
          <w:lang w:val="en-US" w:bidi="en-US"/>
        </w:rPr>
        <w:t>section of</w:t>
      </w:r>
      <w:r w:rsidR="001E4BBD" w:rsidRPr="006845A3">
        <w:rPr>
          <w:rFonts w:eastAsia="Times New Roman" w:cs="Arial"/>
          <w:spacing w:val="-22"/>
          <w:szCs w:val="24"/>
          <w:lang w:val="en-US" w:bidi="en-US"/>
        </w:rPr>
        <w:t xml:space="preserve"> </w:t>
      </w:r>
      <w:r w:rsidR="001E4BBD" w:rsidRPr="006845A3">
        <w:rPr>
          <w:rFonts w:eastAsia="Times New Roman" w:cs="Arial"/>
          <w:szCs w:val="24"/>
          <w:lang w:val="en-US" w:bidi="en-US"/>
        </w:rPr>
        <w:t>this memorandum.</w:t>
      </w:r>
    </w:p>
    <w:p w14:paraId="76028729" w14:textId="6EDBA57E" w:rsidR="001E4BBD" w:rsidRPr="00B90012" w:rsidRDefault="001E4BBD" w:rsidP="001D6D28">
      <w:pPr>
        <w:rPr>
          <w:b/>
        </w:rPr>
      </w:pPr>
      <w:bookmarkStart w:id="19" w:name="SSH02"/>
      <w:r w:rsidRPr="00B90012">
        <w:rPr>
          <w:b/>
        </w:rPr>
        <w:t>Vaping product licence - exceptions</w:t>
      </w:r>
    </w:p>
    <w:bookmarkEnd w:id="19"/>
    <w:p w14:paraId="087D3192" w14:textId="43E12686" w:rsidR="001E4BBD" w:rsidRDefault="00534167" w:rsidP="00714869">
      <w:pPr>
        <w:widowControl w:val="0"/>
        <w:tabs>
          <w:tab w:val="left" w:pos="284"/>
        </w:tabs>
        <w:autoSpaceDE w:val="0"/>
        <w:autoSpaceDN w:val="0"/>
        <w:spacing w:before="115" w:line="240" w:lineRule="auto"/>
        <w:rPr>
          <w:rFonts w:eastAsia="Times New Roman" w:cs="Arial"/>
          <w:spacing w:val="-4"/>
          <w:szCs w:val="24"/>
          <w:lang w:val="en-US" w:bidi="en-US"/>
        </w:rPr>
      </w:pPr>
      <w:r>
        <w:rPr>
          <w:rFonts w:eastAsia="Times New Roman" w:cs="Arial"/>
          <w:szCs w:val="24"/>
          <w:lang w:bidi="en-US"/>
        </w:rPr>
        <w:t>1</w:t>
      </w:r>
      <w:r w:rsidR="000F01FB">
        <w:rPr>
          <w:rFonts w:eastAsia="Times New Roman" w:cs="Arial"/>
          <w:szCs w:val="24"/>
          <w:lang w:bidi="en-US"/>
        </w:rPr>
        <w:t>7</w:t>
      </w:r>
      <w:r>
        <w:rPr>
          <w:rFonts w:eastAsia="Times New Roman" w:cs="Arial"/>
          <w:szCs w:val="24"/>
          <w:lang w:bidi="en-US"/>
        </w:rPr>
        <w:t xml:space="preserve">. </w:t>
      </w:r>
      <w:r w:rsidR="001E4BBD" w:rsidRPr="006845A3">
        <w:rPr>
          <w:rFonts w:eastAsia="Times New Roman" w:cs="Arial"/>
          <w:szCs w:val="24"/>
          <w:lang w:val="en-US" w:bidi="en-US"/>
        </w:rPr>
        <w:t>A</w:t>
      </w:r>
      <w:r w:rsidR="001E4BBD" w:rsidRPr="006845A3">
        <w:rPr>
          <w:rFonts w:eastAsia="Times New Roman" w:cs="Arial"/>
          <w:spacing w:val="-7"/>
          <w:szCs w:val="24"/>
          <w:lang w:val="en-US" w:bidi="en-US"/>
        </w:rPr>
        <w:t xml:space="preserve"> </w:t>
      </w:r>
      <w:r w:rsidR="001E4BBD" w:rsidRPr="006845A3">
        <w:rPr>
          <w:rFonts w:eastAsia="Times New Roman" w:cs="Arial"/>
          <w:szCs w:val="24"/>
          <w:lang w:val="en-US" w:bidi="en-US"/>
        </w:rPr>
        <w:t>person</w:t>
      </w:r>
      <w:r w:rsidR="001E4BBD" w:rsidRPr="006845A3">
        <w:rPr>
          <w:rFonts w:eastAsia="Times New Roman" w:cs="Arial"/>
          <w:spacing w:val="-6"/>
          <w:szCs w:val="24"/>
          <w:lang w:val="en-US" w:bidi="en-US"/>
        </w:rPr>
        <w:t xml:space="preserve"> </w:t>
      </w:r>
      <w:r w:rsidR="001E4BBD" w:rsidRPr="006845A3">
        <w:rPr>
          <w:rFonts w:eastAsia="Times New Roman" w:cs="Arial"/>
          <w:szCs w:val="24"/>
          <w:lang w:val="en-US" w:bidi="en-US"/>
        </w:rPr>
        <w:t>does</w:t>
      </w:r>
      <w:r w:rsidR="001E4BBD" w:rsidRPr="006845A3">
        <w:rPr>
          <w:rFonts w:eastAsia="Times New Roman" w:cs="Arial"/>
          <w:spacing w:val="3"/>
          <w:szCs w:val="24"/>
          <w:lang w:val="en-US" w:bidi="en-US"/>
        </w:rPr>
        <w:t xml:space="preserve"> </w:t>
      </w:r>
      <w:r w:rsidR="001E4BBD" w:rsidRPr="006845A3">
        <w:rPr>
          <w:rFonts w:eastAsia="Times New Roman" w:cs="Arial"/>
          <w:szCs w:val="24"/>
          <w:lang w:val="en-US" w:bidi="en-US"/>
        </w:rPr>
        <w:t>not</w:t>
      </w:r>
      <w:r w:rsidR="001E4BBD" w:rsidRPr="006845A3">
        <w:rPr>
          <w:rFonts w:eastAsia="Times New Roman" w:cs="Arial"/>
          <w:spacing w:val="-4"/>
          <w:szCs w:val="24"/>
          <w:lang w:val="en-US" w:bidi="en-US"/>
        </w:rPr>
        <w:t xml:space="preserve"> </w:t>
      </w:r>
      <w:r w:rsidR="001E4BBD" w:rsidRPr="006845A3">
        <w:rPr>
          <w:rFonts w:eastAsia="Times New Roman" w:cs="Arial"/>
          <w:szCs w:val="24"/>
          <w:lang w:val="en-US" w:bidi="en-US"/>
        </w:rPr>
        <w:t>have</w:t>
      </w:r>
      <w:r w:rsidR="001E4BBD" w:rsidRPr="006845A3">
        <w:rPr>
          <w:rFonts w:eastAsia="Times New Roman" w:cs="Arial"/>
          <w:spacing w:val="-9"/>
          <w:szCs w:val="24"/>
          <w:lang w:val="en-US" w:bidi="en-US"/>
        </w:rPr>
        <w:t xml:space="preserve"> </w:t>
      </w:r>
      <w:r w:rsidR="001E4BBD" w:rsidRPr="006845A3">
        <w:rPr>
          <w:rFonts w:eastAsia="Times New Roman" w:cs="Arial"/>
          <w:szCs w:val="24"/>
          <w:lang w:val="en-US" w:bidi="en-US"/>
        </w:rPr>
        <w:t>to</w:t>
      </w:r>
      <w:r w:rsidR="001E4BBD" w:rsidRPr="006845A3">
        <w:rPr>
          <w:rFonts w:eastAsia="Times New Roman" w:cs="Arial"/>
          <w:spacing w:val="-1"/>
          <w:szCs w:val="24"/>
          <w:lang w:val="en-US" w:bidi="en-US"/>
        </w:rPr>
        <w:t xml:space="preserve"> </w:t>
      </w:r>
      <w:r w:rsidR="001E4BBD" w:rsidRPr="006845A3">
        <w:rPr>
          <w:rFonts w:eastAsia="Times New Roman" w:cs="Arial"/>
          <w:spacing w:val="-4"/>
          <w:szCs w:val="24"/>
          <w:lang w:val="en-US" w:bidi="en-US"/>
        </w:rPr>
        <w:t>apply</w:t>
      </w:r>
      <w:r w:rsidR="001E4BBD" w:rsidRPr="006845A3">
        <w:rPr>
          <w:rFonts w:eastAsia="Times New Roman" w:cs="Arial"/>
          <w:spacing w:val="-5"/>
          <w:szCs w:val="24"/>
          <w:lang w:val="en-US" w:bidi="en-US"/>
        </w:rPr>
        <w:t xml:space="preserve"> </w:t>
      </w:r>
      <w:r w:rsidR="001E4BBD" w:rsidRPr="006845A3">
        <w:rPr>
          <w:rFonts w:eastAsia="Times New Roman" w:cs="Arial"/>
          <w:szCs w:val="24"/>
          <w:lang w:val="en-US" w:bidi="en-US"/>
        </w:rPr>
        <w:t>for</w:t>
      </w:r>
      <w:r w:rsidR="001E4BBD" w:rsidRPr="006845A3">
        <w:rPr>
          <w:rFonts w:eastAsia="Times New Roman" w:cs="Arial"/>
          <w:spacing w:val="1"/>
          <w:szCs w:val="24"/>
          <w:lang w:val="en-US" w:bidi="en-US"/>
        </w:rPr>
        <w:t xml:space="preserve"> </w:t>
      </w:r>
      <w:r w:rsidR="001E4BBD" w:rsidRPr="006845A3">
        <w:rPr>
          <w:rFonts w:eastAsia="Times New Roman" w:cs="Arial"/>
          <w:szCs w:val="24"/>
          <w:lang w:val="en-US" w:bidi="en-US"/>
        </w:rPr>
        <w:t>a</w:t>
      </w:r>
      <w:r w:rsidR="001E4BBD" w:rsidRPr="006845A3">
        <w:rPr>
          <w:rFonts w:eastAsia="Times New Roman" w:cs="Arial"/>
          <w:spacing w:val="-7"/>
          <w:szCs w:val="24"/>
          <w:lang w:val="en-US" w:bidi="en-US"/>
        </w:rPr>
        <w:t xml:space="preserve"> </w:t>
      </w:r>
      <w:r w:rsidR="001E4BBD" w:rsidRPr="006845A3">
        <w:rPr>
          <w:rFonts w:eastAsia="Times New Roman" w:cs="Arial"/>
          <w:spacing w:val="-4"/>
          <w:szCs w:val="24"/>
          <w:lang w:val="en-US" w:bidi="en-US"/>
        </w:rPr>
        <w:t>vaping</w:t>
      </w:r>
      <w:r w:rsidR="001E4BBD" w:rsidRPr="006845A3">
        <w:rPr>
          <w:rFonts w:eastAsia="Times New Roman" w:cs="Arial"/>
          <w:spacing w:val="-5"/>
          <w:szCs w:val="24"/>
          <w:lang w:val="en-US" w:bidi="en-US"/>
        </w:rPr>
        <w:t xml:space="preserve"> </w:t>
      </w:r>
      <w:r w:rsidR="001E4BBD" w:rsidRPr="006845A3">
        <w:rPr>
          <w:rFonts w:eastAsia="Times New Roman" w:cs="Arial"/>
          <w:spacing w:val="2"/>
          <w:szCs w:val="24"/>
          <w:lang w:val="en-US" w:bidi="en-US"/>
        </w:rPr>
        <w:t>product</w:t>
      </w:r>
      <w:r w:rsidR="001E4BBD" w:rsidRPr="006845A3">
        <w:rPr>
          <w:rFonts w:eastAsia="Times New Roman" w:cs="Arial"/>
          <w:spacing w:val="-2"/>
          <w:szCs w:val="24"/>
          <w:lang w:val="en-US" w:bidi="en-US"/>
        </w:rPr>
        <w:t xml:space="preserve"> </w:t>
      </w:r>
      <w:r w:rsidR="001E4BBD" w:rsidRPr="006845A3">
        <w:rPr>
          <w:rFonts w:eastAsia="Times New Roman" w:cs="Arial"/>
          <w:szCs w:val="24"/>
          <w:lang w:val="en-US" w:bidi="en-US"/>
        </w:rPr>
        <w:t>licence</w:t>
      </w:r>
      <w:r w:rsidR="001E4BBD" w:rsidRPr="006845A3">
        <w:rPr>
          <w:rFonts w:eastAsia="Times New Roman" w:cs="Arial"/>
          <w:spacing w:val="-9"/>
          <w:szCs w:val="24"/>
          <w:lang w:val="en-US" w:bidi="en-US"/>
        </w:rPr>
        <w:t xml:space="preserve"> </w:t>
      </w:r>
      <w:r w:rsidR="001E4BBD" w:rsidRPr="006845A3">
        <w:rPr>
          <w:rFonts w:eastAsia="Times New Roman" w:cs="Arial"/>
          <w:szCs w:val="24"/>
          <w:lang w:val="en-US" w:bidi="en-US"/>
        </w:rPr>
        <w:t>under the</w:t>
      </w:r>
      <w:r w:rsidR="001E4BBD" w:rsidRPr="006845A3">
        <w:rPr>
          <w:rFonts w:eastAsia="Times New Roman" w:cs="Arial"/>
          <w:spacing w:val="-6"/>
          <w:szCs w:val="24"/>
          <w:lang w:val="en-US" w:bidi="en-US"/>
        </w:rPr>
        <w:t xml:space="preserve"> </w:t>
      </w:r>
      <w:r w:rsidR="001E4BBD" w:rsidRPr="006845A3">
        <w:rPr>
          <w:rFonts w:eastAsia="Times New Roman" w:cs="Arial"/>
          <w:i/>
          <w:szCs w:val="24"/>
          <w:lang w:val="en-US" w:bidi="en-US"/>
        </w:rPr>
        <w:t>Excise Act,</w:t>
      </w:r>
      <w:r w:rsidR="001E4BBD" w:rsidRPr="006845A3">
        <w:rPr>
          <w:rFonts w:eastAsia="Times New Roman" w:cs="Arial"/>
          <w:i/>
          <w:spacing w:val="3"/>
          <w:szCs w:val="24"/>
          <w:lang w:val="en-US" w:bidi="en-US"/>
        </w:rPr>
        <w:t xml:space="preserve"> </w:t>
      </w:r>
      <w:r w:rsidR="001E4BBD" w:rsidRPr="006845A3">
        <w:rPr>
          <w:rFonts w:eastAsia="Times New Roman" w:cs="Arial"/>
          <w:i/>
          <w:szCs w:val="24"/>
          <w:lang w:val="en-US" w:bidi="en-US"/>
        </w:rPr>
        <w:t>2001</w:t>
      </w:r>
      <w:r w:rsidR="001E4BBD" w:rsidRPr="006845A3">
        <w:rPr>
          <w:rFonts w:eastAsia="Times New Roman" w:cs="Arial"/>
          <w:i/>
          <w:spacing w:val="-21"/>
          <w:szCs w:val="24"/>
          <w:lang w:val="en-US" w:bidi="en-US"/>
        </w:rPr>
        <w:t xml:space="preserve"> </w:t>
      </w:r>
      <w:r w:rsidR="001E4BBD" w:rsidRPr="006845A3">
        <w:rPr>
          <w:rFonts w:eastAsia="Times New Roman" w:cs="Arial"/>
          <w:spacing w:val="-16"/>
          <w:szCs w:val="24"/>
          <w:lang w:val="en-US" w:bidi="en-US"/>
        </w:rPr>
        <w:t>if</w:t>
      </w:r>
      <w:r w:rsidR="001E4BBD" w:rsidRPr="006845A3">
        <w:rPr>
          <w:rFonts w:eastAsia="Times New Roman" w:cs="Arial"/>
          <w:spacing w:val="-33"/>
          <w:szCs w:val="24"/>
          <w:lang w:val="en-US" w:bidi="en-US"/>
        </w:rPr>
        <w:t xml:space="preserve"> </w:t>
      </w:r>
      <w:r w:rsidR="00F969B9">
        <w:rPr>
          <w:rFonts w:eastAsia="Times New Roman" w:cs="Arial"/>
          <w:spacing w:val="-33"/>
          <w:szCs w:val="24"/>
          <w:lang w:val="en-US" w:bidi="en-US"/>
        </w:rPr>
        <w:t xml:space="preserve"> </w:t>
      </w:r>
      <w:r w:rsidR="001E4BBD" w:rsidRPr="006845A3">
        <w:rPr>
          <w:rFonts w:eastAsia="Times New Roman" w:cs="Arial"/>
          <w:szCs w:val="24"/>
          <w:lang w:val="en-US" w:bidi="en-US"/>
        </w:rPr>
        <w:t>they</w:t>
      </w:r>
    </w:p>
    <w:p w14:paraId="4C43C998" w14:textId="448BF6B9" w:rsidR="00476BDF" w:rsidRDefault="00476BDF" w:rsidP="00F1584A">
      <w:pPr>
        <w:widowControl w:val="0"/>
        <w:tabs>
          <w:tab w:val="left" w:pos="1090"/>
          <w:tab w:val="left" w:pos="1091"/>
        </w:tabs>
        <w:autoSpaceDE w:val="0"/>
        <w:autoSpaceDN w:val="0"/>
        <w:spacing w:line="255" w:lineRule="exact"/>
        <w:ind w:left="284"/>
      </w:pPr>
      <w:r>
        <w:rPr>
          <w:rStyle w:val="ui-provider"/>
        </w:rPr>
        <w:t xml:space="preserve">(a) </w:t>
      </w:r>
      <w:r>
        <w:t xml:space="preserve">are not manufacturing </w:t>
      </w:r>
      <w:r w:rsidRPr="00476BDF">
        <w:rPr>
          <w:spacing w:val="-4"/>
        </w:rPr>
        <w:t xml:space="preserve">vaping </w:t>
      </w:r>
      <w:r w:rsidRPr="00476BDF">
        <w:rPr>
          <w:spacing w:val="2"/>
        </w:rPr>
        <w:t>products</w:t>
      </w:r>
      <w:r w:rsidRPr="00476BDF">
        <w:rPr>
          <w:spacing w:val="-33"/>
        </w:rPr>
        <w:t xml:space="preserve"> </w:t>
      </w:r>
      <w:r w:rsidRPr="00476BDF">
        <w:rPr>
          <w:spacing w:val="-4"/>
        </w:rPr>
        <w:t>in Canada</w:t>
      </w:r>
    </w:p>
    <w:p w14:paraId="439BF151" w14:textId="7E5CD106" w:rsidR="00534167" w:rsidRPr="00476BDF" w:rsidRDefault="00476BDF" w:rsidP="00F1584A">
      <w:pPr>
        <w:widowControl w:val="0"/>
        <w:tabs>
          <w:tab w:val="left" w:pos="1090"/>
          <w:tab w:val="left" w:pos="1091"/>
        </w:tabs>
        <w:autoSpaceDE w:val="0"/>
        <w:autoSpaceDN w:val="0"/>
        <w:spacing w:line="255" w:lineRule="exact"/>
        <w:ind w:left="284"/>
      </w:pPr>
      <w:r>
        <w:t>(b)</w:t>
      </w:r>
      <w:r w:rsidR="007C7423">
        <w:t xml:space="preserve"> </w:t>
      </w:r>
      <w:r w:rsidR="001E4BBD" w:rsidRPr="006845A3">
        <w:rPr>
          <w:rFonts w:eastAsia="Times New Roman" w:cs="Arial"/>
          <w:spacing w:val="-4"/>
          <w:szCs w:val="24"/>
          <w:lang w:val="en-US" w:bidi="en-US"/>
        </w:rPr>
        <w:t>are not importing packaged vaping products for stamping</w:t>
      </w:r>
    </w:p>
    <w:p w14:paraId="4928215A" w14:textId="29DB5CAB" w:rsidR="00534167" w:rsidRPr="008F0459" w:rsidRDefault="00476BDF" w:rsidP="00F1584A">
      <w:pPr>
        <w:widowControl w:val="0"/>
        <w:tabs>
          <w:tab w:val="left" w:pos="1091"/>
        </w:tabs>
        <w:autoSpaceDE w:val="0"/>
        <w:autoSpaceDN w:val="0"/>
        <w:spacing w:line="255" w:lineRule="exact"/>
        <w:ind w:left="284"/>
        <w:rPr>
          <w:rStyle w:val="ui-provider"/>
          <w:rFonts w:eastAsia="Times New Roman" w:cs="Arial"/>
          <w:spacing w:val="-4"/>
          <w:szCs w:val="24"/>
          <w:lang w:val="en-US" w:bidi="en-US"/>
        </w:rPr>
      </w:pPr>
      <w:r>
        <w:rPr>
          <w:rStyle w:val="ui-provider"/>
          <w:lang w:val="en-US"/>
        </w:rPr>
        <w:t xml:space="preserve">(c) </w:t>
      </w:r>
      <w:r w:rsidR="001E4BBD" w:rsidRPr="00534167">
        <w:rPr>
          <w:rStyle w:val="ui-provider"/>
        </w:rPr>
        <w:t xml:space="preserve">are importing vaping products only for their personal use in quantities that do not exceed the prescribed limit of 5 units, as per subsection 5.01 of the </w:t>
      </w:r>
      <w:r w:rsidR="001E4BBD" w:rsidRPr="008F0459">
        <w:rPr>
          <w:rStyle w:val="ui-provider"/>
          <w:i/>
        </w:rPr>
        <w:t>Stamping and Marking of Tobacco, Cannabis and Vaping Products Regulations</w:t>
      </w:r>
    </w:p>
    <w:p w14:paraId="656D37DA" w14:textId="311EC3DC" w:rsidR="001E4BBD" w:rsidRPr="00534167" w:rsidRDefault="00476BDF" w:rsidP="00F1584A">
      <w:pPr>
        <w:widowControl w:val="0"/>
        <w:tabs>
          <w:tab w:val="left" w:pos="1091"/>
        </w:tabs>
        <w:autoSpaceDE w:val="0"/>
        <w:autoSpaceDN w:val="0"/>
        <w:spacing w:line="255" w:lineRule="exact"/>
        <w:ind w:left="284"/>
        <w:rPr>
          <w:rFonts w:eastAsia="Times New Roman" w:cs="Arial"/>
          <w:spacing w:val="-4"/>
          <w:szCs w:val="24"/>
          <w:lang w:val="en-US" w:bidi="en-US"/>
        </w:rPr>
      </w:pPr>
      <w:r>
        <w:rPr>
          <w:rStyle w:val="ui-provider"/>
          <w:lang w:val="en-US"/>
        </w:rPr>
        <w:t xml:space="preserve">(d) </w:t>
      </w:r>
      <w:r w:rsidR="001E4BBD" w:rsidRPr="006845A3">
        <w:rPr>
          <w:rFonts w:eastAsia="Times New Roman" w:cs="Arial"/>
          <w:szCs w:val="24"/>
          <w:lang w:val="en-US" w:bidi="en-US"/>
        </w:rPr>
        <w:t xml:space="preserve">are </w:t>
      </w:r>
      <w:r w:rsidR="001E4BBD" w:rsidRPr="006845A3">
        <w:rPr>
          <w:rFonts w:eastAsia="Times New Roman" w:cs="Arial"/>
          <w:spacing w:val="-4"/>
          <w:szCs w:val="24"/>
          <w:lang w:val="en-US" w:bidi="en-US"/>
        </w:rPr>
        <w:t xml:space="preserve">only </w:t>
      </w:r>
      <w:r w:rsidR="001E4BBD" w:rsidRPr="006845A3">
        <w:rPr>
          <w:rFonts w:eastAsia="Times New Roman" w:cs="Arial"/>
          <w:spacing w:val="-3"/>
          <w:szCs w:val="24"/>
          <w:lang w:val="en-US" w:bidi="en-US"/>
        </w:rPr>
        <w:t xml:space="preserve">importing </w:t>
      </w:r>
      <w:r w:rsidR="001E4BBD" w:rsidRPr="006845A3">
        <w:rPr>
          <w:rFonts w:eastAsia="Times New Roman" w:cs="Arial"/>
          <w:szCs w:val="24"/>
          <w:lang w:val="en-US" w:bidi="en-US"/>
        </w:rPr>
        <w:t xml:space="preserve">stamped packaged </w:t>
      </w:r>
      <w:r w:rsidR="001E4BBD" w:rsidRPr="006845A3">
        <w:rPr>
          <w:rFonts w:eastAsia="Times New Roman" w:cs="Arial"/>
          <w:spacing w:val="-6"/>
          <w:szCs w:val="24"/>
          <w:lang w:val="en-US" w:bidi="en-US"/>
        </w:rPr>
        <w:t xml:space="preserve">vaping </w:t>
      </w:r>
      <w:r w:rsidR="001E4BBD" w:rsidRPr="006845A3">
        <w:rPr>
          <w:rFonts w:eastAsia="Times New Roman" w:cs="Arial"/>
          <w:szCs w:val="24"/>
          <w:lang w:val="en-US" w:bidi="en-US"/>
        </w:rPr>
        <w:t xml:space="preserve">products </w:t>
      </w:r>
      <w:r w:rsidR="001E4BBD" w:rsidRPr="006845A3">
        <w:rPr>
          <w:rFonts w:eastAsia="Times New Roman" w:cs="Arial"/>
          <w:spacing w:val="-4"/>
          <w:szCs w:val="24"/>
          <w:lang w:val="en-US" w:bidi="en-US"/>
        </w:rPr>
        <w:t xml:space="preserve">into </w:t>
      </w:r>
      <w:r w:rsidR="001E4BBD" w:rsidRPr="006845A3">
        <w:rPr>
          <w:rFonts w:eastAsia="Times New Roman" w:cs="Arial"/>
          <w:spacing w:val="-5"/>
          <w:szCs w:val="24"/>
          <w:lang w:val="en-US" w:bidi="en-US"/>
        </w:rPr>
        <w:t xml:space="preserve">Canada </w:t>
      </w:r>
      <w:r w:rsidR="001E4BBD" w:rsidRPr="006845A3">
        <w:rPr>
          <w:rFonts w:eastAsia="Times New Roman" w:cs="Arial"/>
          <w:szCs w:val="24"/>
          <w:lang w:val="en-US" w:bidi="en-US"/>
        </w:rPr>
        <w:t xml:space="preserve">(i.e., they do not manufacture </w:t>
      </w:r>
      <w:r w:rsidR="001E4BBD" w:rsidRPr="006845A3">
        <w:rPr>
          <w:rFonts w:eastAsia="Times New Roman" w:cs="Arial"/>
          <w:spacing w:val="-4"/>
          <w:szCs w:val="24"/>
          <w:lang w:val="en-US" w:bidi="en-US"/>
        </w:rPr>
        <w:t xml:space="preserve">vaping </w:t>
      </w:r>
      <w:r w:rsidR="001E4BBD" w:rsidRPr="006845A3">
        <w:rPr>
          <w:rFonts w:eastAsia="Times New Roman" w:cs="Arial"/>
          <w:spacing w:val="2"/>
          <w:szCs w:val="24"/>
          <w:lang w:val="en-US" w:bidi="en-US"/>
        </w:rPr>
        <w:t xml:space="preserve">products </w:t>
      </w:r>
      <w:r w:rsidR="001E4BBD" w:rsidRPr="006845A3">
        <w:rPr>
          <w:rFonts w:eastAsia="Times New Roman" w:cs="Arial"/>
          <w:spacing w:val="-16"/>
          <w:szCs w:val="24"/>
          <w:lang w:val="en-US" w:bidi="en-US"/>
        </w:rPr>
        <w:t xml:space="preserve">in </w:t>
      </w:r>
      <w:r w:rsidR="001E4BBD" w:rsidRPr="006845A3">
        <w:rPr>
          <w:rFonts w:eastAsia="Times New Roman" w:cs="Arial"/>
          <w:szCs w:val="24"/>
          <w:lang w:val="en-US" w:bidi="en-US"/>
        </w:rPr>
        <w:t xml:space="preserve">Canada). </w:t>
      </w:r>
      <w:r w:rsidR="001E4BBD" w:rsidRPr="006845A3">
        <w:rPr>
          <w:rFonts w:eastAsia="Times New Roman" w:cs="Arial"/>
          <w:spacing w:val="2"/>
          <w:szCs w:val="24"/>
          <w:lang w:val="en-US" w:bidi="en-US"/>
        </w:rPr>
        <w:t xml:space="preserve">In </w:t>
      </w:r>
      <w:r w:rsidR="001E4BBD" w:rsidRPr="006845A3">
        <w:rPr>
          <w:rFonts w:eastAsia="Times New Roman" w:cs="Arial"/>
          <w:spacing w:val="5"/>
          <w:szCs w:val="24"/>
          <w:lang w:val="en-US" w:bidi="en-US"/>
        </w:rPr>
        <w:t xml:space="preserve">such </w:t>
      </w:r>
      <w:r w:rsidR="001E4BBD" w:rsidRPr="006845A3">
        <w:rPr>
          <w:rFonts w:eastAsia="Times New Roman" w:cs="Arial"/>
          <w:spacing w:val="2"/>
          <w:szCs w:val="24"/>
          <w:lang w:val="en-US" w:bidi="en-US"/>
        </w:rPr>
        <w:t xml:space="preserve">case, </w:t>
      </w:r>
      <w:r w:rsidR="001E4BBD" w:rsidRPr="006845A3">
        <w:rPr>
          <w:rFonts w:eastAsia="Times New Roman" w:cs="Arial"/>
          <w:szCs w:val="24"/>
          <w:lang w:val="en-US" w:bidi="en-US"/>
        </w:rPr>
        <w:t xml:space="preserve">the person must </w:t>
      </w:r>
      <w:r w:rsidR="001E4BBD" w:rsidRPr="006845A3">
        <w:rPr>
          <w:rFonts w:eastAsia="Times New Roman" w:cs="Arial"/>
          <w:spacing w:val="-4"/>
          <w:szCs w:val="24"/>
          <w:lang w:val="en-US" w:bidi="en-US"/>
        </w:rPr>
        <w:t xml:space="preserve">apply </w:t>
      </w:r>
      <w:r w:rsidR="001E4BBD" w:rsidRPr="006845A3">
        <w:rPr>
          <w:rFonts w:eastAsia="Times New Roman" w:cs="Arial"/>
          <w:szCs w:val="24"/>
          <w:lang w:val="en-US" w:bidi="en-US"/>
        </w:rPr>
        <w:t xml:space="preserve">to the </w:t>
      </w:r>
      <w:r w:rsidR="001E4BBD" w:rsidRPr="006845A3">
        <w:rPr>
          <w:rFonts w:eastAsia="Times New Roman" w:cs="Arial"/>
          <w:spacing w:val="-4"/>
          <w:szCs w:val="24"/>
          <w:lang w:val="en-US" w:bidi="en-US"/>
        </w:rPr>
        <w:t xml:space="preserve">CRA </w:t>
      </w:r>
      <w:r w:rsidR="001E4BBD" w:rsidRPr="006845A3">
        <w:rPr>
          <w:rFonts w:eastAsia="Times New Roman" w:cs="Arial"/>
          <w:szCs w:val="24"/>
          <w:lang w:val="en-US" w:bidi="en-US"/>
        </w:rPr>
        <w:t xml:space="preserve">to be a </w:t>
      </w:r>
      <w:r w:rsidR="001E4BBD" w:rsidRPr="006845A3">
        <w:rPr>
          <w:rFonts w:eastAsia="Times New Roman" w:cs="Arial"/>
          <w:spacing w:val="-4"/>
          <w:szCs w:val="24"/>
          <w:lang w:val="en-US" w:bidi="en-US"/>
        </w:rPr>
        <w:t xml:space="preserve">vaping </w:t>
      </w:r>
      <w:r w:rsidR="001E4BBD" w:rsidRPr="006845A3">
        <w:rPr>
          <w:rFonts w:eastAsia="Times New Roman" w:cs="Arial"/>
          <w:szCs w:val="24"/>
          <w:lang w:val="en-US" w:bidi="en-US"/>
        </w:rPr>
        <w:t>prescribed person in order to obtain vaping excise stamps (see below)</w:t>
      </w:r>
    </w:p>
    <w:p w14:paraId="2A04867B" w14:textId="2F8FC031" w:rsidR="001E4BBD" w:rsidRPr="006845A3" w:rsidRDefault="00714869" w:rsidP="00714869">
      <w:pPr>
        <w:widowControl w:val="0"/>
        <w:tabs>
          <w:tab w:val="left" w:pos="284"/>
        </w:tabs>
        <w:autoSpaceDE w:val="0"/>
        <w:autoSpaceDN w:val="0"/>
        <w:spacing w:before="144" w:after="0" w:line="228" w:lineRule="auto"/>
        <w:ind w:right="1423"/>
        <w:rPr>
          <w:rFonts w:eastAsia="Times New Roman" w:cs="Arial"/>
          <w:spacing w:val="-5"/>
          <w:szCs w:val="24"/>
          <w:lang w:val="en-US" w:bidi="en-US"/>
        </w:rPr>
      </w:pPr>
      <w:r>
        <w:rPr>
          <w:rFonts w:eastAsia="Times New Roman" w:cs="Arial"/>
          <w:spacing w:val="-5"/>
          <w:szCs w:val="24"/>
          <w:lang w:val="en-US" w:bidi="en-US"/>
        </w:rPr>
        <w:t>1</w:t>
      </w:r>
      <w:r w:rsidR="00E346AB">
        <w:rPr>
          <w:rFonts w:eastAsia="Times New Roman" w:cs="Arial"/>
          <w:spacing w:val="-5"/>
          <w:szCs w:val="24"/>
          <w:lang w:val="en-US" w:bidi="en-US"/>
        </w:rPr>
        <w:t>8</w:t>
      </w:r>
      <w:r>
        <w:rPr>
          <w:rFonts w:eastAsia="Times New Roman" w:cs="Arial"/>
          <w:spacing w:val="-5"/>
          <w:szCs w:val="24"/>
          <w:lang w:val="en-US" w:bidi="en-US"/>
        </w:rPr>
        <w:t xml:space="preserve">. </w:t>
      </w:r>
      <w:r w:rsidR="001E4BBD" w:rsidRPr="006845A3">
        <w:rPr>
          <w:rFonts w:eastAsia="Times New Roman" w:cs="Arial"/>
          <w:spacing w:val="-5"/>
          <w:szCs w:val="24"/>
          <w:lang w:val="en-US" w:bidi="en-US"/>
        </w:rPr>
        <w:t>A vaping product licence is not required if a person is strictly handling or selling stamped products. Being a vaping prescribed person may be required.</w:t>
      </w:r>
    </w:p>
    <w:p w14:paraId="0AA7DFD3" w14:textId="38CCE5A7" w:rsidR="001E4BBD" w:rsidRPr="006845A3" w:rsidRDefault="00714869" w:rsidP="001D6D28">
      <w:pPr>
        <w:widowControl w:val="0"/>
        <w:tabs>
          <w:tab w:val="left" w:pos="284"/>
        </w:tabs>
        <w:autoSpaceDE w:val="0"/>
        <w:autoSpaceDN w:val="0"/>
        <w:spacing w:before="144"/>
        <w:ind w:right="1423"/>
        <w:rPr>
          <w:rFonts w:eastAsia="Times New Roman" w:cs="Arial"/>
          <w:spacing w:val="-5"/>
          <w:szCs w:val="24"/>
          <w:lang w:val="en-US" w:bidi="en-US"/>
        </w:rPr>
      </w:pPr>
      <w:r>
        <w:rPr>
          <w:rFonts w:eastAsia="Times New Roman" w:cs="Arial"/>
          <w:spacing w:val="-5"/>
          <w:szCs w:val="24"/>
          <w:lang w:val="en-US" w:bidi="en-US"/>
        </w:rPr>
        <w:t>1</w:t>
      </w:r>
      <w:r w:rsidR="00E346AB">
        <w:rPr>
          <w:rFonts w:eastAsia="Times New Roman" w:cs="Arial"/>
          <w:spacing w:val="-5"/>
          <w:szCs w:val="24"/>
          <w:lang w:val="en-US" w:bidi="en-US"/>
        </w:rPr>
        <w:t>9</w:t>
      </w:r>
      <w:r>
        <w:rPr>
          <w:rFonts w:eastAsia="Times New Roman" w:cs="Arial"/>
          <w:spacing w:val="-5"/>
          <w:szCs w:val="24"/>
          <w:lang w:val="en-US" w:bidi="en-US"/>
        </w:rPr>
        <w:t xml:space="preserve">. </w:t>
      </w:r>
      <w:r w:rsidR="001E4BBD" w:rsidRPr="006845A3">
        <w:rPr>
          <w:rFonts w:eastAsia="Times New Roman" w:cs="Arial"/>
          <w:spacing w:val="-5"/>
          <w:szCs w:val="24"/>
          <w:lang w:val="en-US" w:bidi="en-US"/>
        </w:rPr>
        <w:t xml:space="preserve">A vaping product licence is not required if a person is strictly transporting vaping products on behalf of a vaping product licensee, an excise warehouse licensee or accredited representative, in accordance with the </w:t>
      </w:r>
      <w:r w:rsidR="001E4BBD" w:rsidRPr="006845A3">
        <w:rPr>
          <w:rFonts w:eastAsia="Times New Roman" w:cs="Arial"/>
          <w:i/>
          <w:spacing w:val="-5"/>
          <w:szCs w:val="24"/>
          <w:lang w:val="en-US" w:bidi="en-US"/>
        </w:rPr>
        <w:t>Excise Act, 2001.</w:t>
      </w:r>
      <w:r w:rsidR="001E4BBD" w:rsidRPr="006845A3">
        <w:rPr>
          <w:rFonts w:eastAsia="Times New Roman" w:cs="Arial"/>
          <w:spacing w:val="-5"/>
          <w:szCs w:val="24"/>
          <w:lang w:val="en-US" w:bidi="en-US"/>
        </w:rPr>
        <w:t xml:space="preserve"> </w:t>
      </w:r>
    </w:p>
    <w:p w14:paraId="3B58B537" w14:textId="397AFD28" w:rsidR="001E4BBD" w:rsidRPr="001B2BD9" w:rsidRDefault="001E4BBD" w:rsidP="001D6D28">
      <w:pPr>
        <w:rPr>
          <w:b/>
        </w:rPr>
      </w:pPr>
      <w:bookmarkStart w:id="20" w:name="SSH03"/>
      <w:r w:rsidRPr="001B2BD9">
        <w:rPr>
          <w:b/>
        </w:rPr>
        <w:t>Excise warehouse licence</w:t>
      </w:r>
    </w:p>
    <w:bookmarkEnd w:id="20"/>
    <w:p w14:paraId="552CCEC7" w14:textId="4E7E2C22" w:rsidR="001E4BBD" w:rsidRPr="003C6584" w:rsidRDefault="00E346AB" w:rsidP="001D6D28">
      <w:pPr>
        <w:widowControl w:val="0"/>
        <w:tabs>
          <w:tab w:val="left" w:pos="674"/>
        </w:tabs>
        <w:autoSpaceDE w:val="0"/>
        <w:autoSpaceDN w:val="0"/>
        <w:spacing w:before="100" w:beforeAutospacing="1"/>
        <w:ind w:right="1196"/>
        <w:rPr>
          <w:rFonts w:eastAsia="Times New Roman" w:cs="Arial"/>
          <w:szCs w:val="24"/>
          <w:lang w:val="en-US" w:bidi="en-US"/>
        </w:rPr>
      </w:pPr>
      <w:r>
        <w:rPr>
          <w:rFonts w:eastAsia="Times New Roman" w:cs="Arial"/>
          <w:szCs w:val="24"/>
          <w:lang w:bidi="en-US"/>
        </w:rPr>
        <w:t>20</w:t>
      </w:r>
      <w:r w:rsidR="007A5753">
        <w:rPr>
          <w:rFonts w:eastAsia="Times New Roman" w:cs="Arial"/>
          <w:szCs w:val="24"/>
          <w:lang w:bidi="en-US"/>
        </w:rPr>
        <w:t xml:space="preserve">. </w:t>
      </w:r>
      <w:r w:rsidR="001E4BBD" w:rsidRPr="003C6584">
        <w:rPr>
          <w:rFonts w:eastAsia="Times New Roman" w:cs="Arial"/>
          <w:szCs w:val="24"/>
          <w:lang w:val="en-US" w:bidi="en-US"/>
        </w:rPr>
        <w:t xml:space="preserve">A vaping product licensee who manufactures and imports vaping products in Canada for export or for sale </w:t>
      </w:r>
      <w:r w:rsidR="001E4BBD" w:rsidRPr="003C6584">
        <w:rPr>
          <w:rFonts w:eastAsia="Times New Roman" w:cs="Arial"/>
          <w:szCs w:val="24"/>
          <w:lang w:val="en-US" w:bidi="en-US"/>
        </w:rPr>
        <w:lastRenderedPageBreak/>
        <w:t xml:space="preserve">to an accredited representative (i.e., vaping products not intended for the Canadian duty-paid market), also requires an excise warehouse licence. Under the </w:t>
      </w:r>
      <w:r w:rsidR="001E4BBD" w:rsidRPr="003C6584">
        <w:rPr>
          <w:rFonts w:eastAsia="Times New Roman" w:cs="Arial"/>
          <w:i/>
          <w:szCs w:val="24"/>
          <w:lang w:val="en-US" w:bidi="en-US"/>
        </w:rPr>
        <w:t>Excise Act, 2001</w:t>
      </w:r>
      <w:r w:rsidR="001E4BBD" w:rsidRPr="003C6584">
        <w:rPr>
          <w:rFonts w:eastAsia="Times New Roman" w:cs="Arial"/>
          <w:szCs w:val="24"/>
          <w:lang w:val="en-US" w:bidi="en-US"/>
        </w:rPr>
        <w:t xml:space="preserve">, vaping products destined for export or for sale to an accredited representative that are packaged but not stamped, must be marked with prescribed markings and entered into the licensee's excise warehouse. For more information, refer to </w:t>
      </w:r>
      <w:r w:rsidR="001E4BBD" w:rsidRPr="006E29FA">
        <w:rPr>
          <w:rFonts w:eastAsia="Times New Roman" w:cs="Arial"/>
          <w:i/>
          <w:szCs w:val="24"/>
          <w:lang w:val="en-US" w:bidi="en-US"/>
        </w:rPr>
        <w:t>Excise Duty Notice EDN79, Obtaining and Renewing a Vaping Product Licence</w:t>
      </w:r>
      <w:r w:rsidR="001E4BBD" w:rsidRPr="003C6584">
        <w:rPr>
          <w:rFonts w:eastAsia="Times New Roman" w:cs="Arial"/>
          <w:szCs w:val="24"/>
          <w:lang w:val="en-US" w:bidi="en-US"/>
        </w:rPr>
        <w:t xml:space="preserve">, at the link found in the </w:t>
      </w:r>
      <w:hyperlink w:anchor="it_pld046" w:history="1">
        <w:r w:rsidR="00B13123" w:rsidRPr="006E29FA">
          <w:rPr>
            <w:rStyle w:val="Hyperlink"/>
            <w:color w:val="auto"/>
            <w:u w:val="none"/>
          </w:rPr>
          <w:t>Related links</w:t>
        </w:r>
      </w:hyperlink>
      <w:r w:rsidR="00B13123">
        <w:rPr>
          <w:rFonts w:eastAsia="Times New Roman" w:cs="Arial"/>
          <w:color w:val="0000FF"/>
          <w:szCs w:val="24"/>
          <w:lang w:val="en-US" w:bidi="en-US"/>
        </w:rPr>
        <w:t xml:space="preserve"> </w:t>
      </w:r>
      <w:r w:rsidR="001E4BBD" w:rsidRPr="003C6584">
        <w:rPr>
          <w:rFonts w:eastAsia="Times New Roman" w:cs="Arial"/>
          <w:szCs w:val="24"/>
          <w:lang w:val="en-US" w:bidi="en-US"/>
        </w:rPr>
        <w:t xml:space="preserve">section of this memorandum. </w:t>
      </w:r>
    </w:p>
    <w:p w14:paraId="3305934B" w14:textId="7B340373" w:rsidR="001E4BBD" w:rsidRPr="001B2BD9" w:rsidRDefault="001E4BBD" w:rsidP="001D6D28">
      <w:pPr>
        <w:rPr>
          <w:b/>
        </w:rPr>
      </w:pPr>
      <w:bookmarkStart w:id="21" w:name="SH06"/>
      <w:r w:rsidRPr="001B2BD9">
        <w:rPr>
          <w:b/>
        </w:rPr>
        <w:t>Vaping prescribed person</w:t>
      </w:r>
    </w:p>
    <w:bookmarkEnd w:id="21"/>
    <w:p w14:paraId="77F06668" w14:textId="36D7F68D" w:rsidR="001E4BBD" w:rsidRPr="00DD7EDC" w:rsidRDefault="00E346AB" w:rsidP="003376A5">
      <w:pPr>
        <w:widowControl w:val="0"/>
        <w:tabs>
          <w:tab w:val="left" w:pos="674"/>
        </w:tabs>
        <w:autoSpaceDE w:val="0"/>
        <w:autoSpaceDN w:val="0"/>
        <w:spacing w:before="136" w:after="0" w:line="235" w:lineRule="auto"/>
        <w:ind w:right="1199"/>
        <w:rPr>
          <w:rFonts w:eastAsia="Times New Roman" w:cs="Arial"/>
          <w:szCs w:val="24"/>
          <w:lang w:val="en-US" w:bidi="en-US"/>
        </w:rPr>
      </w:pPr>
      <w:r>
        <w:rPr>
          <w:rFonts w:eastAsia="Times New Roman" w:cs="Arial"/>
          <w:spacing w:val="-17"/>
          <w:szCs w:val="24"/>
          <w:lang w:val="en-US" w:bidi="en-US"/>
        </w:rPr>
        <w:t>21</w:t>
      </w:r>
      <w:r w:rsidR="003376A5">
        <w:rPr>
          <w:rFonts w:eastAsia="Times New Roman" w:cs="Arial"/>
          <w:spacing w:val="-17"/>
          <w:szCs w:val="24"/>
          <w:lang w:val="en-US" w:bidi="en-US"/>
        </w:rPr>
        <w:t xml:space="preserve">. </w:t>
      </w:r>
      <w:r w:rsidR="001E4BBD" w:rsidRPr="00DD7EDC">
        <w:rPr>
          <w:rFonts w:eastAsia="Times New Roman" w:cs="Arial"/>
          <w:spacing w:val="-17"/>
          <w:szCs w:val="24"/>
          <w:lang w:val="en-US" w:bidi="en-US"/>
        </w:rPr>
        <w:t xml:space="preserve">An </w:t>
      </w:r>
      <w:r w:rsidR="001E4BBD" w:rsidRPr="00DD7EDC">
        <w:rPr>
          <w:rFonts w:eastAsia="Times New Roman" w:cs="Arial"/>
          <w:szCs w:val="24"/>
          <w:lang w:val="en-US" w:bidi="en-US"/>
        </w:rPr>
        <w:t xml:space="preserve">importer </w:t>
      </w:r>
      <w:r w:rsidR="001E4BBD" w:rsidRPr="00DD7EDC">
        <w:rPr>
          <w:rFonts w:eastAsia="Times New Roman" w:cs="Arial"/>
          <w:spacing w:val="4"/>
          <w:szCs w:val="24"/>
          <w:lang w:val="en-US" w:bidi="en-US"/>
        </w:rPr>
        <w:t xml:space="preserve">who </w:t>
      </w:r>
      <w:r w:rsidR="001E4BBD" w:rsidRPr="00DD7EDC">
        <w:rPr>
          <w:rFonts w:eastAsia="Times New Roman" w:cs="Arial"/>
          <w:spacing w:val="-16"/>
          <w:szCs w:val="24"/>
          <w:lang w:val="en-US" w:bidi="en-US"/>
        </w:rPr>
        <w:t xml:space="preserve">is </w:t>
      </w:r>
      <w:r w:rsidR="001E4BBD" w:rsidRPr="00DD7EDC">
        <w:rPr>
          <w:rFonts w:eastAsia="Times New Roman" w:cs="Arial"/>
          <w:spacing w:val="-4"/>
          <w:szCs w:val="24"/>
          <w:lang w:val="en-US" w:bidi="en-US"/>
        </w:rPr>
        <w:t xml:space="preserve">only </w:t>
      </w:r>
      <w:r w:rsidR="001E4BBD" w:rsidRPr="00DD7EDC">
        <w:rPr>
          <w:rFonts w:eastAsia="Times New Roman" w:cs="Arial"/>
          <w:spacing w:val="-3"/>
          <w:szCs w:val="24"/>
          <w:lang w:val="en-US" w:bidi="en-US"/>
        </w:rPr>
        <w:t xml:space="preserve">importing </w:t>
      </w:r>
      <w:r w:rsidR="001E4BBD" w:rsidRPr="00DD7EDC">
        <w:rPr>
          <w:rFonts w:eastAsia="Times New Roman" w:cs="Arial"/>
          <w:szCs w:val="24"/>
          <w:lang w:val="en-US" w:bidi="en-US"/>
        </w:rPr>
        <w:t xml:space="preserve">stamped packaged </w:t>
      </w:r>
      <w:r w:rsidR="001E4BBD" w:rsidRPr="00DD7EDC">
        <w:rPr>
          <w:rFonts w:eastAsia="Times New Roman" w:cs="Arial"/>
          <w:spacing w:val="-4"/>
          <w:szCs w:val="24"/>
          <w:lang w:val="en-US" w:bidi="en-US"/>
        </w:rPr>
        <w:t xml:space="preserve">vaping </w:t>
      </w:r>
      <w:r w:rsidR="001E4BBD" w:rsidRPr="00DD7EDC">
        <w:rPr>
          <w:rFonts w:eastAsia="Times New Roman" w:cs="Arial"/>
          <w:szCs w:val="24"/>
          <w:lang w:val="en-US" w:bidi="en-US"/>
        </w:rPr>
        <w:t xml:space="preserve">products </w:t>
      </w:r>
      <w:r w:rsidR="001E4BBD" w:rsidRPr="00DD7EDC">
        <w:rPr>
          <w:rFonts w:eastAsia="Times New Roman" w:cs="Arial"/>
          <w:spacing w:val="-4"/>
          <w:szCs w:val="24"/>
          <w:lang w:val="en-US" w:bidi="en-US"/>
        </w:rPr>
        <w:t xml:space="preserve">into </w:t>
      </w:r>
      <w:r w:rsidR="001E4BBD" w:rsidRPr="00DD7EDC">
        <w:rPr>
          <w:rFonts w:eastAsia="Times New Roman" w:cs="Arial"/>
          <w:spacing w:val="-3"/>
          <w:szCs w:val="24"/>
          <w:lang w:val="en-US" w:bidi="en-US"/>
        </w:rPr>
        <w:t xml:space="preserve">Canada </w:t>
      </w:r>
      <w:r w:rsidR="009B7937">
        <w:rPr>
          <w:rFonts w:eastAsia="Times New Roman" w:cs="Arial"/>
          <w:spacing w:val="-16"/>
          <w:szCs w:val="24"/>
          <w:lang w:val="en-US" w:bidi="en-US"/>
        </w:rPr>
        <w:t xml:space="preserve">is </w:t>
      </w:r>
      <w:r w:rsidR="001E4BBD" w:rsidRPr="00DD7EDC">
        <w:rPr>
          <w:rFonts w:eastAsia="Times New Roman" w:cs="Arial"/>
          <w:szCs w:val="24"/>
          <w:lang w:val="en-US" w:bidi="en-US"/>
        </w:rPr>
        <w:t xml:space="preserve">required to become a </w:t>
      </w:r>
      <w:r w:rsidR="001E4BBD" w:rsidRPr="00DD7EDC">
        <w:rPr>
          <w:rFonts w:eastAsia="Times New Roman" w:cs="Arial"/>
          <w:spacing w:val="-4"/>
          <w:szCs w:val="24"/>
          <w:lang w:val="en-US" w:bidi="en-US"/>
        </w:rPr>
        <w:t xml:space="preserve">vaping </w:t>
      </w:r>
      <w:r w:rsidR="001E4BBD" w:rsidRPr="00DD7EDC">
        <w:rPr>
          <w:rFonts w:eastAsia="Times New Roman" w:cs="Arial"/>
          <w:szCs w:val="24"/>
          <w:lang w:val="en-US" w:bidi="en-US"/>
        </w:rPr>
        <w:t xml:space="preserve">prescribed person </w:t>
      </w:r>
      <w:r w:rsidR="001E4BBD" w:rsidRPr="00DD7EDC">
        <w:rPr>
          <w:rFonts w:eastAsia="Times New Roman" w:cs="Arial"/>
          <w:spacing w:val="-4"/>
          <w:szCs w:val="24"/>
          <w:lang w:val="en-US" w:bidi="en-US"/>
        </w:rPr>
        <w:t xml:space="preserve">with </w:t>
      </w:r>
      <w:r w:rsidR="001E4BBD" w:rsidRPr="00DD7EDC">
        <w:rPr>
          <w:rFonts w:eastAsia="Times New Roman" w:cs="Arial"/>
          <w:szCs w:val="24"/>
          <w:lang w:val="en-US" w:bidi="en-US"/>
        </w:rPr>
        <w:t xml:space="preserve">the </w:t>
      </w:r>
      <w:r w:rsidR="001E4BBD" w:rsidRPr="00DD7EDC">
        <w:rPr>
          <w:rFonts w:eastAsia="Times New Roman" w:cs="Arial"/>
          <w:spacing w:val="-4"/>
          <w:szCs w:val="24"/>
          <w:lang w:val="en-US" w:bidi="en-US"/>
        </w:rPr>
        <w:t xml:space="preserve">CRA </w:t>
      </w:r>
      <w:r w:rsidR="001E4BBD" w:rsidRPr="00DD7EDC">
        <w:rPr>
          <w:rFonts w:eastAsia="Times New Roman" w:cs="Arial"/>
          <w:spacing w:val="-16"/>
          <w:szCs w:val="24"/>
          <w:lang w:val="en-US" w:bidi="en-US"/>
        </w:rPr>
        <w:t xml:space="preserve">in </w:t>
      </w:r>
      <w:r w:rsidR="001E4BBD" w:rsidRPr="00DD7EDC">
        <w:rPr>
          <w:rFonts w:eastAsia="Times New Roman" w:cs="Arial"/>
          <w:szCs w:val="24"/>
          <w:lang w:val="en-US" w:bidi="en-US"/>
        </w:rPr>
        <w:t xml:space="preserve">order to </w:t>
      </w:r>
      <w:r w:rsidR="001E4BBD" w:rsidRPr="00DD7EDC">
        <w:rPr>
          <w:rFonts w:eastAsia="Times New Roman" w:cs="Arial"/>
          <w:spacing w:val="-3"/>
          <w:szCs w:val="24"/>
          <w:lang w:val="en-US" w:bidi="en-US"/>
        </w:rPr>
        <w:t xml:space="preserve">obtain </w:t>
      </w:r>
      <w:r w:rsidR="001E4BBD" w:rsidRPr="00DD7EDC">
        <w:rPr>
          <w:rFonts w:eastAsia="Times New Roman" w:cs="Arial"/>
          <w:spacing w:val="-4"/>
          <w:szCs w:val="24"/>
          <w:lang w:val="en-US" w:bidi="en-US"/>
        </w:rPr>
        <w:t xml:space="preserve">vaping </w:t>
      </w:r>
      <w:r w:rsidR="001E4BBD" w:rsidRPr="00DD7EDC">
        <w:rPr>
          <w:rFonts w:eastAsia="Times New Roman" w:cs="Arial"/>
          <w:szCs w:val="24"/>
          <w:lang w:val="en-US" w:bidi="en-US"/>
        </w:rPr>
        <w:t xml:space="preserve">excise stamps. </w:t>
      </w:r>
      <w:r w:rsidR="001E4BBD" w:rsidRPr="00DD7EDC">
        <w:rPr>
          <w:rFonts w:eastAsia="Times New Roman" w:cs="Arial"/>
          <w:spacing w:val="-5"/>
          <w:szCs w:val="24"/>
          <w:lang w:val="en-US" w:bidi="en-US"/>
        </w:rPr>
        <w:t xml:space="preserve">Upon </w:t>
      </w:r>
      <w:r w:rsidR="001E4BBD" w:rsidRPr="00DD7EDC">
        <w:rPr>
          <w:rFonts w:eastAsia="Times New Roman" w:cs="Arial"/>
          <w:spacing w:val="-6"/>
          <w:szCs w:val="24"/>
          <w:lang w:val="en-US" w:bidi="en-US"/>
        </w:rPr>
        <w:t xml:space="preserve">meeting </w:t>
      </w:r>
      <w:r w:rsidR="001E4BBD" w:rsidRPr="00DD7EDC">
        <w:rPr>
          <w:rFonts w:eastAsia="Times New Roman" w:cs="Arial"/>
          <w:szCs w:val="24"/>
          <w:lang w:val="en-US" w:bidi="en-US"/>
        </w:rPr>
        <w:t>the eligibility</w:t>
      </w:r>
      <w:r w:rsidR="001E4BBD" w:rsidRPr="00DD7EDC">
        <w:rPr>
          <w:rFonts w:eastAsia="Times New Roman" w:cs="Arial"/>
          <w:spacing w:val="-21"/>
          <w:szCs w:val="24"/>
          <w:lang w:val="en-US" w:bidi="en-US"/>
        </w:rPr>
        <w:t xml:space="preserve"> </w:t>
      </w:r>
      <w:r w:rsidR="001E4BBD" w:rsidRPr="00DD7EDC">
        <w:rPr>
          <w:rFonts w:eastAsia="Times New Roman" w:cs="Arial"/>
          <w:szCs w:val="24"/>
          <w:lang w:val="en-US" w:bidi="en-US"/>
        </w:rPr>
        <w:t xml:space="preserve">criteria, the </w:t>
      </w:r>
      <w:r w:rsidR="001E4BBD" w:rsidRPr="00DD7EDC">
        <w:rPr>
          <w:rFonts w:eastAsia="Times New Roman" w:cs="Arial"/>
          <w:spacing w:val="-4"/>
          <w:szCs w:val="24"/>
          <w:lang w:val="en-US" w:bidi="en-US"/>
        </w:rPr>
        <w:t xml:space="preserve">CRA will </w:t>
      </w:r>
      <w:r w:rsidR="001E4BBD" w:rsidRPr="00DD7EDC">
        <w:rPr>
          <w:rFonts w:eastAsia="Times New Roman" w:cs="Arial"/>
          <w:szCs w:val="24"/>
          <w:lang w:val="en-US" w:bidi="en-US"/>
        </w:rPr>
        <w:t xml:space="preserve">send a </w:t>
      </w:r>
      <w:r w:rsidR="001E4BBD" w:rsidRPr="00DD7EDC">
        <w:rPr>
          <w:rFonts w:eastAsia="Times New Roman" w:cs="Arial"/>
          <w:spacing w:val="-4"/>
          <w:szCs w:val="24"/>
          <w:lang w:val="en-US" w:bidi="en-US"/>
        </w:rPr>
        <w:t xml:space="preserve">letter </w:t>
      </w:r>
      <w:r w:rsidR="001E4BBD" w:rsidRPr="00DD7EDC">
        <w:rPr>
          <w:rFonts w:eastAsia="Times New Roman" w:cs="Arial"/>
          <w:szCs w:val="24"/>
          <w:lang w:val="en-US" w:bidi="en-US"/>
        </w:rPr>
        <w:t xml:space="preserve">to the person to confirm they meet the conditions to be a </w:t>
      </w:r>
      <w:r w:rsidR="001E4BBD" w:rsidRPr="00DD7EDC">
        <w:rPr>
          <w:rFonts w:eastAsia="Times New Roman" w:cs="Arial"/>
          <w:spacing w:val="-4"/>
          <w:szCs w:val="24"/>
          <w:lang w:val="en-US" w:bidi="en-US"/>
        </w:rPr>
        <w:t xml:space="preserve">vaping </w:t>
      </w:r>
      <w:r w:rsidR="001E4BBD" w:rsidRPr="00DD7EDC">
        <w:rPr>
          <w:rFonts w:eastAsia="Times New Roman" w:cs="Arial"/>
          <w:szCs w:val="24"/>
          <w:lang w:val="en-US" w:bidi="en-US"/>
        </w:rPr>
        <w:t>prescribed person</w:t>
      </w:r>
      <w:r w:rsidR="001E4BBD" w:rsidRPr="00DD7EDC">
        <w:rPr>
          <w:rFonts w:eastAsia="Times New Roman" w:cs="Arial"/>
          <w:spacing w:val="-8"/>
          <w:szCs w:val="24"/>
          <w:lang w:val="en-US" w:bidi="en-US"/>
        </w:rPr>
        <w:t xml:space="preserve"> </w:t>
      </w:r>
      <w:r w:rsidR="001E4BBD" w:rsidRPr="00DD7EDC">
        <w:rPr>
          <w:rFonts w:eastAsia="Times New Roman" w:cs="Arial"/>
          <w:szCs w:val="24"/>
          <w:lang w:val="en-US" w:bidi="en-US"/>
        </w:rPr>
        <w:t>and</w:t>
      </w:r>
      <w:r w:rsidR="001E4BBD" w:rsidRPr="00DD7EDC">
        <w:rPr>
          <w:rFonts w:eastAsia="Times New Roman" w:cs="Arial"/>
          <w:spacing w:val="-5"/>
          <w:szCs w:val="24"/>
          <w:lang w:val="en-US" w:bidi="en-US"/>
        </w:rPr>
        <w:t xml:space="preserve"> </w:t>
      </w:r>
      <w:r w:rsidR="001E4BBD" w:rsidRPr="00DD7EDC">
        <w:rPr>
          <w:rFonts w:eastAsia="Times New Roman" w:cs="Arial"/>
          <w:spacing w:val="-4"/>
          <w:szCs w:val="24"/>
          <w:lang w:val="en-US" w:bidi="en-US"/>
        </w:rPr>
        <w:t>give</w:t>
      </w:r>
      <w:r w:rsidR="001E4BBD" w:rsidRPr="00DD7EDC">
        <w:rPr>
          <w:rFonts w:eastAsia="Times New Roman" w:cs="Arial"/>
          <w:spacing w:val="-9"/>
          <w:szCs w:val="24"/>
          <w:lang w:val="en-US" w:bidi="en-US"/>
        </w:rPr>
        <w:t xml:space="preserve"> </w:t>
      </w:r>
      <w:r w:rsidR="001E4BBD" w:rsidRPr="00DD7EDC">
        <w:rPr>
          <w:rFonts w:eastAsia="Times New Roman" w:cs="Arial"/>
          <w:szCs w:val="24"/>
          <w:lang w:val="en-US" w:bidi="en-US"/>
        </w:rPr>
        <w:t>them</w:t>
      </w:r>
      <w:r w:rsidR="001E4BBD" w:rsidRPr="00DD7EDC">
        <w:rPr>
          <w:rFonts w:eastAsia="Times New Roman" w:cs="Arial"/>
          <w:spacing w:val="-5"/>
          <w:szCs w:val="24"/>
          <w:lang w:val="en-US" w:bidi="en-US"/>
        </w:rPr>
        <w:t xml:space="preserve"> </w:t>
      </w:r>
      <w:r w:rsidR="001E4BBD" w:rsidRPr="00DD7EDC">
        <w:rPr>
          <w:rFonts w:eastAsia="Times New Roman" w:cs="Arial"/>
          <w:spacing w:val="-4"/>
          <w:szCs w:val="24"/>
          <w:lang w:val="en-US" w:bidi="en-US"/>
        </w:rPr>
        <w:t>their</w:t>
      </w:r>
      <w:r w:rsidR="001E4BBD" w:rsidRPr="00DD7EDC">
        <w:rPr>
          <w:rFonts w:eastAsia="Times New Roman" w:cs="Arial"/>
          <w:szCs w:val="24"/>
          <w:lang w:val="en-US" w:bidi="en-US"/>
        </w:rPr>
        <w:t xml:space="preserve"> new</w:t>
      </w:r>
      <w:r w:rsidR="001E4BBD" w:rsidRPr="00DD7EDC">
        <w:rPr>
          <w:rFonts w:eastAsia="Times New Roman" w:cs="Arial"/>
          <w:spacing w:val="8"/>
          <w:szCs w:val="24"/>
          <w:lang w:val="en-US" w:bidi="en-US"/>
        </w:rPr>
        <w:t xml:space="preserve"> </w:t>
      </w:r>
      <w:r w:rsidR="001E4BBD" w:rsidRPr="00DD7EDC">
        <w:rPr>
          <w:rFonts w:eastAsia="Times New Roman" w:cs="Arial"/>
          <w:szCs w:val="24"/>
          <w:lang w:val="en-US" w:bidi="en-US"/>
        </w:rPr>
        <w:t>excise</w:t>
      </w:r>
      <w:r w:rsidR="001E4BBD" w:rsidRPr="00DD7EDC">
        <w:rPr>
          <w:rFonts w:eastAsia="Times New Roman" w:cs="Arial"/>
          <w:spacing w:val="-10"/>
          <w:szCs w:val="24"/>
          <w:lang w:val="en-US" w:bidi="en-US"/>
        </w:rPr>
        <w:t xml:space="preserve"> </w:t>
      </w:r>
      <w:r w:rsidR="001E4BBD" w:rsidRPr="00DD7EDC">
        <w:rPr>
          <w:rFonts w:eastAsia="Times New Roman" w:cs="Arial"/>
          <w:szCs w:val="24"/>
          <w:lang w:val="en-US" w:bidi="en-US"/>
        </w:rPr>
        <w:t>duty</w:t>
      </w:r>
      <w:r w:rsidR="001E4BBD" w:rsidRPr="00DD7EDC">
        <w:rPr>
          <w:rFonts w:eastAsia="Times New Roman" w:cs="Arial"/>
          <w:spacing w:val="-4"/>
          <w:szCs w:val="24"/>
          <w:lang w:val="en-US" w:bidi="en-US"/>
        </w:rPr>
        <w:t xml:space="preserve"> </w:t>
      </w:r>
      <w:r w:rsidR="001E4BBD" w:rsidRPr="00DD7EDC">
        <w:rPr>
          <w:rFonts w:eastAsia="Times New Roman" w:cs="Arial"/>
          <w:szCs w:val="24"/>
          <w:lang w:val="en-US" w:bidi="en-US"/>
        </w:rPr>
        <w:t>program</w:t>
      </w:r>
      <w:r w:rsidR="001E4BBD" w:rsidRPr="00DD7EDC">
        <w:rPr>
          <w:rFonts w:eastAsia="Times New Roman" w:cs="Arial"/>
          <w:spacing w:val="-5"/>
          <w:szCs w:val="24"/>
          <w:lang w:val="en-US" w:bidi="en-US"/>
        </w:rPr>
        <w:t xml:space="preserve"> </w:t>
      </w:r>
      <w:r w:rsidR="001E4BBD" w:rsidRPr="00DD7EDC">
        <w:rPr>
          <w:rFonts w:eastAsia="Times New Roman" w:cs="Arial"/>
          <w:szCs w:val="24"/>
          <w:lang w:val="en-US" w:bidi="en-US"/>
        </w:rPr>
        <w:t>account</w:t>
      </w:r>
      <w:r w:rsidR="001E4BBD" w:rsidRPr="00DD7EDC">
        <w:rPr>
          <w:rFonts w:eastAsia="Times New Roman" w:cs="Arial"/>
          <w:spacing w:val="-20"/>
          <w:szCs w:val="24"/>
          <w:lang w:val="en-US" w:bidi="en-US"/>
        </w:rPr>
        <w:t xml:space="preserve"> </w:t>
      </w:r>
      <w:r w:rsidR="001E4BBD" w:rsidRPr="00DD7EDC">
        <w:rPr>
          <w:rFonts w:eastAsia="Times New Roman" w:cs="Arial"/>
          <w:szCs w:val="24"/>
          <w:lang w:val="en-US" w:bidi="en-US"/>
        </w:rPr>
        <w:t>number.</w:t>
      </w:r>
    </w:p>
    <w:p w14:paraId="5C958C88" w14:textId="161A48CE" w:rsidR="001E4BBD" w:rsidRPr="00DD7EDC" w:rsidRDefault="00E346AB" w:rsidP="003376A5">
      <w:pPr>
        <w:widowControl w:val="0"/>
        <w:tabs>
          <w:tab w:val="left" w:pos="674"/>
        </w:tabs>
        <w:autoSpaceDE w:val="0"/>
        <w:autoSpaceDN w:val="0"/>
        <w:spacing w:before="143" w:after="0" w:line="228" w:lineRule="auto"/>
        <w:ind w:right="1231"/>
        <w:rPr>
          <w:rFonts w:eastAsia="Times New Roman" w:cs="Arial"/>
          <w:szCs w:val="24"/>
          <w:lang w:val="en-US" w:bidi="en-US"/>
        </w:rPr>
      </w:pPr>
      <w:r>
        <w:rPr>
          <w:rFonts w:eastAsia="Times New Roman" w:cs="Arial"/>
          <w:szCs w:val="24"/>
          <w:lang w:val="en-US" w:bidi="en-US"/>
        </w:rPr>
        <w:t>22</w:t>
      </w:r>
      <w:r w:rsidR="003376A5">
        <w:rPr>
          <w:rFonts w:eastAsia="Times New Roman" w:cs="Arial"/>
          <w:szCs w:val="24"/>
          <w:lang w:val="en-US" w:bidi="en-US"/>
        </w:rPr>
        <w:t xml:space="preserve">. </w:t>
      </w:r>
      <w:r w:rsidR="001E4BBD" w:rsidRPr="00DD7EDC">
        <w:rPr>
          <w:rFonts w:eastAsia="Times New Roman" w:cs="Arial"/>
          <w:szCs w:val="24"/>
          <w:lang w:val="en-US" w:bidi="en-US"/>
        </w:rPr>
        <w:t xml:space="preserve">For more information, refer to </w:t>
      </w:r>
      <w:r w:rsidR="001E4BBD" w:rsidRPr="00DF33E7">
        <w:rPr>
          <w:rFonts w:eastAsia="Times New Roman" w:cs="Arial"/>
          <w:i/>
          <w:szCs w:val="24"/>
          <w:lang w:val="en-US" w:bidi="en-US"/>
        </w:rPr>
        <w:t xml:space="preserve">Excise Duty Notice </w:t>
      </w:r>
      <w:r w:rsidR="001E4BBD" w:rsidRPr="00DF33E7">
        <w:rPr>
          <w:rFonts w:eastAsia="Times New Roman" w:cs="Arial"/>
          <w:i/>
          <w:spacing w:val="-3"/>
          <w:szCs w:val="24"/>
          <w:lang w:val="en-US" w:bidi="en-US"/>
        </w:rPr>
        <w:t xml:space="preserve">EDN81, </w:t>
      </w:r>
      <w:r w:rsidR="001E4BBD" w:rsidRPr="00DF33E7">
        <w:rPr>
          <w:rFonts w:eastAsia="Times New Roman" w:cs="Arial"/>
          <w:i/>
          <w:spacing w:val="-6"/>
          <w:szCs w:val="24"/>
          <w:lang w:val="en-US" w:bidi="en-US"/>
        </w:rPr>
        <w:t xml:space="preserve">Becoming </w:t>
      </w:r>
      <w:r w:rsidR="001E4BBD" w:rsidRPr="00DF33E7">
        <w:rPr>
          <w:rFonts w:eastAsia="Times New Roman" w:cs="Arial"/>
          <w:i/>
          <w:szCs w:val="24"/>
          <w:lang w:val="en-US" w:bidi="en-US"/>
        </w:rPr>
        <w:t xml:space="preserve">a </w:t>
      </w:r>
      <w:r w:rsidR="001E4BBD" w:rsidRPr="00DF33E7">
        <w:rPr>
          <w:rFonts w:eastAsia="Times New Roman" w:cs="Arial"/>
          <w:i/>
          <w:spacing w:val="-7"/>
          <w:szCs w:val="24"/>
          <w:lang w:val="en-US" w:bidi="en-US"/>
        </w:rPr>
        <w:t xml:space="preserve">Vaping </w:t>
      </w:r>
      <w:r w:rsidR="001E4BBD" w:rsidRPr="00DF33E7">
        <w:rPr>
          <w:rFonts w:eastAsia="Times New Roman" w:cs="Arial"/>
          <w:i/>
          <w:spacing w:val="-3"/>
          <w:szCs w:val="24"/>
          <w:lang w:val="en-US" w:bidi="en-US"/>
        </w:rPr>
        <w:t xml:space="preserve">Prescribed </w:t>
      </w:r>
      <w:r w:rsidR="001E4BBD" w:rsidRPr="00DF33E7">
        <w:rPr>
          <w:rFonts w:eastAsia="Times New Roman" w:cs="Arial"/>
          <w:i/>
          <w:szCs w:val="24"/>
          <w:lang w:val="en-US" w:bidi="en-US"/>
        </w:rPr>
        <w:t>Person</w:t>
      </w:r>
      <w:r w:rsidR="001E4BBD" w:rsidRPr="00DD7EDC">
        <w:rPr>
          <w:rFonts w:eastAsia="Times New Roman" w:cs="Arial"/>
          <w:szCs w:val="24"/>
          <w:lang w:val="en-US" w:bidi="en-US"/>
        </w:rPr>
        <w:t xml:space="preserve">, at the </w:t>
      </w:r>
      <w:r w:rsidR="009B7937">
        <w:rPr>
          <w:rFonts w:eastAsia="Times New Roman" w:cs="Arial"/>
          <w:szCs w:val="24"/>
          <w:lang w:val="en-US" w:bidi="en-US"/>
        </w:rPr>
        <w:t>link</w:t>
      </w:r>
      <w:r w:rsidR="001E4BBD" w:rsidRPr="00DD7EDC">
        <w:rPr>
          <w:rFonts w:eastAsia="Times New Roman" w:cs="Arial"/>
          <w:spacing w:val="-20"/>
          <w:szCs w:val="24"/>
          <w:lang w:val="en-US" w:bidi="en-US"/>
        </w:rPr>
        <w:t xml:space="preserve"> </w:t>
      </w:r>
      <w:r w:rsidR="001E4BBD" w:rsidRPr="00DD7EDC">
        <w:rPr>
          <w:rFonts w:eastAsia="Times New Roman" w:cs="Arial"/>
          <w:szCs w:val="24"/>
          <w:lang w:val="en-US" w:bidi="en-US"/>
        </w:rPr>
        <w:t xml:space="preserve">found </w:t>
      </w:r>
      <w:r w:rsidR="001E4BBD" w:rsidRPr="00DD7EDC">
        <w:rPr>
          <w:rFonts w:eastAsia="Times New Roman" w:cs="Arial"/>
          <w:spacing w:val="-16"/>
          <w:szCs w:val="24"/>
          <w:lang w:val="en-US" w:bidi="en-US"/>
        </w:rPr>
        <w:t xml:space="preserve">in </w:t>
      </w:r>
      <w:r w:rsidR="001E4BBD" w:rsidRPr="00DD7EDC">
        <w:rPr>
          <w:rFonts w:eastAsia="Times New Roman" w:cs="Arial"/>
          <w:szCs w:val="24"/>
          <w:lang w:val="en-US" w:bidi="en-US"/>
        </w:rPr>
        <w:t>the</w:t>
      </w:r>
      <w:r w:rsidR="001E4BBD" w:rsidRPr="00DD7EDC">
        <w:rPr>
          <w:rFonts w:eastAsia="Times New Roman" w:cs="Arial"/>
          <w:color w:val="0000FF"/>
          <w:szCs w:val="24"/>
          <w:lang w:val="en-US" w:bidi="en-US"/>
        </w:rPr>
        <w:t xml:space="preserve"> </w:t>
      </w:r>
      <w:hyperlink w:anchor="it_pld046" w:history="1">
        <w:r w:rsidR="00B13123" w:rsidRPr="00DF33E7">
          <w:rPr>
            <w:rStyle w:val="Hyperlink"/>
            <w:color w:val="auto"/>
            <w:u w:val="none"/>
          </w:rPr>
          <w:t>Related links</w:t>
        </w:r>
      </w:hyperlink>
      <w:r w:rsidR="00552FDB">
        <w:rPr>
          <w:rFonts w:eastAsia="Times New Roman" w:cs="Arial"/>
          <w:szCs w:val="24"/>
          <w:lang w:val="en-US" w:bidi="en-US"/>
        </w:rPr>
        <w:t xml:space="preserve"> </w:t>
      </w:r>
      <w:r w:rsidR="001E4BBD" w:rsidRPr="00DD7EDC">
        <w:rPr>
          <w:rFonts w:eastAsia="Times New Roman" w:cs="Arial"/>
          <w:szCs w:val="24"/>
          <w:lang w:val="en-US" w:bidi="en-US"/>
        </w:rPr>
        <w:t xml:space="preserve">section of </w:t>
      </w:r>
      <w:r w:rsidR="001E4BBD" w:rsidRPr="00DD7EDC">
        <w:rPr>
          <w:rFonts w:eastAsia="Times New Roman" w:cs="Arial"/>
          <w:spacing w:val="-4"/>
          <w:szCs w:val="24"/>
          <w:lang w:val="en-US" w:bidi="en-US"/>
        </w:rPr>
        <w:t>this</w:t>
      </w:r>
      <w:r w:rsidR="001E4BBD" w:rsidRPr="00DD7EDC">
        <w:rPr>
          <w:rFonts w:eastAsia="Times New Roman" w:cs="Arial"/>
          <w:spacing w:val="-7"/>
          <w:szCs w:val="24"/>
          <w:lang w:val="en-US" w:bidi="en-US"/>
        </w:rPr>
        <w:t xml:space="preserve"> </w:t>
      </w:r>
      <w:r w:rsidR="001E4BBD" w:rsidRPr="00DD7EDC">
        <w:rPr>
          <w:rFonts w:eastAsia="Times New Roman" w:cs="Arial"/>
          <w:szCs w:val="24"/>
          <w:lang w:val="en-US" w:bidi="en-US"/>
        </w:rPr>
        <w:t>memorandum.</w:t>
      </w:r>
    </w:p>
    <w:p w14:paraId="703D14D8" w14:textId="77777777" w:rsidR="001E4BBD" w:rsidRPr="001B2BD9" w:rsidRDefault="001E4BBD" w:rsidP="001B2BD9">
      <w:pPr>
        <w:rPr>
          <w:b/>
        </w:rPr>
      </w:pPr>
      <w:bookmarkStart w:id="22" w:name="SH07"/>
      <w:r w:rsidRPr="001B2BD9">
        <w:rPr>
          <w:b/>
        </w:rPr>
        <w:t>Vaping prescribed person – exception</w:t>
      </w:r>
    </w:p>
    <w:bookmarkEnd w:id="22"/>
    <w:p w14:paraId="7255A1B2" w14:textId="0967C88D" w:rsidR="001E4BBD" w:rsidRPr="00DD7EDC" w:rsidRDefault="000E40C2" w:rsidP="001B2BD9">
      <w:pPr>
        <w:widowControl w:val="0"/>
        <w:tabs>
          <w:tab w:val="left" w:pos="674"/>
        </w:tabs>
        <w:autoSpaceDE w:val="0"/>
        <w:autoSpaceDN w:val="0"/>
        <w:spacing w:before="135" w:after="0" w:line="235" w:lineRule="auto"/>
        <w:ind w:right="1122"/>
        <w:rPr>
          <w:rFonts w:eastAsia="Times New Roman" w:cs="Arial"/>
          <w:szCs w:val="24"/>
          <w:lang w:val="en-US" w:bidi="en-US"/>
        </w:rPr>
      </w:pPr>
      <w:r>
        <w:rPr>
          <w:rFonts w:eastAsia="Times New Roman" w:cs="Arial"/>
          <w:spacing w:val="-5"/>
          <w:szCs w:val="24"/>
          <w:lang w:val="en-US" w:bidi="en-US"/>
        </w:rPr>
        <w:t>2</w:t>
      </w:r>
      <w:r w:rsidR="00F84CE5">
        <w:rPr>
          <w:rFonts w:eastAsia="Times New Roman" w:cs="Arial"/>
          <w:spacing w:val="-5"/>
          <w:szCs w:val="24"/>
          <w:lang w:val="en-US" w:bidi="en-US"/>
        </w:rPr>
        <w:t>3</w:t>
      </w:r>
      <w:r>
        <w:rPr>
          <w:rFonts w:eastAsia="Times New Roman" w:cs="Arial"/>
          <w:spacing w:val="-5"/>
          <w:szCs w:val="24"/>
          <w:lang w:val="en-US" w:bidi="en-US"/>
        </w:rPr>
        <w:t xml:space="preserve">. </w:t>
      </w:r>
      <w:r w:rsidR="001E4BBD" w:rsidRPr="00DD7EDC">
        <w:rPr>
          <w:rFonts w:eastAsia="Times New Roman" w:cs="Arial"/>
          <w:spacing w:val="-5"/>
          <w:szCs w:val="24"/>
          <w:lang w:val="en-US" w:bidi="en-US"/>
        </w:rPr>
        <w:t xml:space="preserve">Under </w:t>
      </w:r>
      <w:r w:rsidR="001E4BBD" w:rsidRPr="00DD7EDC">
        <w:rPr>
          <w:rFonts w:eastAsia="Times New Roman" w:cs="Arial"/>
          <w:szCs w:val="24"/>
          <w:lang w:val="en-US" w:bidi="en-US"/>
        </w:rPr>
        <w:t xml:space="preserve">paragraph 158.47(2)(c) of the </w:t>
      </w:r>
      <w:r w:rsidR="001E4BBD" w:rsidRPr="00DD7EDC">
        <w:rPr>
          <w:rFonts w:eastAsia="Times New Roman" w:cs="Arial"/>
          <w:i/>
          <w:szCs w:val="24"/>
          <w:lang w:val="en-US" w:bidi="en-US"/>
        </w:rPr>
        <w:t xml:space="preserve">Excise Act, 2001 </w:t>
      </w:r>
      <w:r w:rsidR="001E4BBD" w:rsidRPr="00DD7EDC">
        <w:rPr>
          <w:rFonts w:eastAsia="Times New Roman" w:cs="Arial"/>
          <w:szCs w:val="24"/>
          <w:lang w:val="en-US" w:bidi="en-US"/>
        </w:rPr>
        <w:t xml:space="preserve">and </w:t>
      </w:r>
      <w:r w:rsidR="001E4BBD" w:rsidRPr="003027B7">
        <w:rPr>
          <w:rFonts w:eastAsia="Times New Roman" w:cs="Arial"/>
          <w:spacing w:val="-4"/>
          <w:szCs w:val="24"/>
          <w:lang w:val="en-US" w:bidi="en-US"/>
        </w:rPr>
        <w:t xml:space="preserve">subsection </w:t>
      </w:r>
      <w:r w:rsidR="001E4BBD" w:rsidRPr="003027B7">
        <w:rPr>
          <w:rFonts w:eastAsia="Times New Roman" w:cs="Arial"/>
          <w:szCs w:val="24"/>
          <w:lang w:val="en-US" w:bidi="en-US"/>
        </w:rPr>
        <w:t>5.01</w:t>
      </w:r>
      <w:r w:rsidR="001E4BBD" w:rsidRPr="00DD7EDC">
        <w:rPr>
          <w:rFonts w:eastAsia="Times New Roman" w:cs="Arial"/>
          <w:szCs w:val="24"/>
          <w:lang w:val="en-US" w:bidi="en-US"/>
        </w:rPr>
        <w:t xml:space="preserve"> of the </w:t>
      </w:r>
      <w:r w:rsidR="001E4BBD" w:rsidRPr="00DD7EDC">
        <w:rPr>
          <w:rFonts w:eastAsia="Times New Roman" w:cs="Arial"/>
          <w:i/>
          <w:szCs w:val="24"/>
          <w:lang w:val="en-US" w:bidi="en-US"/>
        </w:rPr>
        <w:t>Stamping and Marking of Tobacco, Cannabis and Vaping Products Regulations</w:t>
      </w:r>
      <w:r w:rsidR="001E4BBD" w:rsidRPr="00DD7EDC">
        <w:rPr>
          <w:rFonts w:eastAsia="Times New Roman" w:cs="Arial"/>
          <w:szCs w:val="24"/>
          <w:lang w:val="en-US" w:bidi="en-US"/>
        </w:rPr>
        <w:t xml:space="preserve">, a person </w:t>
      </w:r>
      <w:r w:rsidR="001E4BBD" w:rsidRPr="00DD7EDC">
        <w:rPr>
          <w:rFonts w:eastAsia="Times New Roman" w:cs="Arial"/>
          <w:spacing w:val="4"/>
          <w:szCs w:val="24"/>
          <w:lang w:val="en-US" w:bidi="en-US"/>
        </w:rPr>
        <w:t xml:space="preserve">who </w:t>
      </w:r>
      <w:r w:rsidR="001E4BBD" w:rsidRPr="00DD7EDC">
        <w:rPr>
          <w:rFonts w:eastAsia="Times New Roman" w:cs="Arial"/>
          <w:szCs w:val="24"/>
          <w:lang w:val="en-US" w:bidi="en-US"/>
        </w:rPr>
        <w:t xml:space="preserve">imports </w:t>
      </w:r>
      <w:r w:rsidR="001E4BBD" w:rsidRPr="00DD7EDC">
        <w:rPr>
          <w:rFonts w:eastAsia="Times New Roman" w:cs="Arial"/>
          <w:spacing w:val="-4"/>
          <w:szCs w:val="24"/>
          <w:lang w:val="en-US" w:bidi="en-US"/>
        </w:rPr>
        <w:t xml:space="preserve">vaping </w:t>
      </w:r>
      <w:r w:rsidR="001E4BBD" w:rsidRPr="00DD7EDC">
        <w:rPr>
          <w:rFonts w:eastAsia="Times New Roman" w:cs="Arial"/>
          <w:szCs w:val="24"/>
          <w:lang w:val="en-US" w:bidi="en-US"/>
        </w:rPr>
        <w:t xml:space="preserve">products for personal </w:t>
      </w:r>
      <w:r w:rsidR="001E4BBD" w:rsidRPr="00DD7EDC">
        <w:rPr>
          <w:rFonts w:eastAsia="Times New Roman" w:cs="Arial"/>
          <w:spacing w:val="2"/>
          <w:szCs w:val="24"/>
          <w:lang w:val="en-US" w:bidi="en-US"/>
        </w:rPr>
        <w:t xml:space="preserve">use </w:t>
      </w:r>
      <w:r w:rsidR="001E4BBD" w:rsidRPr="00DD7EDC">
        <w:rPr>
          <w:rFonts w:eastAsia="Times New Roman" w:cs="Arial"/>
          <w:spacing w:val="-16"/>
          <w:szCs w:val="24"/>
          <w:lang w:val="en-US" w:bidi="en-US"/>
        </w:rPr>
        <w:t xml:space="preserve">in </w:t>
      </w:r>
      <w:r w:rsidR="001E4BBD" w:rsidRPr="00DD7EDC">
        <w:rPr>
          <w:rFonts w:eastAsia="Times New Roman" w:cs="Arial"/>
          <w:spacing w:val="-4"/>
          <w:szCs w:val="24"/>
          <w:lang w:val="en-US" w:bidi="en-US"/>
        </w:rPr>
        <w:t xml:space="preserve">quantities </w:t>
      </w:r>
      <w:r w:rsidR="001E4BBD" w:rsidRPr="00DD7EDC">
        <w:rPr>
          <w:rFonts w:eastAsia="Times New Roman" w:cs="Arial"/>
          <w:szCs w:val="24"/>
          <w:lang w:val="en-US" w:bidi="en-US"/>
        </w:rPr>
        <w:t xml:space="preserve">that do not exceed the prescribed </w:t>
      </w:r>
      <w:r w:rsidR="00344D88">
        <w:rPr>
          <w:rFonts w:eastAsia="Times New Roman" w:cs="Arial"/>
          <w:szCs w:val="24"/>
          <w:lang w:val="en-US" w:bidi="en-US"/>
        </w:rPr>
        <w:t>limit</w:t>
      </w:r>
      <w:r w:rsidR="001E4BBD" w:rsidRPr="00DD7EDC">
        <w:rPr>
          <w:rFonts w:eastAsia="Times New Roman" w:cs="Arial"/>
          <w:spacing w:val="-22"/>
          <w:szCs w:val="24"/>
          <w:lang w:val="en-US" w:bidi="en-US"/>
        </w:rPr>
        <w:t xml:space="preserve"> </w:t>
      </w:r>
      <w:r w:rsidR="001E4BBD" w:rsidRPr="00DD7EDC">
        <w:rPr>
          <w:rFonts w:eastAsia="Times New Roman" w:cs="Arial"/>
          <w:szCs w:val="24"/>
          <w:lang w:val="en-US" w:bidi="en-US"/>
        </w:rPr>
        <w:t xml:space="preserve">of 5 units, </w:t>
      </w:r>
      <w:r w:rsidR="001E4BBD" w:rsidRPr="00DD7EDC">
        <w:rPr>
          <w:rFonts w:eastAsia="Times New Roman" w:cs="Arial"/>
          <w:spacing w:val="-16"/>
          <w:szCs w:val="24"/>
          <w:lang w:val="en-US" w:bidi="en-US"/>
        </w:rPr>
        <w:t xml:space="preserve">is </w:t>
      </w:r>
      <w:r w:rsidR="001E4BBD" w:rsidRPr="00DD7EDC">
        <w:rPr>
          <w:rFonts w:eastAsia="Times New Roman" w:cs="Arial"/>
          <w:szCs w:val="24"/>
          <w:lang w:val="en-US" w:bidi="en-US"/>
        </w:rPr>
        <w:t xml:space="preserve">not required to be a </w:t>
      </w:r>
      <w:r w:rsidR="001E4BBD" w:rsidRPr="00DD7EDC">
        <w:rPr>
          <w:rFonts w:eastAsia="Times New Roman" w:cs="Arial"/>
          <w:spacing w:val="-4"/>
          <w:szCs w:val="24"/>
          <w:lang w:val="en-US" w:bidi="en-US"/>
        </w:rPr>
        <w:t xml:space="preserve">vaping </w:t>
      </w:r>
      <w:r w:rsidR="001E4BBD" w:rsidRPr="00DD7EDC">
        <w:rPr>
          <w:rFonts w:eastAsia="Times New Roman" w:cs="Arial"/>
          <w:szCs w:val="24"/>
          <w:lang w:val="en-US" w:bidi="en-US"/>
        </w:rPr>
        <w:t>prescribed</w:t>
      </w:r>
      <w:r w:rsidR="001E4BBD" w:rsidRPr="00DD7EDC">
        <w:rPr>
          <w:rFonts w:eastAsia="Times New Roman" w:cs="Arial"/>
          <w:spacing w:val="-23"/>
          <w:szCs w:val="24"/>
          <w:lang w:val="en-US" w:bidi="en-US"/>
        </w:rPr>
        <w:t xml:space="preserve"> </w:t>
      </w:r>
      <w:r w:rsidR="001E4BBD" w:rsidRPr="00DD7EDC">
        <w:rPr>
          <w:rFonts w:eastAsia="Times New Roman" w:cs="Arial"/>
          <w:spacing w:val="-4"/>
          <w:szCs w:val="24"/>
          <w:lang w:val="en-US" w:bidi="en-US"/>
        </w:rPr>
        <w:t>person.</w:t>
      </w:r>
    </w:p>
    <w:p w14:paraId="5A2913FC" w14:textId="77777777" w:rsidR="001E4BBD" w:rsidRPr="001B2BD9" w:rsidRDefault="001E4BBD" w:rsidP="001B2BD9">
      <w:pPr>
        <w:rPr>
          <w:b/>
        </w:rPr>
      </w:pPr>
      <w:bookmarkStart w:id="23" w:name="SH08"/>
      <w:r w:rsidRPr="001B2BD9">
        <w:rPr>
          <w:b/>
        </w:rPr>
        <w:t>Carriers</w:t>
      </w:r>
    </w:p>
    <w:bookmarkEnd w:id="23"/>
    <w:p w14:paraId="74F0A128" w14:textId="6D858829" w:rsidR="001E4BBD" w:rsidRPr="00DD7EDC" w:rsidRDefault="003027B7" w:rsidP="003027B7">
      <w:pPr>
        <w:widowControl w:val="0"/>
        <w:tabs>
          <w:tab w:val="left" w:pos="674"/>
        </w:tabs>
        <w:autoSpaceDE w:val="0"/>
        <w:autoSpaceDN w:val="0"/>
        <w:spacing w:before="135" w:after="0" w:line="235" w:lineRule="auto"/>
        <w:ind w:right="1219"/>
        <w:rPr>
          <w:rFonts w:eastAsia="Times New Roman" w:cs="Arial"/>
          <w:szCs w:val="24"/>
          <w:lang w:val="en-US" w:bidi="en-US"/>
        </w:rPr>
      </w:pPr>
      <w:r>
        <w:rPr>
          <w:rFonts w:eastAsia="Times New Roman" w:cs="Arial"/>
          <w:spacing w:val="-17"/>
          <w:szCs w:val="24"/>
          <w:lang w:val="en-US" w:bidi="en-US"/>
        </w:rPr>
        <w:t>2</w:t>
      </w:r>
      <w:r w:rsidR="00F84CE5">
        <w:rPr>
          <w:rFonts w:eastAsia="Times New Roman" w:cs="Arial"/>
          <w:spacing w:val="-17"/>
          <w:szCs w:val="24"/>
          <w:lang w:val="en-US" w:bidi="en-US"/>
        </w:rPr>
        <w:t>4</w:t>
      </w:r>
      <w:r>
        <w:rPr>
          <w:rFonts w:eastAsia="Times New Roman" w:cs="Arial"/>
          <w:spacing w:val="-17"/>
          <w:szCs w:val="24"/>
          <w:lang w:val="en-US" w:bidi="en-US"/>
        </w:rPr>
        <w:t xml:space="preserve">. </w:t>
      </w:r>
      <w:r w:rsidR="001E4BBD" w:rsidRPr="00DD7EDC">
        <w:rPr>
          <w:rFonts w:eastAsia="Times New Roman" w:cs="Arial"/>
          <w:spacing w:val="-17"/>
          <w:szCs w:val="24"/>
          <w:lang w:val="en-US" w:bidi="en-US"/>
        </w:rPr>
        <w:t xml:space="preserve">As </w:t>
      </w:r>
      <w:r w:rsidR="001E4BBD" w:rsidRPr="00DD7EDC">
        <w:rPr>
          <w:rFonts w:eastAsia="Times New Roman" w:cs="Arial"/>
          <w:szCs w:val="24"/>
          <w:lang w:val="en-US" w:bidi="en-US"/>
        </w:rPr>
        <w:t xml:space="preserve">per section </w:t>
      </w:r>
      <w:r w:rsidR="001E4BBD" w:rsidRPr="00DD7EDC">
        <w:rPr>
          <w:rFonts w:eastAsia="Times New Roman" w:cs="Arial"/>
          <w:spacing w:val="2"/>
          <w:szCs w:val="24"/>
          <w:lang w:val="en-US" w:bidi="en-US"/>
        </w:rPr>
        <w:t xml:space="preserve">1.4 </w:t>
      </w:r>
      <w:r w:rsidR="001E4BBD" w:rsidRPr="00DD7EDC">
        <w:rPr>
          <w:rFonts w:eastAsia="Times New Roman" w:cs="Arial"/>
          <w:szCs w:val="24"/>
          <w:lang w:val="en-US" w:bidi="en-US"/>
        </w:rPr>
        <w:t xml:space="preserve">of the </w:t>
      </w:r>
      <w:r w:rsidR="001E4BBD" w:rsidRPr="00DD7EDC">
        <w:rPr>
          <w:rFonts w:eastAsia="Times New Roman" w:cs="Arial"/>
          <w:i/>
          <w:szCs w:val="24"/>
          <w:lang w:val="en-US" w:bidi="en-US"/>
        </w:rPr>
        <w:t xml:space="preserve">Regulations Respecting the </w:t>
      </w:r>
      <w:r w:rsidR="001E4BBD" w:rsidRPr="00DD7EDC">
        <w:rPr>
          <w:rFonts w:eastAsia="Times New Roman" w:cs="Arial"/>
          <w:i/>
          <w:spacing w:val="-3"/>
          <w:szCs w:val="24"/>
          <w:lang w:val="en-US" w:bidi="en-US"/>
        </w:rPr>
        <w:t xml:space="preserve">Possession </w:t>
      </w:r>
      <w:r w:rsidR="001E4BBD" w:rsidRPr="00DD7EDC">
        <w:rPr>
          <w:rFonts w:eastAsia="Times New Roman" w:cs="Arial"/>
          <w:i/>
          <w:szCs w:val="24"/>
          <w:lang w:val="en-US" w:bidi="en-US"/>
        </w:rPr>
        <w:t xml:space="preserve">of </w:t>
      </w:r>
      <w:r w:rsidR="001E4BBD" w:rsidRPr="00DD7EDC">
        <w:rPr>
          <w:rFonts w:eastAsia="Times New Roman" w:cs="Arial"/>
          <w:i/>
          <w:spacing w:val="-3"/>
          <w:szCs w:val="24"/>
          <w:lang w:val="en-US" w:bidi="en-US"/>
        </w:rPr>
        <w:t xml:space="preserve">Tobacco, </w:t>
      </w:r>
      <w:r w:rsidR="001E4BBD" w:rsidRPr="00DD7EDC">
        <w:rPr>
          <w:rFonts w:eastAsia="Times New Roman" w:cs="Arial"/>
          <w:i/>
          <w:szCs w:val="24"/>
          <w:lang w:val="en-US" w:bidi="en-US"/>
        </w:rPr>
        <w:t xml:space="preserve">Cannabis or Vaping </w:t>
      </w:r>
      <w:r w:rsidR="001E4BBD" w:rsidRPr="00DD7EDC">
        <w:rPr>
          <w:rFonts w:eastAsia="Times New Roman" w:cs="Arial"/>
          <w:i/>
          <w:spacing w:val="-3"/>
          <w:szCs w:val="24"/>
          <w:lang w:val="en-US" w:bidi="en-US"/>
        </w:rPr>
        <w:t>Products that are not stamped</w:t>
      </w:r>
      <w:r w:rsidR="001E4BBD" w:rsidRPr="00DD7EDC">
        <w:rPr>
          <w:rFonts w:eastAsia="Times New Roman" w:cs="Arial"/>
          <w:spacing w:val="-3"/>
          <w:szCs w:val="24"/>
          <w:lang w:val="en-US" w:bidi="en-US"/>
        </w:rPr>
        <w:t xml:space="preserve">, </w:t>
      </w:r>
      <w:r w:rsidR="001E4BBD" w:rsidRPr="00DD7EDC">
        <w:rPr>
          <w:rFonts w:eastAsia="Times New Roman" w:cs="Arial"/>
          <w:color w:val="333333"/>
          <w:szCs w:val="24"/>
          <w:shd w:val="clear" w:color="auto" w:fill="FFFFFF"/>
          <w:lang w:val="en-US" w:bidi="en-US"/>
        </w:rPr>
        <w:t>a person may possess a vaping product that is not stamped if the person is authorized by an officer under section 19 of the </w:t>
      </w:r>
      <w:hyperlink r:id="rId12" w:history="1">
        <w:r w:rsidR="001E4BBD" w:rsidRPr="00F00BC5">
          <w:rPr>
            <w:rFonts w:eastAsia="Times New Roman" w:cs="Arial"/>
            <w:i/>
            <w:iCs/>
            <w:szCs w:val="24"/>
            <w:lang w:val="en-US" w:bidi="en-US"/>
          </w:rPr>
          <w:t>Customs Act</w:t>
        </w:r>
      </w:hyperlink>
      <w:r w:rsidR="00344D88" w:rsidRPr="00F00BC5">
        <w:rPr>
          <w:rFonts w:eastAsia="Times New Roman" w:cs="Arial"/>
          <w:szCs w:val="24"/>
          <w:shd w:val="clear" w:color="auto" w:fill="FFFFFF"/>
          <w:lang w:val="en-US" w:bidi="en-US"/>
        </w:rPr>
        <w:t xml:space="preserve"> </w:t>
      </w:r>
      <w:r w:rsidR="001E4BBD" w:rsidRPr="00DD7EDC">
        <w:rPr>
          <w:rFonts w:eastAsia="Times New Roman" w:cs="Arial"/>
          <w:color w:val="333333"/>
          <w:szCs w:val="24"/>
          <w:shd w:val="clear" w:color="auto" w:fill="FFFFFF"/>
          <w:lang w:val="en-US" w:bidi="en-US"/>
        </w:rPr>
        <w:t xml:space="preserve">to transport vaping products that have been reported under section 12 of that </w:t>
      </w:r>
      <w:r w:rsidR="001E4BBD" w:rsidRPr="005C211F">
        <w:rPr>
          <w:rFonts w:eastAsia="Times New Roman" w:cs="Arial"/>
          <w:i/>
          <w:color w:val="333333"/>
          <w:szCs w:val="24"/>
          <w:shd w:val="clear" w:color="auto" w:fill="FFFFFF"/>
          <w:lang w:val="en-US" w:bidi="en-US"/>
        </w:rPr>
        <w:t>Act</w:t>
      </w:r>
      <w:r w:rsidR="001E4BBD" w:rsidRPr="00DD7EDC">
        <w:rPr>
          <w:rFonts w:eastAsia="Times New Roman" w:cs="Arial"/>
          <w:color w:val="333333"/>
          <w:szCs w:val="24"/>
          <w:shd w:val="clear" w:color="auto" w:fill="FFFFFF"/>
          <w:lang w:val="en-US" w:bidi="en-US"/>
        </w:rPr>
        <w:t xml:space="preserve"> and is acting in accordance with that authorization. The goods may have a First Port of Arrival (FPOA) release or move in bond to a sufferance warehouse that is authorized to accept vaping products. </w:t>
      </w:r>
      <w:r w:rsidR="001E4BBD" w:rsidRPr="00DD7EDC">
        <w:rPr>
          <w:rFonts w:eastAsia="Times New Roman" w:cs="Arial"/>
          <w:szCs w:val="24"/>
          <w:lang w:val="en-US" w:bidi="en-US"/>
        </w:rPr>
        <w:t xml:space="preserve">For more </w:t>
      </w:r>
      <w:r w:rsidR="001E4BBD" w:rsidRPr="00DD7EDC">
        <w:rPr>
          <w:rFonts w:eastAsia="Times New Roman" w:cs="Arial"/>
          <w:spacing w:val="-4"/>
          <w:szCs w:val="24"/>
          <w:lang w:val="en-US" w:bidi="en-US"/>
        </w:rPr>
        <w:t xml:space="preserve">information, </w:t>
      </w:r>
      <w:r w:rsidR="001E4BBD" w:rsidRPr="00DD7EDC">
        <w:rPr>
          <w:rFonts w:eastAsia="Times New Roman" w:cs="Arial"/>
          <w:szCs w:val="24"/>
          <w:lang w:val="en-US" w:bidi="en-US"/>
        </w:rPr>
        <w:t xml:space="preserve">refer to the </w:t>
      </w:r>
      <w:r w:rsidR="001E4BBD" w:rsidRPr="005C211F">
        <w:rPr>
          <w:rFonts w:eastAsia="Times New Roman" w:cs="Arial"/>
          <w:i/>
          <w:szCs w:val="24"/>
          <w:lang w:val="en-US" w:bidi="en-US"/>
        </w:rPr>
        <w:t>D Memoranda series: D3 – Transportation</w:t>
      </w:r>
      <w:r w:rsidR="001E4BBD" w:rsidRPr="00DD7EDC">
        <w:rPr>
          <w:rFonts w:eastAsia="Times New Roman" w:cs="Arial"/>
          <w:szCs w:val="24"/>
          <w:lang w:val="en-US" w:bidi="en-US"/>
        </w:rPr>
        <w:t xml:space="preserve"> and to the </w:t>
      </w:r>
      <w:r w:rsidR="001E4BBD" w:rsidRPr="00DD7EDC">
        <w:rPr>
          <w:rFonts w:eastAsia="Times New Roman" w:cs="Arial"/>
          <w:i/>
          <w:szCs w:val="24"/>
          <w:lang w:val="en-US" w:bidi="en-US"/>
        </w:rPr>
        <w:t xml:space="preserve">Regulations Respecting the </w:t>
      </w:r>
      <w:r w:rsidR="001E4BBD" w:rsidRPr="00DD7EDC">
        <w:rPr>
          <w:rFonts w:eastAsia="Times New Roman" w:cs="Arial"/>
          <w:i/>
          <w:spacing w:val="-3"/>
          <w:szCs w:val="24"/>
          <w:lang w:val="en-US" w:bidi="en-US"/>
        </w:rPr>
        <w:t xml:space="preserve">Possession </w:t>
      </w:r>
      <w:r w:rsidR="001E4BBD" w:rsidRPr="00DD7EDC">
        <w:rPr>
          <w:rFonts w:eastAsia="Times New Roman" w:cs="Arial"/>
          <w:i/>
          <w:szCs w:val="24"/>
          <w:lang w:val="en-US" w:bidi="en-US"/>
        </w:rPr>
        <w:t>of Tobacco, Cannabis or Vaping Products that are not stamped</w:t>
      </w:r>
      <w:r w:rsidR="001E4BBD" w:rsidRPr="00DD7EDC">
        <w:rPr>
          <w:rFonts w:eastAsia="Times New Roman" w:cs="Arial"/>
          <w:szCs w:val="24"/>
          <w:lang w:val="en-US" w:bidi="en-US"/>
        </w:rPr>
        <w:t xml:space="preserve">, at the </w:t>
      </w:r>
      <w:r w:rsidR="001E4BBD" w:rsidRPr="00DD7EDC">
        <w:rPr>
          <w:rFonts w:eastAsia="Times New Roman" w:cs="Arial"/>
          <w:spacing w:val="-6"/>
          <w:szCs w:val="24"/>
          <w:lang w:val="en-US" w:bidi="en-US"/>
        </w:rPr>
        <w:t xml:space="preserve">links </w:t>
      </w:r>
      <w:r w:rsidR="001E4BBD" w:rsidRPr="00DD7EDC">
        <w:rPr>
          <w:rFonts w:eastAsia="Times New Roman" w:cs="Arial"/>
          <w:szCs w:val="24"/>
          <w:lang w:val="en-US" w:bidi="en-US"/>
        </w:rPr>
        <w:t xml:space="preserve">found </w:t>
      </w:r>
      <w:r w:rsidR="001E4BBD" w:rsidRPr="00DD7EDC">
        <w:rPr>
          <w:rFonts w:eastAsia="Times New Roman" w:cs="Arial"/>
          <w:spacing w:val="-16"/>
          <w:szCs w:val="24"/>
          <w:lang w:val="en-US" w:bidi="en-US"/>
        </w:rPr>
        <w:t xml:space="preserve">in </w:t>
      </w:r>
      <w:r w:rsidR="001E4BBD" w:rsidRPr="00DD7EDC">
        <w:rPr>
          <w:rFonts w:eastAsia="Times New Roman" w:cs="Arial"/>
          <w:szCs w:val="24"/>
          <w:lang w:val="en-US" w:bidi="en-US"/>
        </w:rPr>
        <w:t xml:space="preserve">the </w:t>
      </w:r>
      <w:hyperlink w:anchor="it_pld046" w:history="1">
        <w:r w:rsidR="00B13123" w:rsidRPr="005C211F">
          <w:rPr>
            <w:rStyle w:val="Hyperlink"/>
            <w:color w:val="auto"/>
            <w:u w:val="none"/>
          </w:rPr>
          <w:t>Related links</w:t>
        </w:r>
      </w:hyperlink>
      <w:r w:rsidR="00B13123">
        <w:rPr>
          <w:rFonts w:eastAsia="Times New Roman" w:cs="Arial"/>
          <w:szCs w:val="24"/>
          <w:lang w:val="en-US" w:bidi="en-US"/>
        </w:rPr>
        <w:t xml:space="preserve"> </w:t>
      </w:r>
      <w:r w:rsidR="001E4BBD" w:rsidRPr="00DD7EDC">
        <w:rPr>
          <w:rFonts w:eastAsia="Times New Roman" w:cs="Arial"/>
          <w:szCs w:val="24"/>
          <w:lang w:val="en-US" w:bidi="en-US"/>
        </w:rPr>
        <w:t>section of</w:t>
      </w:r>
      <w:r w:rsidR="001E4BBD" w:rsidRPr="00DD7EDC">
        <w:rPr>
          <w:rFonts w:eastAsia="Times New Roman" w:cs="Arial"/>
          <w:spacing w:val="-15"/>
          <w:szCs w:val="24"/>
          <w:lang w:val="en-US" w:bidi="en-US"/>
        </w:rPr>
        <w:t xml:space="preserve"> </w:t>
      </w:r>
      <w:r w:rsidR="001E4BBD" w:rsidRPr="00DD7EDC">
        <w:rPr>
          <w:rFonts w:eastAsia="Times New Roman" w:cs="Arial"/>
          <w:szCs w:val="24"/>
          <w:lang w:val="en-US" w:bidi="en-US"/>
        </w:rPr>
        <w:t>this memorandum.</w:t>
      </w:r>
    </w:p>
    <w:p w14:paraId="4E6369FA" w14:textId="77777777" w:rsidR="001E4BBD" w:rsidRPr="001B2BD9" w:rsidRDefault="001E4BBD" w:rsidP="001B2BD9">
      <w:pPr>
        <w:pStyle w:val="Heading3"/>
      </w:pPr>
      <w:bookmarkStart w:id="24" w:name="SH09"/>
      <w:r w:rsidRPr="001B2BD9">
        <w:t>Registration for the vaping stamping regime</w:t>
      </w:r>
    </w:p>
    <w:bookmarkEnd w:id="24"/>
    <w:p w14:paraId="56E56BC5" w14:textId="36C57CEA" w:rsidR="001E4BBD" w:rsidRDefault="00BC1904" w:rsidP="00D57D6A">
      <w:pPr>
        <w:widowControl w:val="0"/>
        <w:tabs>
          <w:tab w:val="left" w:pos="674"/>
        </w:tabs>
        <w:autoSpaceDE w:val="0"/>
        <w:autoSpaceDN w:val="0"/>
        <w:spacing w:before="135" w:line="235" w:lineRule="auto"/>
        <w:ind w:right="1219"/>
        <w:rPr>
          <w:rFonts w:eastAsia="Times New Roman" w:cs="Arial"/>
          <w:spacing w:val="-5"/>
          <w:szCs w:val="24"/>
          <w:lang w:val="en-US" w:bidi="en-US"/>
        </w:rPr>
      </w:pPr>
      <w:r>
        <w:rPr>
          <w:rFonts w:eastAsia="Times New Roman" w:cs="Arial"/>
          <w:spacing w:val="-5"/>
          <w:szCs w:val="24"/>
          <w:lang w:val="en-US" w:bidi="en-US"/>
        </w:rPr>
        <w:t>2</w:t>
      </w:r>
      <w:r w:rsidR="00F84CE5">
        <w:rPr>
          <w:rFonts w:eastAsia="Times New Roman" w:cs="Arial"/>
          <w:spacing w:val="-5"/>
          <w:szCs w:val="24"/>
          <w:lang w:val="en-US" w:bidi="en-US"/>
        </w:rPr>
        <w:t>5</w:t>
      </w:r>
      <w:r>
        <w:rPr>
          <w:rFonts w:eastAsia="Times New Roman" w:cs="Arial"/>
          <w:spacing w:val="-5"/>
          <w:szCs w:val="24"/>
          <w:lang w:val="en-US" w:bidi="en-US"/>
        </w:rPr>
        <w:t xml:space="preserve">. </w:t>
      </w:r>
      <w:r w:rsidR="001E4BBD" w:rsidRPr="00B22515">
        <w:rPr>
          <w:rFonts w:eastAsia="Times New Roman" w:cs="Arial"/>
          <w:spacing w:val="-5"/>
          <w:szCs w:val="24"/>
          <w:lang w:val="en-US" w:bidi="en-US"/>
        </w:rPr>
        <w:t xml:space="preserve">Under the </w:t>
      </w:r>
      <w:r w:rsidR="001E4BBD" w:rsidRPr="00B22515">
        <w:rPr>
          <w:rFonts w:eastAsia="Times New Roman" w:cs="Arial"/>
          <w:i/>
          <w:spacing w:val="-5"/>
          <w:szCs w:val="24"/>
          <w:lang w:val="en-US" w:bidi="en-US"/>
        </w:rPr>
        <w:t>Excise Act, 2001</w:t>
      </w:r>
      <w:r w:rsidR="001E4BBD" w:rsidRPr="00B22515">
        <w:rPr>
          <w:rFonts w:eastAsia="Times New Roman" w:cs="Arial"/>
          <w:spacing w:val="-5"/>
          <w:szCs w:val="24"/>
          <w:lang w:val="en-US" w:bidi="en-US"/>
        </w:rPr>
        <w:t>, the following persons are required to register for the vaping stamping regime in order to purchase vaping excise stamps</w:t>
      </w:r>
      <w:r w:rsidR="00F2405A">
        <w:rPr>
          <w:rFonts w:eastAsia="Times New Roman" w:cs="Arial"/>
          <w:spacing w:val="-5"/>
          <w:szCs w:val="24"/>
          <w:lang w:val="en-US" w:bidi="en-US"/>
        </w:rPr>
        <w:t>:</w:t>
      </w:r>
      <w:r w:rsidR="001E4BBD" w:rsidRPr="00B22515">
        <w:rPr>
          <w:rFonts w:eastAsia="Times New Roman" w:cs="Arial"/>
          <w:spacing w:val="-5"/>
          <w:szCs w:val="24"/>
          <w:lang w:val="en-US" w:bidi="en-US"/>
        </w:rPr>
        <w:t xml:space="preserve"> </w:t>
      </w:r>
    </w:p>
    <w:p w14:paraId="3A643723" w14:textId="78C52547" w:rsidR="001E4BBD" w:rsidRDefault="00D57D6A"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 xml:space="preserve">(a) </w:t>
      </w:r>
      <w:r w:rsidR="001E4BBD" w:rsidRPr="00B22515">
        <w:rPr>
          <w:rFonts w:eastAsia="Times New Roman" w:cs="Arial"/>
          <w:szCs w:val="24"/>
          <w:lang w:val="en-US" w:bidi="en-US"/>
        </w:rPr>
        <w:t xml:space="preserve">a </w:t>
      </w:r>
      <w:r w:rsidR="001E4BBD" w:rsidRPr="00B22515">
        <w:rPr>
          <w:rFonts w:eastAsia="Times New Roman" w:cs="Arial"/>
          <w:spacing w:val="-4"/>
          <w:szCs w:val="24"/>
          <w:lang w:val="en-US" w:bidi="en-US"/>
        </w:rPr>
        <w:t xml:space="preserve">vaping </w:t>
      </w:r>
      <w:r w:rsidR="001E4BBD" w:rsidRPr="00B22515">
        <w:rPr>
          <w:rFonts w:eastAsia="Times New Roman" w:cs="Arial"/>
          <w:spacing w:val="2"/>
          <w:szCs w:val="24"/>
          <w:lang w:val="en-US" w:bidi="en-US"/>
        </w:rPr>
        <w:t xml:space="preserve">product </w:t>
      </w:r>
      <w:r w:rsidR="001E4BBD" w:rsidRPr="00B22515">
        <w:rPr>
          <w:rFonts w:eastAsia="Times New Roman" w:cs="Arial"/>
          <w:spacing w:val="-3"/>
          <w:szCs w:val="24"/>
          <w:lang w:val="en-US" w:bidi="en-US"/>
        </w:rPr>
        <w:t xml:space="preserve">licensee </w:t>
      </w:r>
      <w:r w:rsidR="001E4BBD" w:rsidRPr="00B22515">
        <w:rPr>
          <w:rFonts w:eastAsia="Times New Roman" w:cs="Arial"/>
          <w:spacing w:val="4"/>
          <w:szCs w:val="24"/>
          <w:lang w:val="en-US" w:bidi="en-US"/>
        </w:rPr>
        <w:t xml:space="preserve">who manufactures vaping products in Canada or who </w:t>
      </w:r>
      <w:r w:rsidR="001E4BBD" w:rsidRPr="00B22515">
        <w:rPr>
          <w:rFonts w:eastAsia="Times New Roman" w:cs="Arial"/>
          <w:szCs w:val="24"/>
          <w:lang w:val="en-US" w:bidi="en-US"/>
        </w:rPr>
        <w:t xml:space="preserve">imports </w:t>
      </w:r>
      <w:r w:rsidR="001E4BBD" w:rsidRPr="00B22515">
        <w:rPr>
          <w:rFonts w:eastAsia="Times New Roman" w:cs="Arial"/>
          <w:spacing w:val="-4"/>
          <w:szCs w:val="24"/>
          <w:lang w:val="en-US" w:bidi="en-US"/>
        </w:rPr>
        <w:t xml:space="preserve">vaping </w:t>
      </w:r>
      <w:r w:rsidR="001E4BBD" w:rsidRPr="00B22515">
        <w:rPr>
          <w:rFonts w:eastAsia="Times New Roman" w:cs="Arial"/>
          <w:szCs w:val="24"/>
          <w:lang w:val="en-US" w:bidi="en-US"/>
        </w:rPr>
        <w:t xml:space="preserve">products for stamping </w:t>
      </w:r>
      <w:r w:rsidR="001E4BBD" w:rsidRPr="00B22515">
        <w:rPr>
          <w:rFonts w:eastAsia="Times New Roman" w:cs="Arial"/>
          <w:spacing w:val="-4"/>
          <w:szCs w:val="24"/>
          <w:lang w:val="en-US" w:bidi="en-US"/>
        </w:rPr>
        <w:t>in Canada</w:t>
      </w:r>
    </w:p>
    <w:p w14:paraId="31A41A00" w14:textId="03EC6886" w:rsidR="001E4BBD" w:rsidRPr="00BC1904" w:rsidRDefault="00D57D6A" w:rsidP="00F1584A">
      <w:pPr>
        <w:widowControl w:val="0"/>
        <w:tabs>
          <w:tab w:val="left" w:pos="1091"/>
        </w:tabs>
        <w:autoSpaceDE w:val="0"/>
        <w:autoSpaceDN w:val="0"/>
        <w:spacing w:line="255" w:lineRule="exact"/>
        <w:ind w:left="284"/>
        <w:rPr>
          <w:rFonts w:eastAsia="Times New Roman" w:cs="Arial"/>
          <w:spacing w:val="-4"/>
          <w:szCs w:val="24"/>
          <w:lang w:val="en-US" w:bidi="en-US"/>
        </w:rPr>
      </w:pPr>
      <w:r>
        <w:rPr>
          <w:rStyle w:val="ui-provider"/>
          <w:lang w:val="en-US"/>
        </w:rPr>
        <w:t xml:space="preserve">(b) </w:t>
      </w:r>
      <w:r w:rsidR="001E4BBD" w:rsidRPr="00B22515">
        <w:rPr>
          <w:rFonts w:eastAsia="Times New Roman" w:cs="Arial"/>
          <w:szCs w:val="24"/>
          <w:lang w:val="en-US" w:bidi="en-US"/>
        </w:rPr>
        <w:t>a vaping prescribed person importing stamped, packaged vaping products into the Canadian duty-paid market</w:t>
      </w:r>
    </w:p>
    <w:p w14:paraId="7F863522" w14:textId="5155E5C3" w:rsidR="001E4BBD" w:rsidRPr="00B22515" w:rsidRDefault="00E83A8F" w:rsidP="00E83A8F">
      <w:pPr>
        <w:widowControl w:val="0"/>
        <w:tabs>
          <w:tab w:val="left" w:pos="674"/>
        </w:tabs>
        <w:autoSpaceDE w:val="0"/>
        <w:autoSpaceDN w:val="0"/>
        <w:spacing w:before="137" w:after="0" w:line="235" w:lineRule="auto"/>
        <w:ind w:right="1202"/>
        <w:rPr>
          <w:rFonts w:eastAsia="Times New Roman" w:cs="Arial"/>
          <w:szCs w:val="24"/>
          <w:lang w:val="en-US" w:bidi="en-US"/>
        </w:rPr>
      </w:pPr>
      <w:r>
        <w:rPr>
          <w:rFonts w:eastAsia="Times New Roman" w:cs="Arial"/>
          <w:szCs w:val="24"/>
          <w:lang w:val="en-US" w:bidi="en-US"/>
        </w:rPr>
        <w:t>2</w:t>
      </w:r>
      <w:r w:rsidR="00F84CE5">
        <w:rPr>
          <w:rFonts w:eastAsia="Times New Roman" w:cs="Arial"/>
          <w:szCs w:val="24"/>
          <w:lang w:val="en-US" w:bidi="en-US"/>
        </w:rPr>
        <w:t>6</w:t>
      </w:r>
      <w:r>
        <w:rPr>
          <w:rFonts w:eastAsia="Times New Roman" w:cs="Arial"/>
          <w:szCs w:val="24"/>
          <w:lang w:val="en-US" w:bidi="en-US"/>
        </w:rPr>
        <w:t xml:space="preserve">. </w:t>
      </w:r>
      <w:r w:rsidR="001E4BBD" w:rsidRPr="00B22515">
        <w:rPr>
          <w:rFonts w:eastAsia="Times New Roman" w:cs="Arial"/>
          <w:szCs w:val="24"/>
          <w:lang w:val="en-US" w:bidi="en-US"/>
        </w:rPr>
        <w:t xml:space="preserve">A person </w:t>
      </w:r>
      <w:r w:rsidR="001E4BBD" w:rsidRPr="00B22515">
        <w:rPr>
          <w:rFonts w:eastAsia="Times New Roman" w:cs="Arial"/>
          <w:spacing w:val="2"/>
          <w:szCs w:val="24"/>
          <w:lang w:val="en-US" w:bidi="en-US"/>
        </w:rPr>
        <w:t xml:space="preserve">can </w:t>
      </w:r>
      <w:r w:rsidR="001E4BBD" w:rsidRPr="00B22515">
        <w:rPr>
          <w:rFonts w:eastAsia="Times New Roman" w:cs="Arial"/>
          <w:szCs w:val="24"/>
          <w:lang w:val="en-US" w:bidi="en-US"/>
        </w:rPr>
        <w:t xml:space="preserve">register for the </w:t>
      </w:r>
      <w:r w:rsidR="001E4BBD" w:rsidRPr="00B22515">
        <w:rPr>
          <w:rFonts w:eastAsia="Times New Roman" w:cs="Arial"/>
          <w:spacing w:val="-4"/>
          <w:szCs w:val="24"/>
          <w:lang w:val="en-US" w:bidi="en-US"/>
        </w:rPr>
        <w:t xml:space="preserve">vaping </w:t>
      </w:r>
      <w:r w:rsidR="001E4BBD" w:rsidRPr="00B22515">
        <w:rPr>
          <w:rFonts w:eastAsia="Times New Roman" w:cs="Arial"/>
          <w:szCs w:val="24"/>
          <w:lang w:val="en-US" w:bidi="en-US"/>
        </w:rPr>
        <w:t xml:space="preserve">stamping </w:t>
      </w:r>
      <w:r w:rsidR="001E4BBD" w:rsidRPr="00B22515">
        <w:rPr>
          <w:rFonts w:eastAsia="Times New Roman" w:cs="Arial"/>
          <w:spacing w:val="-3"/>
          <w:szCs w:val="24"/>
          <w:lang w:val="en-US" w:bidi="en-US"/>
        </w:rPr>
        <w:t xml:space="preserve">regime </w:t>
      </w:r>
      <w:r w:rsidR="001E4BBD" w:rsidRPr="00B22515">
        <w:rPr>
          <w:rFonts w:eastAsia="Times New Roman" w:cs="Arial"/>
          <w:szCs w:val="24"/>
          <w:lang w:val="en-US" w:bidi="en-US"/>
        </w:rPr>
        <w:t xml:space="preserve">at the same </w:t>
      </w:r>
      <w:r w:rsidR="001E4BBD" w:rsidRPr="00B22515">
        <w:rPr>
          <w:rFonts w:eastAsia="Times New Roman" w:cs="Arial"/>
          <w:spacing w:val="-4"/>
          <w:szCs w:val="24"/>
          <w:lang w:val="en-US" w:bidi="en-US"/>
        </w:rPr>
        <w:t xml:space="preserve">time </w:t>
      </w:r>
      <w:r w:rsidR="001E4BBD" w:rsidRPr="00B22515">
        <w:rPr>
          <w:rFonts w:eastAsia="Times New Roman" w:cs="Arial"/>
          <w:szCs w:val="24"/>
          <w:lang w:val="en-US" w:bidi="en-US"/>
        </w:rPr>
        <w:t xml:space="preserve">as they </w:t>
      </w:r>
      <w:r w:rsidR="001E4BBD" w:rsidRPr="00B22515">
        <w:rPr>
          <w:rFonts w:eastAsia="Times New Roman" w:cs="Arial"/>
          <w:spacing w:val="-4"/>
          <w:szCs w:val="24"/>
          <w:lang w:val="en-US" w:bidi="en-US"/>
        </w:rPr>
        <w:t xml:space="preserve">apply </w:t>
      </w:r>
      <w:r w:rsidR="001E4BBD" w:rsidRPr="00B22515">
        <w:rPr>
          <w:rFonts w:eastAsia="Times New Roman" w:cs="Arial"/>
          <w:szCs w:val="24"/>
          <w:lang w:val="en-US" w:bidi="en-US"/>
        </w:rPr>
        <w:t xml:space="preserve">for a </w:t>
      </w:r>
      <w:r w:rsidR="001E4BBD" w:rsidRPr="00B22515">
        <w:rPr>
          <w:rFonts w:eastAsia="Times New Roman" w:cs="Arial"/>
          <w:spacing w:val="-4"/>
          <w:szCs w:val="24"/>
          <w:lang w:val="en-US" w:bidi="en-US"/>
        </w:rPr>
        <w:t xml:space="preserve">vaping </w:t>
      </w:r>
      <w:r w:rsidR="001E4BBD" w:rsidRPr="00B22515">
        <w:rPr>
          <w:rFonts w:eastAsia="Times New Roman" w:cs="Arial"/>
          <w:spacing w:val="2"/>
          <w:szCs w:val="24"/>
          <w:lang w:val="en-US" w:bidi="en-US"/>
        </w:rPr>
        <w:t xml:space="preserve">product </w:t>
      </w:r>
      <w:r w:rsidR="001E4BBD" w:rsidRPr="00B22515">
        <w:rPr>
          <w:rFonts w:eastAsia="Times New Roman" w:cs="Arial"/>
          <w:szCs w:val="24"/>
          <w:lang w:val="en-US" w:bidi="en-US"/>
        </w:rPr>
        <w:t xml:space="preserve">license or as a </w:t>
      </w:r>
      <w:r w:rsidR="001E4BBD" w:rsidRPr="00B22515">
        <w:rPr>
          <w:rFonts w:eastAsia="Times New Roman" w:cs="Arial"/>
          <w:spacing w:val="-4"/>
          <w:szCs w:val="24"/>
          <w:lang w:val="en-US" w:bidi="en-US"/>
        </w:rPr>
        <w:t xml:space="preserve">vaping </w:t>
      </w:r>
      <w:r w:rsidR="001E4BBD" w:rsidRPr="00B22515">
        <w:rPr>
          <w:rFonts w:eastAsia="Times New Roman" w:cs="Arial"/>
          <w:szCs w:val="24"/>
          <w:lang w:val="en-US" w:bidi="en-US"/>
        </w:rPr>
        <w:t xml:space="preserve">prescribed person under the </w:t>
      </w:r>
      <w:r w:rsidR="001E4BBD" w:rsidRPr="00B22515">
        <w:rPr>
          <w:rFonts w:eastAsia="Times New Roman" w:cs="Arial"/>
          <w:i/>
          <w:szCs w:val="24"/>
          <w:lang w:val="en-US" w:bidi="en-US"/>
        </w:rPr>
        <w:t>Excise Act, 2001</w:t>
      </w:r>
      <w:r w:rsidR="001E4BBD" w:rsidRPr="00B22515">
        <w:rPr>
          <w:rFonts w:eastAsia="Times New Roman" w:cs="Arial"/>
          <w:szCs w:val="24"/>
          <w:lang w:val="en-US" w:bidi="en-US"/>
        </w:rPr>
        <w:t xml:space="preserve">. </w:t>
      </w:r>
      <w:r w:rsidR="001E4BBD" w:rsidRPr="00B22515">
        <w:rPr>
          <w:rFonts w:eastAsia="Times New Roman" w:cs="Arial"/>
          <w:spacing w:val="-4"/>
          <w:szCs w:val="24"/>
          <w:lang w:val="en-US" w:bidi="en-US"/>
        </w:rPr>
        <w:t xml:space="preserve">The CRA will </w:t>
      </w:r>
      <w:r w:rsidR="001E4BBD" w:rsidRPr="00B22515">
        <w:rPr>
          <w:rFonts w:eastAsia="Times New Roman" w:cs="Arial"/>
          <w:szCs w:val="24"/>
          <w:lang w:val="en-US" w:bidi="en-US"/>
        </w:rPr>
        <w:t xml:space="preserve">send the </w:t>
      </w:r>
      <w:r w:rsidR="001E4BBD" w:rsidRPr="00B22515">
        <w:rPr>
          <w:rFonts w:eastAsia="Times New Roman" w:cs="Arial"/>
          <w:spacing w:val="-3"/>
          <w:szCs w:val="24"/>
          <w:lang w:val="en-US" w:bidi="en-US"/>
        </w:rPr>
        <w:t xml:space="preserve">applicant </w:t>
      </w:r>
      <w:r w:rsidR="001E4BBD" w:rsidRPr="00B22515">
        <w:rPr>
          <w:rFonts w:eastAsia="Times New Roman" w:cs="Arial"/>
          <w:szCs w:val="24"/>
          <w:lang w:val="en-US" w:bidi="en-US"/>
        </w:rPr>
        <w:t xml:space="preserve">a </w:t>
      </w:r>
      <w:r w:rsidR="001E4BBD" w:rsidRPr="00B22515">
        <w:rPr>
          <w:rFonts w:eastAsia="Times New Roman" w:cs="Arial"/>
          <w:spacing w:val="-4"/>
          <w:szCs w:val="24"/>
          <w:lang w:val="en-US" w:bidi="en-US"/>
        </w:rPr>
        <w:t xml:space="preserve">letter </w:t>
      </w:r>
      <w:r w:rsidR="001E4BBD" w:rsidRPr="00B22515">
        <w:rPr>
          <w:rFonts w:eastAsia="Times New Roman" w:cs="Arial"/>
          <w:szCs w:val="24"/>
          <w:lang w:val="en-US" w:bidi="en-US"/>
        </w:rPr>
        <w:t xml:space="preserve">to confirm </w:t>
      </w:r>
      <w:r w:rsidR="001E4BBD" w:rsidRPr="00B22515">
        <w:rPr>
          <w:rFonts w:eastAsia="Times New Roman" w:cs="Arial"/>
          <w:spacing w:val="-4"/>
          <w:szCs w:val="24"/>
          <w:lang w:val="en-US" w:bidi="en-US"/>
        </w:rPr>
        <w:t xml:space="preserve">their </w:t>
      </w:r>
      <w:r w:rsidR="001E4BBD" w:rsidRPr="00B22515">
        <w:rPr>
          <w:rFonts w:eastAsia="Times New Roman" w:cs="Arial"/>
          <w:spacing w:val="-3"/>
          <w:szCs w:val="24"/>
          <w:lang w:val="en-US" w:bidi="en-US"/>
        </w:rPr>
        <w:t xml:space="preserve">registration </w:t>
      </w:r>
      <w:r w:rsidR="001E4BBD" w:rsidRPr="00B22515">
        <w:rPr>
          <w:rFonts w:eastAsia="Times New Roman" w:cs="Arial"/>
          <w:szCs w:val="24"/>
          <w:lang w:val="en-US" w:bidi="en-US"/>
        </w:rPr>
        <w:t>and provide instructions on how to purchase</w:t>
      </w:r>
      <w:r w:rsidR="001E4BBD" w:rsidRPr="00B22515">
        <w:rPr>
          <w:rFonts w:eastAsia="Times New Roman" w:cs="Arial"/>
          <w:spacing w:val="-39"/>
          <w:szCs w:val="24"/>
          <w:lang w:val="en-US" w:bidi="en-US"/>
        </w:rPr>
        <w:t xml:space="preserve"> </w:t>
      </w:r>
      <w:r w:rsidR="001E4BBD" w:rsidRPr="00B22515">
        <w:rPr>
          <w:rFonts w:eastAsia="Times New Roman" w:cs="Arial"/>
          <w:spacing w:val="-3"/>
          <w:szCs w:val="24"/>
          <w:lang w:val="en-US" w:bidi="en-US"/>
        </w:rPr>
        <w:t>stamps.</w:t>
      </w:r>
    </w:p>
    <w:p w14:paraId="5AB14FF6" w14:textId="675C51FD" w:rsidR="001E4BBD" w:rsidRPr="00B22515" w:rsidRDefault="00F73A2C" w:rsidP="00F73A2C">
      <w:pPr>
        <w:widowControl w:val="0"/>
        <w:tabs>
          <w:tab w:val="left" w:pos="674"/>
        </w:tabs>
        <w:autoSpaceDE w:val="0"/>
        <w:autoSpaceDN w:val="0"/>
        <w:spacing w:before="144" w:after="0" w:line="228" w:lineRule="auto"/>
        <w:ind w:right="1472"/>
        <w:rPr>
          <w:rFonts w:eastAsia="Times New Roman" w:cs="Arial"/>
          <w:szCs w:val="24"/>
          <w:lang w:val="en-US" w:bidi="en-US"/>
        </w:rPr>
      </w:pPr>
      <w:r>
        <w:rPr>
          <w:rFonts w:eastAsia="Times New Roman" w:cs="Arial"/>
          <w:szCs w:val="24"/>
          <w:lang w:val="en-US" w:bidi="en-US"/>
        </w:rPr>
        <w:t>2</w:t>
      </w:r>
      <w:r w:rsidR="00F84CE5">
        <w:rPr>
          <w:rFonts w:eastAsia="Times New Roman" w:cs="Arial"/>
          <w:szCs w:val="24"/>
          <w:lang w:val="en-US" w:bidi="en-US"/>
        </w:rPr>
        <w:t>7</w:t>
      </w:r>
      <w:r>
        <w:rPr>
          <w:rFonts w:eastAsia="Times New Roman" w:cs="Arial"/>
          <w:szCs w:val="24"/>
          <w:lang w:val="en-US" w:bidi="en-US"/>
        </w:rPr>
        <w:t>.</w:t>
      </w:r>
      <w:r w:rsidR="001E4BBD" w:rsidRPr="00B22515">
        <w:rPr>
          <w:rFonts w:eastAsia="Times New Roman" w:cs="Arial"/>
          <w:szCs w:val="24"/>
          <w:lang w:val="en-US" w:bidi="en-US"/>
        </w:rPr>
        <w:t xml:space="preserve"> For more information, refer to </w:t>
      </w:r>
      <w:r w:rsidR="001E4BBD" w:rsidRPr="0066545C">
        <w:rPr>
          <w:rFonts w:eastAsia="Times New Roman" w:cs="Arial"/>
          <w:i/>
          <w:szCs w:val="24"/>
          <w:lang w:val="en-US" w:bidi="en-US"/>
        </w:rPr>
        <w:t xml:space="preserve">Excise Duty Notice </w:t>
      </w:r>
      <w:r w:rsidR="001E4BBD" w:rsidRPr="0066545C">
        <w:rPr>
          <w:rFonts w:eastAsia="Times New Roman" w:cs="Arial"/>
          <w:i/>
          <w:spacing w:val="-3"/>
          <w:szCs w:val="24"/>
          <w:lang w:val="en-US" w:bidi="en-US"/>
        </w:rPr>
        <w:t xml:space="preserve">EDN80, </w:t>
      </w:r>
      <w:r w:rsidR="001E4BBD" w:rsidRPr="0066545C">
        <w:rPr>
          <w:rFonts w:eastAsia="Times New Roman" w:cs="Arial"/>
          <w:i/>
          <w:spacing w:val="-5"/>
          <w:szCs w:val="24"/>
          <w:lang w:val="en-US" w:bidi="en-US"/>
        </w:rPr>
        <w:t xml:space="preserve">Overview </w:t>
      </w:r>
      <w:r w:rsidR="001E4BBD" w:rsidRPr="0066545C">
        <w:rPr>
          <w:rFonts w:eastAsia="Times New Roman" w:cs="Arial"/>
          <w:i/>
          <w:szCs w:val="24"/>
          <w:lang w:val="en-US" w:bidi="en-US"/>
        </w:rPr>
        <w:t xml:space="preserve">of </w:t>
      </w:r>
      <w:r w:rsidR="001E4BBD" w:rsidRPr="0066545C">
        <w:rPr>
          <w:rFonts w:eastAsia="Times New Roman" w:cs="Arial"/>
          <w:i/>
          <w:spacing w:val="-9"/>
          <w:szCs w:val="24"/>
          <w:lang w:val="en-US" w:bidi="en-US"/>
        </w:rPr>
        <w:t xml:space="preserve">Vaping </w:t>
      </w:r>
      <w:r w:rsidR="001E4BBD" w:rsidRPr="0066545C">
        <w:rPr>
          <w:rFonts w:eastAsia="Times New Roman" w:cs="Arial"/>
          <w:i/>
          <w:spacing w:val="-4"/>
          <w:szCs w:val="24"/>
          <w:lang w:val="en-US" w:bidi="en-US"/>
        </w:rPr>
        <w:t xml:space="preserve">Excise </w:t>
      </w:r>
      <w:r w:rsidR="001E4BBD" w:rsidRPr="0066545C">
        <w:rPr>
          <w:rFonts w:eastAsia="Times New Roman" w:cs="Arial"/>
          <w:i/>
          <w:szCs w:val="24"/>
          <w:lang w:val="en-US" w:bidi="en-US"/>
        </w:rPr>
        <w:t>Stamps</w:t>
      </w:r>
      <w:r w:rsidR="001E4BBD" w:rsidRPr="00B22515">
        <w:rPr>
          <w:rFonts w:eastAsia="Times New Roman" w:cs="Arial"/>
          <w:szCs w:val="24"/>
          <w:lang w:val="en-US" w:bidi="en-US"/>
        </w:rPr>
        <w:t xml:space="preserve">, at the </w:t>
      </w:r>
      <w:r w:rsidR="002C67F8">
        <w:rPr>
          <w:rFonts w:eastAsia="Times New Roman" w:cs="Arial"/>
          <w:szCs w:val="24"/>
          <w:lang w:val="en-US" w:bidi="en-US"/>
        </w:rPr>
        <w:t>link</w:t>
      </w:r>
      <w:r w:rsidR="001E4BBD" w:rsidRPr="00B22515">
        <w:rPr>
          <w:rFonts w:eastAsia="Times New Roman" w:cs="Arial"/>
          <w:spacing w:val="-20"/>
          <w:szCs w:val="24"/>
          <w:lang w:val="en-US" w:bidi="en-US"/>
        </w:rPr>
        <w:t xml:space="preserve"> </w:t>
      </w:r>
      <w:r w:rsidR="001E4BBD" w:rsidRPr="00B22515">
        <w:rPr>
          <w:rFonts w:eastAsia="Times New Roman" w:cs="Arial"/>
          <w:szCs w:val="24"/>
          <w:lang w:val="en-US" w:bidi="en-US"/>
        </w:rPr>
        <w:t xml:space="preserve">found </w:t>
      </w:r>
      <w:r w:rsidR="001E4BBD" w:rsidRPr="00B22515">
        <w:rPr>
          <w:rFonts w:eastAsia="Times New Roman" w:cs="Arial"/>
          <w:spacing w:val="-16"/>
          <w:szCs w:val="24"/>
          <w:lang w:val="en-US" w:bidi="en-US"/>
        </w:rPr>
        <w:t xml:space="preserve">in </w:t>
      </w:r>
      <w:r w:rsidR="001E4BBD" w:rsidRPr="00B22515">
        <w:rPr>
          <w:rFonts w:eastAsia="Times New Roman" w:cs="Arial"/>
          <w:szCs w:val="24"/>
          <w:lang w:val="en-US" w:bidi="en-US"/>
        </w:rPr>
        <w:t>the</w:t>
      </w:r>
      <w:r w:rsidR="001E4BBD" w:rsidRPr="00B22515">
        <w:rPr>
          <w:rFonts w:eastAsia="Times New Roman" w:cs="Arial"/>
          <w:color w:val="0000FF"/>
          <w:szCs w:val="24"/>
          <w:lang w:val="en-US" w:bidi="en-US"/>
        </w:rPr>
        <w:t xml:space="preserve"> </w:t>
      </w:r>
      <w:hyperlink w:anchor="_bookmark1" w:history="1">
        <w:hyperlink w:anchor="it_pld046" w:history="1">
          <w:r w:rsidR="00AE3D6C" w:rsidRPr="0066545C">
            <w:rPr>
              <w:rStyle w:val="Hyperlink"/>
              <w:color w:val="auto"/>
              <w:u w:val="none"/>
            </w:rPr>
            <w:t>Related links</w:t>
          </w:r>
        </w:hyperlink>
        <w:r w:rsidR="001E4BBD" w:rsidRPr="00B22515">
          <w:rPr>
            <w:rFonts w:eastAsia="Times New Roman" w:cs="Arial"/>
            <w:color w:val="0000FF"/>
            <w:szCs w:val="24"/>
            <w:lang w:val="en-US" w:bidi="en-US"/>
          </w:rPr>
          <w:t xml:space="preserve"> </w:t>
        </w:r>
      </w:hyperlink>
      <w:r w:rsidR="001E4BBD" w:rsidRPr="00B22515">
        <w:rPr>
          <w:rFonts w:eastAsia="Times New Roman" w:cs="Arial"/>
          <w:szCs w:val="24"/>
          <w:lang w:val="en-US" w:bidi="en-US"/>
        </w:rPr>
        <w:t xml:space="preserve">section of </w:t>
      </w:r>
      <w:r w:rsidR="001E4BBD" w:rsidRPr="00B22515">
        <w:rPr>
          <w:rFonts w:eastAsia="Times New Roman" w:cs="Arial"/>
          <w:spacing w:val="-4"/>
          <w:szCs w:val="24"/>
          <w:lang w:val="en-US" w:bidi="en-US"/>
        </w:rPr>
        <w:t>this</w:t>
      </w:r>
      <w:r w:rsidR="001E4BBD" w:rsidRPr="00B22515">
        <w:rPr>
          <w:rFonts w:eastAsia="Times New Roman" w:cs="Arial"/>
          <w:spacing w:val="-7"/>
          <w:szCs w:val="24"/>
          <w:lang w:val="en-US" w:bidi="en-US"/>
        </w:rPr>
        <w:t xml:space="preserve"> </w:t>
      </w:r>
      <w:r w:rsidR="001E4BBD" w:rsidRPr="00B22515">
        <w:rPr>
          <w:rFonts w:eastAsia="Times New Roman" w:cs="Arial"/>
          <w:szCs w:val="24"/>
          <w:lang w:val="en-US" w:bidi="en-US"/>
        </w:rPr>
        <w:t>memorandum.</w:t>
      </w:r>
    </w:p>
    <w:p w14:paraId="5F557EE3" w14:textId="77777777" w:rsidR="001E4BBD" w:rsidRPr="00B22515" w:rsidRDefault="001E4BBD" w:rsidP="001B2BD9">
      <w:pPr>
        <w:pStyle w:val="Heading3"/>
      </w:pPr>
      <w:bookmarkStart w:id="25" w:name="SH10"/>
      <w:r w:rsidRPr="00B22515">
        <w:t>Registration for the vaping stamping regime - exceptions</w:t>
      </w:r>
    </w:p>
    <w:bookmarkEnd w:id="25"/>
    <w:p w14:paraId="0C0DFF7B" w14:textId="5BC2432E" w:rsidR="00F51670" w:rsidRDefault="009125E4" w:rsidP="009125E4">
      <w:pPr>
        <w:widowControl w:val="0"/>
        <w:tabs>
          <w:tab w:val="left" w:pos="674"/>
        </w:tabs>
        <w:autoSpaceDE w:val="0"/>
        <w:autoSpaceDN w:val="0"/>
        <w:spacing w:before="137" w:after="0" w:line="235" w:lineRule="auto"/>
        <w:ind w:right="1202"/>
        <w:rPr>
          <w:rFonts w:eastAsia="Times New Roman" w:cs="Arial"/>
          <w:szCs w:val="24"/>
          <w:lang w:val="en-US" w:bidi="en-US"/>
        </w:rPr>
      </w:pPr>
      <w:r>
        <w:rPr>
          <w:rFonts w:eastAsia="Times New Roman" w:cs="Arial"/>
          <w:szCs w:val="24"/>
          <w:lang w:val="en-US" w:bidi="en-US"/>
        </w:rPr>
        <w:t>2</w:t>
      </w:r>
      <w:r w:rsidR="00F55DB7">
        <w:rPr>
          <w:rFonts w:eastAsia="Times New Roman" w:cs="Arial"/>
          <w:szCs w:val="24"/>
          <w:lang w:val="en-US" w:bidi="en-US"/>
        </w:rPr>
        <w:t>8</w:t>
      </w:r>
      <w:r>
        <w:rPr>
          <w:rFonts w:eastAsia="Times New Roman" w:cs="Arial"/>
          <w:szCs w:val="24"/>
          <w:lang w:val="en-US" w:bidi="en-US"/>
        </w:rPr>
        <w:t xml:space="preserve">. </w:t>
      </w:r>
      <w:r w:rsidR="001E4BBD" w:rsidRPr="001455E9">
        <w:rPr>
          <w:rFonts w:eastAsia="Times New Roman" w:cs="Arial"/>
          <w:szCs w:val="24"/>
          <w:lang w:val="en-US" w:bidi="en-US"/>
        </w:rPr>
        <w:t xml:space="preserve">Under the </w:t>
      </w:r>
      <w:r w:rsidR="001E4BBD" w:rsidRPr="001455E9">
        <w:rPr>
          <w:rFonts w:eastAsia="Times New Roman" w:cs="Arial"/>
          <w:i/>
          <w:szCs w:val="24"/>
          <w:lang w:val="en-US" w:bidi="en-US"/>
        </w:rPr>
        <w:t>Excise Act, 2001</w:t>
      </w:r>
      <w:r w:rsidR="001E4BBD" w:rsidRPr="001455E9">
        <w:rPr>
          <w:rFonts w:eastAsia="Times New Roman" w:cs="Arial"/>
          <w:szCs w:val="24"/>
          <w:lang w:val="en-US" w:bidi="en-US"/>
        </w:rPr>
        <w:t>, the following persons are not required to register for the vaping stamping regime</w:t>
      </w:r>
      <w:r w:rsidR="00061F9B">
        <w:rPr>
          <w:rFonts w:eastAsia="Times New Roman" w:cs="Arial"/>
          <w:szCs w:val="24"/>
          <w:lang w:val="en-US" w:bidi="en-US"/>
        </w:rPr>
        <w:t>:</w:t>
      </w:r>
    </w:p>
    <w:p w14:paraId="346DD0FE" w14:textId="77777777" w:rsidR="00F51670" w:rsidRDefault="00F51670" w:rsidP="006E49B0">
      <w:pPr>
        <w:widowControl w:val="0"/>
        <w:tabs>
          <w:tab w:val="left" w:pos="674"/>
        </w:tabs>
        <w:autoSpaceDE w:val="0"/>
        <w:autoSpaceDN w:val="0"/>
        <w:spacing w:after="0" w:line="235" w:lineRule="auto"/>
        <w:ind w:right="1202"/>
        <w:rPr>
          <w:rFonts w:eastAsia="Times New Roman" w:cs="Arial"/>
          <w:szCs w:val="24"/>
          <w:lang w:val="en-US" w:bidi="en-US"/>
        </w:rPr>
      </w:pPr>
    </w:p>
    <w:p w14:paraId="69C33B4F" w14:textId="4E0BF218" w:rsidR="001E4BBD" w:rsidRDefault="0069519C" w:rsidP="00D42255">
      <w:pPr>
        <w:widowControl w:val="0"/>
        <w:tabs>
          <w:tab w:val="left" w:pos="1091"/>
        </w:tabs>
        <w:autoSpaceDE w:val="0"/>
        <w:autoSpaceDN w:val="0"/>
        <w:spacing w:line="255" w:lineRule="exact"/>
        <w:ind w:left="284"/>
        <w:rPr>
          <w:rFonts w:eastAsia="Times New Roman" w:cs="Arial"/>
          <w:spacing w:val="-5"/>
          <w:szCs w:val="24"/>
          <w:lang w:val="en-US" w:bidi="en-US"/>
        </w:rPr>
      </w:pPr>
      <w:r>
        <w:rPr>
          <w:rStyle w:val="ui-provider"/>
          <w:lang w:val="en-US"/>
        </w:rPr>
        <w:t>(a)</w:t>
      </w:r>
      <w:r w:rsidR="009125E4" w:rsidRPr="00534167">
        <w:rPr>
          <w:rStyle w:val="ui-provider"/>
        </w:rPr>
        <w:t xml:space="preserve"> </w:t>
      </w:r>
      <w:r w:rsidR="001E4BBD" w:rsidRPr="001455E9">
        <w:rPr>
          <w:rFonts w:eastAsia="Times New Roman" w:cs="Arial"/>
          <w:szCs w:val="24"/>
          <w:lang w:val="en-US" w:bidi="en-US"/>
        </w:rPr>
        <w:t>a</w:t>
      </w:r>
      <w:r w:rsidR="001E4BBD" w:rsidRPr="001455E9">
        <w:rPr>
          <w:rFonts w:eastAsia="Times New Roman" w:cs="Arial"/>
          <w:spacing w:val="8"/>
          <w:szCs w:val="24"/>
          <w:lang w:val="en-US" w:bidi="en-US"/>
        </w:rPr>
        <w:t xml:space="preserve"> </w:t>
      </w:r>
      <w:r w:rsidR="001E4BBD" w:rsidRPr="001455E9">
        <w:rPr>
          <w:rFonts w:eastAsia="Times New Roman" w:cs="Arial"/>
          <w:spacing w:val="-4"/>
          <w:szCs w:val="24"/>
          <w:lang w:val="en-US" w:bidi="en-US"/>
        </w:rPr>
        <w:t xml:space="preserve">vaping </w:t>
      </w:r>
      <w:r w:rsidR="001E4BBD" w:rsidRPr="001455E9">
        <w:rPr>
          <w:rFonts w:eastAsia="Times New Roman" w:cs="Arial"/>
          <w:spacing w:val="2"/>
          <w:szCs w:val="24"/>
          <w:lang w:val="en-US" w:bidi="en-US"/>
        </w:rPr>
        <w:t>product</w:t>
      </w:r>
      <w:r w:rsidR="001E4BBD" w:rsidRPr="001455E9">
        <w:rPr>
          <w:rFonts w:eastAsia="Times New Roman" w:cs="Arial"/>
          <w:spacing w:val="-1"/>
          <w:szCs w:val="24"/>
          <w:lang w:val="en-US" w:bidi="en-US"/>
        </w:rPr>
        <w:t xml:space="preserve"> </w:t>
      </w:r>
      <w:r w:rsidR="001E4BBD" w:rsidRPr="001455E9">
        <w:rPr>
          <w:rFonts w:eastAsia="Times New Roman" w:cs="Arial"/>
          <w:spacing w:val="-3"/>
          <w:szCs w:val="24"/>
          <w:lang w:val="en-US" w:bidi="en-US"/>
        </w:rPr>
        <w:t>licensee</w:t>
      </w:r>
      <w:r w:rsidR="001E4BBD" w:rsidRPr="001455E9">
        <w:rPr>
          <w:rFonts w:eastAsia="Times New Roman" w:cs="Arial"/>
          <w:spacing w:val="-7"/>
          <w:szCs w:val="24"/>
          <w:lang w:val="en-US" w:bidi="en-US"/>
        </w:rPr>
        <w:t xml:space="preserve"> </w:t>
      </w:r>
      <w:r w:rsidR="001E4BBD" w:rsidRPr="001455E9">
        <w:rPr>
          <w:rFonts w:eastAsia="Times New Roman" w:cs="Arial"/>
          <w:szCs w:val="24"/>
          <w:lang w:val="en-US" w:bidi="en-US"/>
        </w:rPr>
        <w:t>who</w:t>
      </w:r>
      <w:r w:rsidR="001E4BBD" w:rsidRPr="001455E9">
        <w:rPr>
          <w:rFonts w:eastAsia="Times New Roman" w:cs="Arial"/>
          <w:spacing w:val="-5"/>
          <w:szCs w:val="24"/>
          <w:lang w:val="en-US" w:bidi="en-US"/>
        </w:rPr>
        <w:t xml:space="preserve"> </w:t>
      </w:r>
      <w:r w:rsidR="001E4BBD" w:rsidRPr="001455E9">
        <w:rPr>
          <w:rFonts w:eastAsia="Times New Roman" w:cs="Arial"/>
          <w:szCs w:val="24"/>
          <w:lang w:val="en-US" w:bidi="en-US"/>
        </w:rPr>
        <w:t>packages</w:t>
      </w:r>
      <w:r w:rsidR="001E4BBD" w:rsidRPr="001455E9">
        <w:rPr>
          <w:rFonts w:eastAsia="Times New Roman" w:cs="Arial"/>
          <w:spacing w:val="5"/>
          <w:szCs w:val="24"/>
          <w:lang w:val="en-US" w:bidi="en-US"/>
        </w:rPr>
        <w:t xml:space="preserve"> </w:t>
      </w:r>
      <w:r w:rsidR="001E4BBD" w:rsidRPr="001455E9">
        <w:rPr>
          <w:rFonts w:eastAsia="Times New Roman" w:cs="Arial"/>
          <w:spacing w:val="-8"/>
          <w:szCs w:val="24"/>
          <w:lang w:val="en-US" w:bidi="en-US"/>
        </w:rPr>
        <w:t>only</w:t>
      </w:r>
      <w:r w:rsidR="001E4BBD" w:rsidRPr="001455E9">
        <w:rPr>
          <w:rFonts w:eastAsia="Times New Roman" w:cs="Arial"/>
          <w:spacing w:val="-6"/>
          <w:szCs w:val="24"/>
          <w:lang w:val="en-US" w:bidi="en-US"/>
        </w:rPr>
        <w:t xml:space="preserve"> </w:t>
      </w:r>
      <w:r w:rsidR="001E4BBD" w:rsidRPr="001455E9">
        <w:rPr>
          <w:rFonts w:eastAsia="Times New Roman" w:cs="Arial"/>
          <w:spacing w:val="-4"/>
          <w:szCs w:val="24"/>
          <w:lang w:val="en-US" w:bidi="en-US"/>
        </w:rPr>
        <w:t>vaping</w:t>
      </w:r>
      <w:r w:rsidR="001E4BBD" w:rsidRPr="001455E9">
        <w:rPr>
          <w:rFonts w:eastAsia="Times New Roman" w:cs="Arial"/>
          <w:spacing w:val="-3"/>
          <w:szCs w:val="24"/>
          <w:lang w:val="en-US" w:bidi="en-US"/>
        </w:rPr>
        <w:t xml:space="preserve"> </w:t>
      </w:r>
      <w:r w:rsidR="001E4BBD" w:rsidRPr="001455E9">
        <w:rPr>
          <w:rFonts w:eastAsia="Times New Roman" w:cs="Arial"/>
          <w:szCs w:val="24"/>
          <w:lang w:val="en-US" w:bidi="en-US"/>
        </w:rPr>
        <w:t>products</w:t>
      </w:r>
      <w:r w:rsidR="001E4BBD" w:rsidRPr="001455E9">
        <w:rPr>
          <w:rFonts w:eastAsia="Times New Roman" w:cs="Arial"/>
          <w:spacing w:val="-11"/>
          <w:szCs w:val="24"/>
          <w:lang w:val="en-US" w:bidi="en-US"/>
        </w:rPr>
        <w:t xml:space="preserve"> </w:t>
      </w:r>
      <w:r w:rsidR="001E4BBD" w:rsidRPr="001455E9">
        <w:rPr>
          <w:rFonts w:eastAsia="Times New Roman" w:cs="Arial"/>
          <w:szCs w:val="24"/>
          <w:lang w:val="en-US" w:bidi="en-US"/>
        </w:rPr>
        <w:t>for</w:t>
      </w:r>
      <w:r w:rsidR="001E4BBD" w:rsidRPr="001455E9">
        <w:rPr>
          <w:rFonts w:eastAsia="Times New Roman" w:cs="Arial"/>
          <w:spacing w:val="-15"/>
          <w:szCs w:val="24"/>
          <w:lang w:val="en-US" w:bidi="en-US"/>
        </w:rPr>
        <w:t xml:space="preserve"> </w:t>
      </w:r>
      <w:r w:rsidR="001E4BBD" w:rsidRPr="001455E9">
        <w:rPr>
          <w:rFonts w:eastAsia="Times New Roman" w:cs="Arial"/>
          <w:szCs w:val="24"/>
          <w:lang w:val="en-US" w:bidi="en-US"/>
        </w:rPr>
        <w:t>export</w:t>
      </w:r>
      <w:r w:rsidR="001E4BBD" w:rsidRPr="001455E9">
        <w:rPr>
          <w:rFonts w:eastAsia="Times New Roman" w:cs="Arial"/>
          <w:spacing w:val="-19"/>
          <w:szCs w:val="24"/>
          <w:lang w:val="en-US" w:bidi="en-US"/>
        </w:rPr>
        <w:t xml:space="preserve"> </w:t>
      </w:r>
      <w:r w:rsidR="001E4BBD" w:rsidRPr="001455E9">
        <w:rPr>
          <w:rFonts w:eastAsia="Times New Roman" w:cs="Arial"/>
          <w:spacing w:val="-4"/>
          <w:szCs w:val="24"/>
          <w:lang w:val="en-US" w:bidi="en-US"/>
        </w:rPr>
        <w:t>outside</w:t>
      </w:r>
      <w:r w:rsidR="001E4BBD" w:rsidRPr="001455E9">
        <w:rPr>
          <w:rFonts w:eastAsia="Times New Roman" w:cs="Arial"/>
          <w:spacing w:val="-8"/>
          <w:szCs w:val="24"/>
          <w:lang w:val="en-US" w:bidi="en-US"/>
        </w:rPr>
        <w:t xml:space="preserve"> </w:t>
      </w:r>
      <w:r w:rsidR="001E4BBD" w:rsidRPr="001455E9">
        <w:rPr>
          <w:rFonts w:eastAsia="Times New Roman" w:cs="Arial"/>
          <w:spacing w:val="-5"/>
          <w:szCs w:val="24"/>
          <w:lang w:val="en-US" w:bidi="en-US"/>
        </w:rPr>
        <w:t>Canada</w:t>
      </w:r>
    </w:p>
    <w:p w14:paraId="01C72EAE" w14:textId="20874350" w:rsidR="001E4BBD" w:rsidRPr="009125E4" w:rsidRDefault="0069519C">
      <w:pPr>
        <w:widowControl w:val="0"/>
        <w:tabs>
          <w:tab w:val="left" w:pos="1091"/>
        </w:tabs>
        <w:autoSpaceDE w:val="0"/>
        <w:autoSpaceDN w:val="0"/>
        <w:spacing w:line="255" w:lineRule="exact"/>
        <w:ind w:left="284"/>
        <w:rPr>
          <w:rFonts w:eastAsia="Times New Roman" w:cs="Arial"/>
          <w:spacing w:val="-4"/>
          <w:szCs w:val="24"/>
          <w:lang w:val="en-US" w:bidi="en-US"/>
        </w:rPr>
      </w:pPr>
      <w:r>
        <w:rPr>
          <w:rStyle w:val="ui-provider"/>
          <w:lang w:val="en-US"/>
        </w:rPr>
        <w:t>(b)</w:t>
      </w:r>
      <w:r w:rsidR="009125E4" w:rsidRPr="00534167">
        <w:rPr>
          <w:rStyle w:val="ui-provider"/>
        </w:rPr>
        <w:t xml:space="preserve"> </w:t>
      </w:r>
      <w:r w:rsidR="001E4BBD" w:rsidRPr="001455E9">
        <w:rPr>
          <w:rFonts w:eastAsia="Times New Roman" w:cs="Arial"/>
          <w:szCs w:val="24"/>
          <w:lang w:val="en-US" w:bidi="en-US"/>
        </w:rPr>
        <w:t xml:space="preserve">a </w:t>
      </w:r>
      <w:r w:rsidR="001E4BBD" w:rsidRPr="001455E9">
        <w:rPr>
          <w:rFonts w:eastAsia="Times New Roman" w:cs="Arial"/>
          <w:spacing w:val="-4"/>
          <w:szCs w:val="24"/>
          <w:lang w:val="en-US" w:bidi="en-US"/>
        </w:rPr>
        <w:t xml:space="preserve">vaping </w:t>
      </w:r>
      <w:r w:rsidR="001E4BBD" w:rsidRPr="001455E9">
        <w:rPr>
          <w:rFonts w:eastAsia="Times New Roman" w:cs="Arial"/>
          <w:spacing w:val="2"/>
          <w:szCs w:val="24"/>
          <w:lang w:val="en-US" w:bidi="en-US"/>
        </w:rPr>
        <w:t xml:space="preserve">product </w:t>
      </w:r>
      <w:r w:rsidR="001E4BBD" w:rsidRPr="001455E9">
        <w:rPr>
          <w:rFonts w:eastAsia="Times New Roman" w:cs="Arial"/>
          <w:spacing w:val="-3"/>
          <w:szCs w:val="24"/>
          <w:lang w:val="en-US" w:bidi="en-US"/>
        </w:rPr>
        <w:t xml:space="preserve">licensee </w:t>
      </w:r>
      <w:r w:rsidR="001E4BBD" w:rsidRPr="001455E9">
        <w:rPr>
          <w:rFonts w:eastAsia="Times New Roman" w:cs="Arial"/>
          <w:szCs w:val="24"/>
          <w:lang w:val="en-US" w:bidi="en-US"/>
        </w:rPr>
        <w:t xml:space="preserve">who packages </w:t>
      </w:r>
      <w:r w:rsidR="001E4BBD" w:rsidRPr="001455E9">
        <w:rPr>
          <w:rFonts w:eastAsia="Times New Roman" w:cs="Arial"/>
          <w:spacing w:val="-8"/>
          <w:szCs w:val="24"/>
          <w:lang w:val="en-US" w:bidi="en-US"/>
        </w:rPr>
        <w:t xml:space="preserve">only </w:t>
      </w:r>
      <w:r w:rsidR="001E4BBD" w:rsidRPr="001455E9">
        <w:rPr>
          <w:rFonts w:eastAsia="Times New Roman" w:cs="Arial"/>
          <w:spacing w:val="-4"/>
          <w:szCs w:val="24"/>
          <w:lang w:val="en-US" w:bidi="en-US"/>
        </w:rPr>
        <w:t xml:space="preserve">vaping </w:t>
      </w:r>
      <w:r w:rsidR="001E4BBD" w:rsidRPr="001455E9">
        <w:rPr>
          <w:rFonts w:eastAsia="Times New Roman" w:cs="Arial"/>
          <w:szCs w:val="24"/>
          <w:lang w:val="en-US" w:bidi="en-US"/>
        </w:rPr>
        <w:t xml:space="preserve">product </w:t>
      </w:r>
      <w:r w:rsidR="001E4BBD" w:rsidRPr="001455E9">
        <w:rPr>
          <w:rFonts w:eastAsia="Times New Roman" w:cs="Arial"/>
          <w:spacing w:val="-3"/>
          <w:szCs w:val="24"/>
          <w:lang w:val="en-US" w:bidi="en-US"/>
        </w:rPr>
        <w:t xml:space="preserve">drugs </w:t>
      </w:r>
      <w:r w:rsidR="001E4BBD" w:rsidRPr="001455E9">
        <w:rPr>
          <w:rFonts w:eastAsia="Times New Roman" w:cs="Arial"/>
          <w:szCs w:val="24"/>
          <w:lang w:val="en-US" w:bidi="en-US"/>
        </w:rPr>
        <w:t xml:space="preserve">that have been assigned a drug </w:t>
      </w:r>
      <w:r w:rsidR="001E4BBD" w:rsidRPr="001455E9">
        <w:rPr>
          <w:rFonts w:eastAsia="Times New Roman" w:cs="Arial"/>
          <w:spacing w:val="-4"/>
          <w:szCs w:val="24"/>
          <w:lang w:val="en-US" w:bidi="en-US"/>
        </w:rPr>
        <w:t xml:space="preserve">identification </w:t>
      </w:r>
      <w:r w:rsidR="001E4BBD" w:rsidRPr="001455E9">
        <w:rPr>
          <w:rFonts w:eastAsia="Times New Roman" w:cs="Arial"/>
          <w:szCs w:val="24"/>
          <w:lang w:val="en-US" w:bidi="en-US"/>
        </w:rPr>
        <w:t xml:space="preserve">number under the </w:t>
      </w:r>
      <w:r w:rsidR="001E4BBD" w:rsidRPr="001455E9">
        <w:rPr>
          <w:rFonts w:eastAsia="Times New Roman" w:cs="Arial"/>
          <w:i/>
          <w:szCs w:val="24"/>
          <w:lang w:val="en-US" w:bidi="en-US"/>
        </w:rPr>
        <w:t>Food and</w:t>
      </w:r>
      <w:r w:rsidR="001E4BBD" w:rsidRPr="001455E9">
        <w:rPr>
          <w:rFonts w:eastAsia="Times New Roman" w:cs="Arial"/>
          <w:i/>
          <w:spacing w:val="-39"/>
          <w:szCs w:val="24"/>
          <w:lang w:val="en-US" w:bidi="en-US"/>
        </w:rPr>
        <w:t xml:space="preserve"> </w:t>
      </w:r>
      <w:r w:rsidR="001E4BBD" w:rsidRPr="001455E9">
        <w:rPr>
          <w:rFonts w:eastAsia="Times New Roman" w:cs="Arial"/>
          <w:i/>
          <w:spacing w:val="-3"/>
          <w:szCs w:val="24"/>
          <w:lang w:val="en-US" w:bidi="en-US"/>
        </w:rPr>
        <w:t xml:space="preserve">Drug </w:t>
      </w:r>
      <w:r w:rsidR="001E4BBD" w:rsidRPr="001455E9">
        <w:rPr>
          <w:rFonts w:eastAsia="Times New Roman" w:cs="Arial"/>
          <w:i/>
          <w:szCs w:val="24"/>
          <w:lang w:val="en-US" w:bidi="en-US"/>
        </w:rPr>
        <w:t>Regulations</w:t>
      </w:r>
    </w:p>
    <w:p w14:paraId="515668AE" w14:textId="7335F547" w:rsidR="001E4BBD" w:rsidRPr="00157DAE" w:rsidRDefault="0069519C">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(c)</w:t>
      </w:r>
      <w:r w:rsidR="009125E4" w:rsidRPr="00534167">
        <w:rPr>
          <w:rStyle w:val="ui-provider"/>
        </w:rPr>
        <w:t xml:space="preserve"> </w:t>
      </w:r>
      <w:r w:rsidR="001E4BBD" w:rsidRPr="00157DAE">
        <w:rPr>
          <w:rFonts w:eastAsia="Times New Roman" w:cs="Arial"/>
          <w:szCs w:val="24"/>
          <w:lang w:val="en-US" w:bidi="en-US"/>
        </w:rPr>
        <w:t xml:space="preserve">a </w:t>
      </w:r>
      <w:r w:rsidR="001E4BBD" w:rsidRPr="00157DAE">
        <w:rPr>
          <w:rFonts w:eastAsia="Times New Roman" w:cs="Arial"/>
          <w:spacing w:val="-4"/>
          <w:szCs w:val="24"/>
          <w:lang w:val="en-US" w:bidi="en-US"/>
        </w:rPr>
        <w:t xml:space="preserve">vaping </w:t>
      </w:r>
      <w:r w:rsidR="001E4BBD" w:rsidRPr="00157DAE">
        <w:rPr>
          <w:rFonts w:eastAsia="Times New Roman" w:cs="Arial"/>
          <w:spacing w:val="2"/>
          <w:szCs w:val="24"/>
          <w:lang w:val="en-US" w:bidi="en-US"/>
        </w:rPr>
        <w:t xml:space="preserve">product </w:t>
      </w:r>
      <w:r w:rsidR="001E4BBD" w:rsidRPr="00157DAE">
        <w:rPr>
          <w:rFonts w:eastAsia="Times New Roman" w:cs="Arial"/>
          <w:spacing w:val="-3"/>
          <w:szCs w:val="24"/>
          <w:lang w:val="en-US" w:bidi="en-US"/>
        </w:rPr>
        <w:t xml:space="preserve">licensee </w:t>
      </w:r>
      <w:r w:rsidR="001E4BBD" w:rsidRPr="00157DAE">
        <w:rPr>
          <w:rFonts w:eastAsia="Times New Roman" w:cs="Arial"/>
          <w:szCs w:val="24"/>
          <w:lang w:val="en-US" w:bidi="en-US"/>
        </w:rPr>
        <w:t xml:space="preserve">who packages </w:t>
      </w:r>
      <w:r w:rsidR="001E4BBD" w:rsidRPr="00157DAE">
        <w:rPr>
          <w:rFonts w:eastAsia="Times New Roman" w:cs="Arial"/>
          <w:spacing w:val="-8"/>
          <w:szCs w:val="24"/>
          <w:lang w:val="en-US" w:bidi="en-US"/>
        </w:rPr>
        <w:t xml:space="preserve">only </w:t>
      </w:r>
      <w:r w:rsidR="001E4BBD" w:rsidRPr="00157DAE">
        <w:rPr>
          <w:rFonts w:eastAsia="Times New Roman" w:cs="Arial"/>
          <w:spacing w:val="-4"/>
          <w:szCs w:val="24"/>
          <w:lang w:val="en-US" w:bidi="en-US"/>
        </w:rPr>
        <w:t xml:space="preserve">vaping </w:t>
      </w:r>
      <w:r w:rsidR="001E4BBD" w:rsidRPr="00157DAE">
        <w:rPr>
          <w:rFonts w:eastAsia="Times New Roman" w:cs="Arial"/>
          <w:szCs w:val="24"/>
          <w:lang w:val="en-US" w:bidi="en-US"/>
        </w:rPr>
        <w:t xml:space="preserve">products to be sold to an accredited representative for their official or personal use </w:t>
      </w:r>
    </w:p>
    <w:p w14:paraId="7AFAC023" w14:textId="57BC5431" w:rsidR="001E4BBD" w:rsidRPr="00157DAE" w:rsidRDefault="0069519C">
      <w:pPr>
        <w:widowControl w:val="0"/>
        <w:tabs>
          <w:tab w:val="left" w:pos="1091"/>
        </w:tabs>
        <w:autoSpaceDE w:val="0"/>
        <w:autoSpaceDN w:val="0"/>
        <w:spacing w:line="255" w:lineRule="exact"/>
        <w:ind w:left="284"/>
        <w:rPr>
          <w:rFonts w:eastAsia="Times New Roman" w:cs="Arial"/>
          <w:spacing w:val="2"/>
          <w:szCs w:val="24"/>
          <w:lang w:val="en-US" w:bidi="en-US"/>
        </w:rPr>
      </w:pPr>
      <w:r w:rsidRPr="00157DAE">
        <w:rPr>
          <w:rStyle w:val="ui-provider"/>
          <w:lang w:val="en-US"/>
        </w:rPr>
        <w:t>(d)</w:t>
      </w:r>
      <w:r w:rsidR="009125E4" w:rsidRPr="00157DAE">
        <w:rPr>
          <w:rStyle w:val="ui-provider"/>
        </w:rPr>
        <w:t xml:space="preserve"> </w:t>
      </w:r>
      <w:r w:rsidR="001E4BBD" w:rsidRPr="00157DAE">
        <w:rPr>
          <w:rFonts w:eastAsia="Times New Roman" w:cs="Arial"/>
          <w:szCs w:val="24"/>
          <w:lang w:val="en-US" w:bidi="en-US"/>
        </w:rPr>
        <w:t xml:space="preserve">a </w:t>
      </w:r>
      <w:r w:rsidR="001E4BBD" w:rsidRPr="00157DAE">
        <w:rPr>
          <w:rFonts w:eastAsia="Times New Roman" w:cs="Arial"/>
          <w:spacing w:val="-4"/>
          <w:szCs w:val="24"/>
          <w:lang w:val="en-US" w:bidi="en-US"/>
        </w:rPr>
        <w:t xml:space="preserve">vaping </w:t>
      </w:r>
      <w:r w:rsidR="001E4BBD" w:rsidRPr="00157DAE">
        <w:rPr>
          <w:rFonts w:eastAsia="Times New Roman" w:cs="Arial"/>
          <w:spacing w:val="2"/>
          <w:szCs w:val="24"/>
          <w:lang w:val="en-US" w:bidi="en-US"/>
        </w:rPr>
        <w:t xml:space="preserve">product </w:t>
      </w:r>
      <w:r w:rsidR="001E4BBD" w:rsidRPr="00157DAE">
        <w:rPr>
          <w:rFonts w:eastAsia="Times New Roman" w:cs="Arial"/>
          <w:spacing w:val="-3"/>
          <w:szCs w:val="24"/>
          <w:lang w:val="en-US" w:bidi="en-US"/>
        </w:rPr>
        <w:t xml:space="preserve">licensee </w:t>
      </w:r>
      <w:r w:rsidR="001E4BBD" w:rsidRPr="00157DAE">
        <w:rPr>
          <w:rFonts w:eastAsia="Times New Roman" w:cs="Arial"/>
          <w:szCs w:val="24"/>
          <w:lang w:val="en-US" w:bidi="en-US"/>
        </w:rPr>
        <w:t xml:space="preserve">who does not package </w:t>
      </w:r>
      <w:r w:rsidR="001E4BBD" w:rsidRPr="00157DAE">
        <w:rPr>
          <w:rFonts w:eastAsia="Times New Roman" w:cs="Arial"/>
          <w:spacing w:val="-6"/>
          <w:szCs w:val="24"/>
          <w:lang w:val="en-US" w:bidi="en-US"/>
        </w:rPr>
        <w:t xml:space="preserve">vaping </w:t>
      </w:r>
      <w:r w:rsidR="001E4BBD" w:rsidRPr="00157DAE">
        <w:rPr>
          <w:rFonts w:eastAsia="Times New Roman" w:cs="Arial"/>
          <w:szCs w:val="24"/>
          <w:lang w:val="en-US" w:bidi="en-US"/>
        </w:rPr>
        <w:t xml:space="preserve">products </w:t>
      </w:r>
      <w:r w:rsidR="001E4BBD" w:rsidRPr="00157DAE">
        <w:rPr>
          <w:rFonts w:eastAsia="Times New Roman" w:cs="Arial"/>
          <w:spacing w:val="-16"/>
          <w:szCs w:val="24"/>
          <w:lang w:val="en-US" w:bidi="en-US"/>
        </w:rPr>
        <w:t xml:space="preserve">in </w:t>
      </w:r>
      <w:r w:rsidR="001E4BBD" w:rsidRPr="00157DAE">
        <w:rPr>
          <w:rFonts w:eastAsia="Times New Roman" w:cs="Arial"/>
          <w:szCs w:val="24"/>
          <w:lang w:val="en-US" w:bidi="en-US"/>
        </w:rPr>
        <w:t xml:space="preserve">the </w:t>
      </w:r>
      <w:r w:rsidR="001E4BBD" w:rsidRPr="00157DAE">
        <w:rPr>
          <w:rFonts w:eastAsia="Times New Roman" w:cs="Arial"/>
          <w:spacing w:val="-3"/>
          <w:szCs w:val="24"/>
          <w:lang w:val="en-US" w:bidi="en-US"/>
        </w:rPr>
        <w:t xml:space="preserve">smallest </w:t>
      </w:r>
      <w:r w:rsidR="001E4BBD" w:rsidRPr="00157DAE">
        <w:rPr>
          <w:rFonts w:eastAsia="Times New Roman" w:cs="Arial"/>
          <w:szCs w:val="24"/>
          <w:lang w:val="en-US" w:bidi="en-US"/>
        </w:rPr>
        <w:t xml:space="preserve">package </w:t>
      </w:r>
      <w:r w:rsidR="001E4BBD" w:rsidRPr="00157DAE">
        <w:rPr>
          <w:rFonts w:eastAsia="Times New Roman" w:cs="Arial"/>
          <w:spacing w:val="-16"/>
          <w:szCs w:val="24"/>
          <w:lang w:val="en-US" w:bidi="en-US"/>
        </w:rPr>
        <w:t xml:space="preserve">in </w:t>
      </w:r>
      <w:r w:rsidR="001E4BBD" w:rsidRPr="00157DAE">
        <w:rPr>
          <w:rFonts w:eastAsia="Times New Roman" w:cs="Arial"/>
          <w:spacing w:val="2"/>
          <w:szCs w:val="24"/>
          <w:lang w:val="en-US" w:bidi="en-US"/>
        </w:rPr>
        <w:t xml:space="preserve">which </w:t>
      </w:r>
      <w:r w:rsidR="001E4BBD" w:rsidRPr="00157DAE">
        <w:rPr>
          <w:rFonts w:eastAsia="Times New Roman" w:cs="Arial"/>
          <w:szCs w:val="24"/>
          <w:lang w:val="en-US" w:bidi="en-US"/>
        </w:rPr>
        <w:t>they are sold to the</w:t>
      </w:r>
      <w:r w:rsidR="001E4BBD" w:rsidRPr="00157DAE">
        <w:rPr>
          <w:rFonts w:eastAsia="Times New Roman" w:cs="Arial"/>
          <w:spacing w:val="-36"/>
          <w:szCs w:val="24"/>
          <w:lang w:val="en-US" w:bidi="en-US"/>
        </w:rPr>
        <w:t xml:space="preserve"> </w:t>
      </w:r>
      <w:r w:rsidR="001E4BBD" w:rsidRPr="00157DAE">
        <w:rPr>
          <w:rFonts w:eastAsia="Times New Roman" w:cs="Arial"/>
          <w:spacing w:val="2"/>
          <w:szCs w:val="24"/>
          <w:lang w:val="en-US" w:bidi="en-US"/>
        </w:rPr>
        <w:t>consumer</w:t>
      </w:r>
    </w:p>
    <w:p w14:paraId="00AA0943" w14:textId="4F274BC9" w:rsidR="001E4BBD" w:rsidRPr="009125E4" w:rsidRDefault="0069519C">
      <w:pPr>
        <w:widowControl w:val="0"/>
        <w:tabs>
          <w:tab w:val="left" w:pos="1091"/>
        </w:tabs>
        <w:autoSpaceDE w:val="0"/>
        <w:autoSpaceDN w:val="0"/>
        <w:spacing w:line="255" w:lineRule="exact"/>
        <w:ind w:left="284"/>
        <w:rPr>
          <w:rFonts w:eastAsia="Times New Roman" w:cs="Arial"/>
          <w:spacing w:val="-4"/>
          <w:szCs w:val="24"/>
          <w:lang w:val="en-US" w:bidi="en-US"/>
        </w:rPr>
      </w:pPr>
      <w:r w:rsidRPr="00157DAE">
        <w:rPr>
          <w:rStyle w:val="ui-provider"/>
          <w:lang w:val="en-US"/>
        </w:rPr>
        <w:t>(e)</w:t>
      </w:r>
      <w:r w:rsidR="009125E4" w:rsidRPr="00157DAE">
        <w:rPr>
          <w:rStyle w:val="ui-provider"/>
        </w:rPr>
        <w:t xml:space="preserve"> </w:t>
      </w:r>
      <w:r w:rsidR="009125E4" w:rsidRPr="00157DAE">
        <w:rPr>
          <w:rFonts w:eastAsia="Times New Roman" w:cs="Arial"/>
          <w:szCs w:val="24"/>
          <w:lang w:val="en-US" w:bidi="en-US"/>
        </w:rPr>
        <w:t xml:space="preserve">a </w:t>
      </w:r>
      <w:r w:rsidR="001E4BBD" w:rsidRPr="00157DAE">
        <w:rPr>
          <w:rFonts w:eastAsia="Times New Roman" w:cs="Arial"/>
          <w:szCs w:val="24"/>
          <w:lang w:val="en-US" w:bidi="en-US"/>
        </w:rPr>
        <w:t xml:space="preserve">person </w:t>
      </w:r>
      <w:r w:rsidR="001E4BBD" w:rsidRPr="00157DAE">
        <w:rPr>
          <w:rFonts w:eastAsia="Times New Roman" w:cs="Arial"/>
          <w:spacing w:val="4"/>
          <w:szCs w:val="24"/>
          <w:lang w:val="en-US" w:bidi="en-US"/>
        </w:rPr>
        <w:t xml:space="preserve">who </w:t>
      </w:r>
      <w:r w:rsidR="001E4BBD" w:rsidRPr="00157DAE">
        <w:rPr>
          <w:rFonts w:eastAsia="Times New Roman" w:cs="Arial"/>
          <w:szCs w:val="24"/>
          <w:lang w:val="en-US" w:bidi="en-US"/>
        </w:rPr>
        <w:t xml:space="preserve">imports </w:t>
      </w:r>
      <w:r w:rsidR="001E4BBD" w:rsidRPr="00157DAE">
        <w:rPr>
          <w:rFonts w:eastAsia="Times New Roman" w:cs="Arial"/>
          <w:spacing w:val="-4"/>
          <w:szCs w:val="24"/>
          <w:lang w:val="en-US" w:bidi="en-US"/>
        </w:rPr>
        <w:t xml:space="preserve">vaping </w:t>
      </w:r>
      <w:r w:rsidR="001E4BBD" w:rsidRPr="00157DAE">
        <w:rPr>
          <w:rFonts w:eastAsia="Times New Roman" w:cs="Arial"/>
          <w:szCs w:val="24"/>
          <w:lang w:val="en-US" w:bidi="en-US"/>
        </w:rPr>
        <w:t xml:space="preserve">products for personal </w:t>
      </w:r>
      <w:r w:rsidR="001E4BBD" w:rsidRPr="00157DAE">
        <w:rPr>
          <w:rFonts w:eastAsia="Times New Roman" w:cs="Arial"/>
          <w:spacing w:val="2"/>
          <w:szCs w:val="24"/>
          <w:lang w:val="en-US" w:bidi="en-US"/>
        </w:rPr>
        <w:t xml:space="preserve">use </w:t>
      </w:r>
      <w:r w:rsidR="001E4BBD" w:rsidRPr="00157DAE">
        <w:rPr>
          <w:rFonts w:eastAsia="Times New Roman" w:cs="Arial"/>
          <w:spacing w:val="-16"/>
          <w:szCs w:val="24"/>
          <w:lang w:val="en-US" w:bidi="en-US"/>
        </w:rPr>
        <w:t xml:space="preserve">in </w:t>
      </w:r>
      <w:r w:rsidR="001E4BBD" w:rsidRPr="00157DAE">
        <w:rPr>
          <w:rFonts w:eastAsia="Times New Roman" w:cs="Arial"/>
          <w:spacing w:val="-4"/>
          <w:szCs w:val="24"/>
          <w:lang w:val="en-US" w:bidi="en-US"/>
        </w:rPr>
        <w:t xml:space="preserve">quantities  </w:t>
      </w:r>
      <w:r w:rsidR="001E4BBD" w:rsidRPr="00157DAE">
        <w:rPr>
          <w:rFonts w:eastAsia="Times New Roman" w:cs="Arial"/>
          <w:szCs w:val="24"/>
          <w:lang w:val="en-US" w:bidi="en-US"/>
        </w:rPr>
        <w:t xml:space="preserve">that do not exceed the prescribed </w:t>
      </w:r>
      <w:r w:rsidR="008F0459" w:rsidRPr="00157DAE">
        <w:rPr>
          <w:rFonts w:eastAsia="Times New Roman" w:cs="Arial"/>
          <w:szCs w:val="24"/>
          <w:lang w:val="en-US" w:bidi="en-US"/>
        </w:rPr>
        <w:t>limit</w:t>
      </w:r>
      <w:r w:rsidR="001E4BBD" w:rsidRPr="00157DAE">
        <w:rPr>
          <w:rFonts w:eastAsia="Times New Roman" w:cs="Arial"/>
          <w:spacing w:val="-22"/>
          <w:szCs w:val="24"/>
          <w:lang w:val="en-US" w:bidi="en-US"/>
        </w:rPr>
        <w:t xml:space="preserve"> </w:t>
      </w:r>
      <w:r w:rsidR="001E4BBD" w:rsidRPr="00157DAE">
        <w:rPr>
          <w:rFonts w:eastAsia="Times New Roman" w:cs="Arial"/>
          <w:szCs w:val="24"/>
          <w:lang w:val="en-US" w:bidi="en-US"/>
        </w:rPr>
        <w:t xml:space="preserve">of 5 units, as per subsection </w:t>
      </w:r>
      <w:r w:rsidR="001E4BBD" w:rsidRPr="00157DAE">
        <w:rPr>
          <w:rFonts w:eastAsia="Times New Roman" w:cs="Arial"/>
          <w:spacing w:val="2"/>
          <w:szCs w:val="24"/>
          <w:lang w:val="en-US" w:bidi="en-US"/>
        </w:rPr>
        <w:t xml:space="preserve">5.01 </w:t>
      </w:r>
      <w:r w:rsidR="001E4BBD" w:rsidRPr="00157DAE">
        <w:rPr>
          <w:rFonts w:eastAsia="Times New Roman" w:cs="Arial"/>
          <w:szCs w:val="24"/>
          <w:lang w:val="en-US" w:bidi="en-US"/>
        </w:rPr>
        <w:t xml:space="preserve">of the </w:t>
      </w:r>
      <w:r w:rsidR="001E4BBD" w:rsidRPr="00157DAE">
        <w:rPr>
          <w:rFonts w:eastAsia="Times New Roman" w:cs="Arial"/>
          <w:i/>
          <w:szCs w:val="24"/>
          <w:lang w:val="en-US" w:bidi="en-US"/>
        </w:rPr>
        <w:t xml:space="preserve">Stamping and Marking of Tobacco, </w:t>
      </w:r>
      <w:r w:rsidR="001E4BBD" w:rsidRPr="00157DAE">
        <w:rPr>
          <w:rFonts w:eastAsia="Times New Roman" w:cs="Arial"/>
          <w:i/>
          <w:spacing w:val="-3"/>
          <w:szCs w:val="24"/>
          <w:lang w:val="en-US" w:bidi="en-US"/>
        </w:rPr>
        <w:t xml:space="preserve">Cannabis </w:t>
      </w:r>
      <w:r w:rsidR="001E4BBD" w:rsidRPr="00157DAE">
        <w:rPr>
          <w:rFonts w:eastAsia="Times New Roman" w:cs="Arial"/>
          <w:i/>
          <w:szCs w:val="24"/>
          <w:lang w:val="en-US" w:bidi="en-US"/>
        </w:rPr>
        <w:t>and Vaping Products Regulations</w:t>
      </w:r>
    </w:p>
    <w:p w14:paraId="1631FD46" w14:textId="4698279C" w:rsidR="001E4BBD" w:rsidRPr="001455E9" w:rsidRDefault="003F6CB0" w:rsidP="003F6CB0">
      <w:pPr>
        <w:widowControl w:val="0"/>
        <w:tabs>
          <w:tab w:val="left" w:pos="674"/>
        </w:tabs>
        <w:autoSpaceDE w:val="0"/>
        <w:autoSpaceDN w:val="0"/>
        <w:spacing w:before="159" w:after="0" w:line="228" w:lineRule="auto"/>
        <w:ind w:right="1474"/>
        <w:rPr>
          <w:rFonts w:eastAsia="Times New Roman" w:cs="Arial"/>
          <w:szCs w:val="24"/>
          <w:lang w:val="en-US" w:bidi="en-US"/>
        </w:rPr>
      </w:pPr>
      <w:r>
        <w:rPr>
          <w:rFonts w:eastAsia="Times New Roman" w:cs="Arial"/>
          <w:szCs w:val="24"/>
          <w:lang w:val="en-US" w:bidi="en-US"/>
        </w:rPr>
        <w:t>2</w:t>
      </w:r>
      <w:r w:rsidR="00F55DB7">
        <w:rPr>
          <w:rFonts w:eastAsia="Times New Roman" w:cs="Arial"/>
          <w:szCs w:val="24"/>
          <w:lang w:val="en-US" w:bidi="en-US"/>
        </w:rPr>
        <w:t>9</w:t>
      </w:r>
      <w:r>
        <w:rPr>
          <w:rFonts w:eastAsia="Times New Roman" w:cs="Arial"/>
          <w:szCs w:val="24"/>
          <w:lang w:val="en-US" w:bidi="en-US"/>
        </w:rPr>
        <w:t xml:space="preserve">. </w:t>
      </w:r>
      <w:r w:rsidR="001E4BBD" w:rsidRPr="001455E9">
        <w:rPr>
          <w:rFonts w:eastAsia="Times New Roman" w:cs="Arial"/>
          <w:szCs w:val="24"/>
          <w:lang w:val="en-US" w:bidi="en-US"/>
        </w:rPr>
        <w:t xml:space="preserve">For more information, refer to </w:t>
      </w:r>
      <w:r w:rsidR="001E4BBD" w:rsidRPr="00150E24">
        <w:rPr>
          <w:rFonts w:eastAsia="Times New Roman" w:cs="Arial"/>
          <w:i/>
          <w:szCs w:val="24"/>
          <w:lang w:val="en-US" w:bidi="en-US"/>
        </w:rPr>
        <w:t xml:space="preserve">Excise Duty Notice </w:t>
      </w:r>
      <w:r w:rsidR="001E4BBD" w:rsidRPr="00150E24">
        <w:rPr>
          <w:rFonts w:eastAsia="Times New Roman" w:cs="Arial"/>
          <w:i/>
          <w:spacing w:val="-3"/>
          <w:szCs w:val="24"/>
          <w:lang w:val="en-US" w:bidi="en-US"/>
        </w:rPr>
        <w:t xml:space="preserve">EDN80, </w:t>
      </w:r>
      <w:r w:rsidR="001E4BBD" w:rsidRPr="00150E24">
        <w:rPr>
          <w:rFonts w:eastAsia="Times New Roman" w:cs="Arial"/>
          <w:i/>
          <w:spacing w:val="-5"/>
          <w:szCs w:val="24"/>
          <w:lang w:val="en-US" w:bidi="en-US"/>
        </w:rPr>
        <w:t xml:space="preserve">Overview </w:t>
      </w:r>
      <w:r w:rsidR="001E4BBD" w:rsidRPr="00150E24">
        <w:rPr>
          <w:rFonts w:eastAsia="Times New Roman" w:cs="Arial"/>
          <w:i/>
          <w:szCs w:val="24"/>
          <w:lang w:val="en-US" w:bidi="en-US"/>
        </w:rPr>
        <w:t xml:space="preserve">of </w:t>
      </w:r>
      <w:r w:rsidR="001E4BBD" w:rsidRPr="00150E24">
        <w:rPr>
          <w:rFonts w:eastAsia="Times New Roman" w:cs="Arial"/>
          <w:i/>
          <w:spacing w:val="-9"/>
          <w:szCs w:val="24"/>
          <w:lang w:val="en-US" w:bidi="en-US"/>
        </w:rPr>
        <w:t xml:space="preserve">Vaping </w:t>
      </w:r>
      <w:r w:rsidR="001E4BBD" w:rsidRPr="00150E24">
        <w:rPr>
          <w:rFonts w:eastAsia="Times New Roman" w:cs="Arial"/>
          <w:i/>
          <w:spacing w:val="-4"/>
          <w:szCs w:val="24"/>
          <w:lang w:val="en-US" w:bidi="en-US"/>
        </w:rPr>
        <w:t xml:space="preserve">Excise </w:t>
      </w:r>
      <w:r w:rsidR="001E4BBD" w:rsidRPr="00150E24">
        <w:rPr>
          <w:rFonts w:eastAsia="Times New Roman" w:cs="Arial"/>
          <w:i/>
          <w:szCs w:val="24"/>
          <w:lang w:val="en-US" w:bidi="en-US"/>
        </w:rPr>
        <w:t>Stamps</w:t>
      </w:r>
      <w:r w:rsidR="001E4BBD" w:rsidRPr="001455E9">
        <w:rPr>
          <w:rFonts w:eastAsia="Times New Roman" w:cs="Arial"/>
          <w:szCs w:val="24"/>
          <w:lang w:val="en-US" w:bidi="en-US"/>
        </w:rPr>
        <w:t xml:space="preserve">, at the </w:t>
      </w:r>
      <w:r w:rsidR="00344D88">
        <w:rPr>
          <w:rFonts w:eastAsia="Times New Roman" w:cs="Arial"/>
          <w:szCs w:val="24"/>
          <w:lang w:val="en-US" w:bidi="en-US"/>
        </w:rPr>
        <w:t>link</w:t>
      </w:r>
      <w:r w:rsidR="001E4BBD" w:rsidRPr="001455E9">
        <w:rPr>
          <w:rFonts w:eastAsia="Times New Roman" w:cs="Arial"/>
          <w:spacing w:val="-20"/>
          <w:szCs w:val="24"/>
          <w:lang w:val="en-US" w:bidi="en-US"/>
        </w:rPr>
        <w:t xml:space="preserve"> </w:t>
      </w:r>
      <w:r w:rsidR="001E4BBD" w:rsidRPr="001455E9">
        <w:rPr>
          <w:rFonts w:eastAsia="Times New Roman" w:cs="Arial"/>
          <w:szCs w:val="24"/>
          <w:lang w:val="en-US" w:bidi="en-US"/>
        </w:rPr>
        <w:t xml:space="preserve">found </w:t>
      </w:r>
      <w:r w:rsidR="001E4BBD" w:rsidRPr="001455E9">
        <w:rPr>
          <w:rFonts w:eastAsia="Times New Roman" w:cs="Arial"/>
          <w:spacing w:val="-16"/>
          <w:szCs w:val="24"/>
          <w:lang w:val="en-US" w:bidi="en-US"/>
        </w:rPr>
        <w:t xml:space="preserve">in </w:t>
      </w:r>
      <w:r w:rsidR="001E4BBD" w:rsidRPr="001455E9">
        <w:rPr>
          <w:rFonts w:eastAsia="Times New Roman" w:cs="Arial"/>
          <w:szCs w:val="24"/>
          <w:lang w:val="en-US" w:bidi="en-US"/>
        </w:rPr>
        <w:t>the</w:t>
      </w:r>
      <w:r w:rsidR="001E4BBD" w:rsidRPr="001455E9">
        <w:rPr>
          <w:rFonts w:eastAsia="Times New Roman" w:cs="Arial"/>
          <w:color w:val="0000FF"/>
          <w:szCs w:val="24"/>
          <w:lang w:val="en-US" w:bidi="en-US"/>
        </w:rPr>
        <w:t xml:space="preserve"> </w:t>
      </w:r>
      <w:hyperlink w:anchor="it_pld046" w:history="1">
        <w:r w:rsidR="00AE3D6C" w:rsidRPr="00150E24">
          <w:rPr>
            <w:rStyle w:val="Hyperlink"/>
            <w:color w:val="auto"/>
            <w:u w:val="none"/>
          </w:rPr>
          <w:t>Related links</w:t>
        </w:r>
      </w:hyperlink>
      <w:r w:rsidR="00AE3D6C" w:rsidRPr="001455E9" w:rsidDel="00AE3D6C">
        <w:rPr>
          <w:rFonts w:eastAsia="Times New Roman" w:cs="Arial"/>
          <w:color w:val="0000FF"/>
          <w:szCs w:val="24"/>
          <w:lang w:val="en-US" w:bidi="en-US"/>
        </w:rPr>
        <w:t xml:space="preserve"> </w:t>
      </w:r>
      <w:r w:rsidR="001E4BBD" w:rsidRPr="001455E9">
        <w:rPr>
          <w:rFonts w:eastAsia="Times New Roman" w:cs="Arial"/>
          <w:szCs w:val="24"/>
          <w:lang w:val="en-US" w:bidi="en-US"/>
        </w:rPr>
        <w:t xml:space="preserve">section of </w:t>
      </w:r>
      <w:r w:rsidR="001E4BBD" w:rsidRPr="001455E9">
        <w:rPr>
          <w:rFonts w:eastAsia="Times New Roman" w:cs="Arial"/>
          <w:spacing w:val="-4"/>
          <w:szCs w:val="24"/>
          <w:lang w:val="en-US" w:bidi="en-US"/>
        </w:rPr>
        <w:t>this</w:t>
      </w:r>
      <w:r w:rsidR="001E4BBD" w:rsidRPr="001455E9">
        <w:rPr>
          <w:rFonts w:eastAsia="Times New Roman" w:cs="Arial"/>
          <w:spacing w:val="-7"/>
          <w:szCs w:val="24"/>
          <w:lang w:val="en-US" w:bidi="en-US"/>
        </w:rPr>
        <w:t xml:space="preserve"> </w:t>
      </w:r>
      <w:r w:rsidR="001E4BBD" w:rsidRPr="001455E9">
        <w:rPr>
          <w:rFonts w:eastAsia="Times New Roman" w:cs="Arial"/>
          <w:szCs w:val="24"/>
          <w:lang w:val="en-US" w:bidi="en-US"/>
        </w:rPr>
        <w:t>memorandum.</w:t>
      </w:r>
    </w:p>
    <w:p w14:paraId="16CE272C" w14:textId="35D76A77" w:rsidR="001E4BBD" w:rsidRPr="002945D8" w:rsidRDefault="001E4BBD" w:rsidP="001B2BD9">
      <w:pPr>
        <w:pStyle w:val="Heading3"/>
      </w:pPr>
      <w:bookmarkStart w:id="26" w:name="SH11"/>
      <w:r w:rsidRPr="002945D8">
        <w:t>Vapi</w:t>
      </w:r>
      <w:r w:rsidR="00894130">
        <w:t>ng excise stamps – o</w:t>
      </w:r>
      <w:r w:rsidRPr="002945D8">
        <w:t>rder process</w:t>
      </w:r>
    </w:p>
    <w:bookmarkEnd w:id="26"/>
    <w:p w14:paraId="7DC17F8F" w14:textId="0EF9AF3F" w:rsidR="001E4BBD" w:rsidRPr="002945D8" w:rsidRDefault="00F55DB7" w:rsidP="00277001">
      <w:pPr>
        <w:widowControl w:val="0"/>
        <w:tabs>
          <w:tab w:val="left" w:pos="674"/>
        </w:tabs>
        <w:autoSpaceDE w:val="0"/>
        <w:autoSpaceDN w:val="0"/>
        <w:spacing w:before="159" w:after="0" w:line="228" w:lineRule="auto"/>
        <w:ind w:right="1474"/>
        <w:rPr>
          <w:rFonts w:eastAsia="Times New Roman" w:cs="Arial"/>
          <w:szCs w:val="24"/>
          <w:lang w:val="en-US" w:bidi="en-US"/>
        </w:rPr>
      </w:pPr>
      <w:r>
        <w:rPr>
          <w:rFonts w:eastAsia="Times New Roman" w:cs="Arial"/>
          <w:szCs w:val="24"/>
          <w:lang w:val="en-US" w:bidi="en-US"/>
        </w:rPr>
        <w:t>30</w:t>
      </w:r>
      <w:r w:rsidR="00277001">
        <w:rPr>
          <w:rFonts w:eastAsia="Times New Roman" w:cs="Arial"/>
          <w:szCs w:val="24"/>
          <w:lang w:val="en-US" w:bidi="en-US"/>
        </w:rPr>
        <w:t xml:space="preserve">. </w:t>
      </w:r>
      <w:r w:rsidR="001E4BBD" w:rsidRPr="002945D8">
        <w:rPr>
          <w:rFonts w:eastAsia="Times New Roman" w:cs="Arial"/>
          <w:szCs w:val="24"/>
          <w:lang w:val="en-US" w:bidi="en-US"/>
        </w:rPr>
        <w:t xml:space="preserve">An importer must be approved by the CRA to purchase vaping </w:t>
      </w:r>
      <w:r w:rsidR="001E4BBD" w:rsidRPr="0005799A">
        <w:rPr>
          <w:rFonts w:eastAsia="Times New Roman" w:cs="Arial"/>
          <w:szCs w:val="24"/>
          <w:lang w:val="en-US" w:bidi="en-US"/>
        </w:rPr>
        <w:t>stamps</w:t>
      </w:r>
      <w:r w:rsidR="000C6C95" w:rsidRPr="0005799A">
        <w:rPr>
          <w:rFonts w:eastAsia="Times New Roman" w:cs="Arial"/>
          <w:szCs w:val="24"/>
          <w:lang w:val="en-US" w:bidi="en-US"/>
        </w:rPr>
        <w:t xml:space="preserve"> </w:t>
      </w:r>
      <w:r w:rsidR="00741DDB" w:rsidRPr="00F1584A">
        <w:rPr>
          <w:rFonts w:eastAsia="Times New Roman" w:cs="Arial"/>
          <w:szCs w:val="24"/>
          <w:lang w:val="en-US" w:bidi="en-US"/>
        </w:rPr>
        <w:t>(</w:t>
      </w:r>
      <w:r w:rsidR="00563733" w:rsidRPr="00F1584A">
        <w:rPr>
          <w:rFonts w:cs="Arial"/>
          <w:szCs w:val="24"/>
          <w:highlight w:val="yellow"/>
        </w:rPr>
        <w:t>CAN-indicator vaping stamps</w:t>
      </w:r>
      <w:r w:rsidR="000C6C95" w:rsidRPr="00F1584A">
        <w:rPr>
          <w:rFonts w:eastAsia="Times New Roman" w:cs="Arial"/>
          <w:szCs w:val="24"/>
          <w:highlight w:val="yellow"/>
          <w:lang w:val="en-US" w:bidi="en-US"/>
        </w:rPr>
        <w:t xml:space="preserve"> and PT-specified stamp</w:t>
      </w:r>
      <w:r w:rsidR="0017521A" w:rsidRPr="00F1584A">
        <w:rPr>
          <w:rFonts w:eastAsia="Times New Roman" w:cs="Arial"/>
          <w:szCs w:val="24"/>
          <w:highlight w:val="yellow"/>
          <w:lang w:val="en-US" w:bidi="en-US"/>
        </w:rPr>
        <w:t>s</w:t>
      </w:r>
      <w:r w:rsidR="000C6C95" w:rsidRPr="00F1584A">
        <w:rPr>
          <w:rFonts w:eastAsia="Times New Roman" w:cs="Arial"/>
          <w:szCs w:val="24"/>
          <w:lang w:val="en-US" w:bidi="en-US"/>
        </w:rPr>
        <w:t>)</w:t>
      </w:r>
      <w:r w:rsidR="000C6C95" w:rsidRPr="0005799A">
        <w:rPr>
          <w:rFonts w:eastAsia="Times New Roman" w:cs="Arial"/>
          <w:szCs w:val="24"/>
          <w:lang w:val="en-US" w:bidi="en-US"/>
        </w:rPr>
        <w:t>.</w:t>
      </w:r>
      <w:r w:rsidR="001E4BBD" w:rsidRPr="0005799A">
        <w:rPr>
          <w:rFonts w:eastAsia="Times New Roman" w:cs="Arial"/>
          <w:szCs w:val="24"/>
          <w:lang w:val="en-US" w:bidi="en-US"/>
        </w:rPr>
        <w:t xml:space="preserve"> For more information, refer to </w:t>
      </w:r>
      <w:r w:rsidR="001E4BBD" w:rsidRPr="0005799A">
        <w:rPr>
          <w:rFonts w:eastAsia="Times New Roman" w:cs="Arial"/>
          <w:i/>
          <w:szCs w:val="24"/>
          <w:lang w:val="en-US" w:bidi="en-US"/>
        </w:rPr>
        <w:t>Excise Duty Notice EDN80, Overview of Vaping Excise Stamps</w:t>
      </w:r>
      <w:r w:rsidR="001E4BBD" w:rsidRPr="0005799A">
        <w:rPr>
          <w:rFonts w:eastAsia="Times New Roman" w:cs="Arial"/>
          <w:szCs w:val="24"/>
          <w:lang w:val="en-US" w:bidi="en-US"/>
        </w:rPr>
        <w:t xml:space="preserve">, at the link found in the </w:t>
      </w:r>
      <w:hyperlink w:anchor="it_pld046" w:history="1">
        <w:r w:rsidR="00AE3D6C" w:rsidRPr="0005799A">
          <w:rPr>
            <w:rStyle w:val="Hyperlink"/>
            <w:color w:val="auto"/>
            <w:u w:val="none"/>
          </w:rPr>
          <w:t>Related links</w:t>
        </w:r>
      </w:hyperlink>
      <w:r w:rsidR="008F0459" w:rsidRPr="0005799A">
        <w:rPr>
          <w:rFonts w:eastAsia="Times New Roman" w:cs="Arial"/>
          <w:szCs w:val="24"/>
          <w:lang w:val="en-US" w:bidi="en-US"/>
        </w:rPr>
        <w:t xml:space="preserve"> </w:t>
      </w:r>
      <w:r w:rsidR="001E4BBD" w:rsidRPr="0005799A">
        <w:rPr>
          <w:rFonts w:eastAsia="Times New Roman" w:cs="Arial"/>
          <w:szCs w:val="24"/>
          <w:lang w:val="en-US" w:bidi="en-US"/>
        </w:rPr>
        <w:t>section</w:t>
      </w:r>
      <w:r w:rsidR="001E4BBD" w:rsidRPr="002945D8">
        <w:rPr>
          <w:rFonts w:eastAsia="Times New Roman" w:cs="Arial"/>
          <w:szCs w:val="24"/>
          <w:lang w:val="en-US" w:bidi="en-US"/>
        </w:rPr>
        <w:t xml:space="preserve"> of this memorandum.</w:t>
      </w:r>
    </w:p>
    <w:p w14:paraId="03479ED4" w14:textId="77777777" w:rsidR="001E4BBD" w:rsidRPr="002945D8" w:rsidRDefault="001E4BBD" w:rsidP="001B2BD9">
      <w:pPr>
        <w:pStyle w:val="Heading3"/>
      </w:pPr>
      <w:bookmarkStart w:id="27" w:name="SH12"/>
      <w:r w:rsidRPr="002945D8">
        <w:t>Stamping of vaping products</w:t>
      </w:r>
    </w:p>
    <w:bookmarkEnd w:id="27"/>
    <w:p w14:paraId="06768CD5" w14:textId="28DDB7A5" w:rsidR="0036444B" w:rsidRDefault="00600B5B" w:rsidP="0036444B">
      <w:pPr>
        <w:widowControl w:val="0"/>
        <w:tabs>
          <w:tab w:val="left" w:pos="674"/>
        </w:tabs>
        <w:autoSpaceDE w:val="0"/>
        <w:autoSpaceDN w:val="0"/>
        <w:spacing w:before="142" w:after="0" w:line="228" w:lineRule="auto"/>
        <w:ind w:right="1706"/>
        <w:rPr>
          <w:rFonts w:eastAsia="Times New Roman" w:cs="Arial"/>
          <w:spacing w:val="-4"/>
          <w:szCs w:val="24"/>
          <w:lang w:val="en-US" w:bidi="en-US"/>
        </w:rPr>
      </w:pPr>
      <w:r w:rsidRPr="00F1584A">
        <w:rPr>
          <w:rFonts w:eastAsia="Times New Roman" w:cs="Arial"/>
          <w:spacing w:val="-17"/>
          <w:szCs w:val="24"/>
          <w:lang w:val="en-US" w:bidi="en-US"/>
        </w:rPr>
        <w:t>31</w:t>
      </w:r>
      <w:r w:rsidR="00B01F4B" w:rsidRPr="00992F14">
        <w:rPr>
          <w:rFonts w:eastAsia="Times New Roman" w:cs="Arial"/>
          <w:spacing w:val="-17"/>
          <w:szCs w:val="24"/>
          <w:lang w:val="en-US" w:bidi="en-US"/>
        </w:rPr>
        <w:t xml:space="preserve">. </w:t>
      </w:r>
      <w:r w:rsidR="001E4BBD" w:rsidRPr="00992F14">
        <w:rPr>
          <w:rFonts w:eastAsia="Times New Roman" w:cs="Arial"/>
          <w:spacing w:val="-17"/>
          <w:szCs w:val="24"/>
          <w:lang w:val="en-US" w:bidi="en-US"/>
        </w:rPr>
        <w:t>All</w:t>
      </w:r>
      <w:r w:rsidR="001E4BBD" w:rsidRPr="00992F14">
        <w:rPr>
          <w:rFonts w:eastAsia="Times New Roman" w:cs="Arial"/>
          <w:b/>
          <w:spacing w:val="21"/>
          <w:szCs w:val="24"/>
          <w:lang w:val="en-US" w:bidi="en-US"/>
        </w:rPr>
        <w:t xml:space="preserve"> </w:t>
      </w:r>
      <w:r w:rsidR="001E4BBD" w:rsidRPr="00992F14">
        <w:rPr>
          <w:rFonts w:eastAsia="Times New Roman" w:cs="Arial"/>
          <w:szCs w:val="24"/>
          <w:lang w:val="en-US" w:bidi="en-US"/>
        </w:rPr>
        <w:t>packaged</w:t>
      </w:r>
      <w:r w:rsidR="001E4BBD" w:rsidRPr="002945D8">
        <w:rPr>
          <w:rFonts w:eastAsia="Times New Roman" w:cs="Arial"/>
          <w:szCs w:val="24"/>
          <w:lang w:val="en-US" w:bidi="en-US"/>
        </w:rPr>
        <w:t xml:space="preserve"> </w:t>
      </w:r>
      <w:r w:rsidR="001E4BBD" w:rsidRPr="002945D8">
        <w:rPr>
          <w:rFonts w:eastAsia="Times New Roman" w:cs="Arial"/>
          <w:spacing w:val="-4"/>
          <w:szCs w:val="24"/>
          <w:lang w:val="en-US" w:bidi="en-US"/>
        </w:rPr>
        <w:t xml:space="preserve">vaping </w:t>
      </w:r>
      <w:r w:rsidR="001E4BBD" w:rsidRPr="002945D8">
        <w:rPr>
          <w:rFonts w:eastAsia="Times New Roman" w:cs="Arial"/>
          <w:spacing w:val="2"/>
          <w:szCs w:val="24"/>
          <w:lang w:val="en-US" w:bidi="en-US"/>
        </w:rPr>
        <w:t xml:space="preserve">products </w:t>
      </w:r>
      <w:r w:rsidR="001E4BBD" w:rsidRPr="002945D8">
        <w:rPr>
          <w:rFonts w:eastAsia="Times New Roman" w:cs="Arial"/>
          <w:spacing w:val="-5"/>
          <w:szCs w:val="24"/>
          <w:lang w:val="en-US" w:bidi="en-US"/>
        </w:rPr>
        <w:t xml:space="preserve">entering </w:t>
      </w:r>
      <w:r w:rsidR="001E4BBD" w:rsidRPr="002945D8">
        <w:rPr>
          <w:rFonts w:eastAsia="Times New Roman" w:cs="Arial"/>
          <w:szCs w:val="24"/>
          <w:lang w:val="en-US" w:bidi="en-US"/>
        </w:rPr>
        <w:t xml:space="preserve">the </w:t>
      </w:r>
      <w:r w:rsidR="001E4BBD" w:rsidRPr="002945D8">
        <w:rPr>
          <w:rFonts w:eastAsia="Times New Roman" w:cs="Arial"/>
          <w:spacing w:val="-7"/>
          <w:szCs w:val="24"/>
          <w:lang w:val="en-US" w:bidi="en-US"/>
        </w:rPr>
        <w:t xml:space="preserve">Canadian </w:t>
      </w:r>
      <w:r w:rsidR="001E4BBD" w:rsidRPr="002945D8">
        <w:rPr>
          <w:rFonts w:eastAsia="Times New Roman" w:cs="Arial"/>
          <w:spacing w:val="-4"/>
          <w:szCs w:val="24"/>
          <w:lang w:val="en-US" w:bidi="en-US"/>
        </w:rPr>
        <w:t xml:space="preserve">duty-paid </w:t>
      </w:r>
      <w:r w:rsidR="001E4BBD" w:rsidRPr="002945D8">
        <w:rPr>
          <w:rFonts w:eastAsia="Times New Roman" w:cs="Arial"/>
          <w:szCs w:val="24"/>
          <w:lang w:val="en-US" w:bidi="en-US"/>
        </w:rPr>
        <w:t xml:space="preserve">market </w:t>
      </w:r>
      <w:r w:rsidR="001E4BBD" w:rsidRPr="002945D8">
        <w:rPr>
          <w:rFonts w:eastAsia="Times New Roman" w:cs="Arial"/>
          <w:spacing w:val="2"/>
          <w:szCs w:val="24"/>
          <w:lang w:val="en-US" w:bidi="en-US"/>
        </w:rPr>
        <w:t xml:space="preserve">must </w:t>
      </w:r>
      <w:r w:rsidR="001E4BBD" w:rsidRPr="002945D8">
        <w:rPr>
          <w:rFonts w:eastAsia="Times New Roman" w:cs="Arial"/>
          <w:szCs w:val="24"/>
          <w:lang w:val="en-US" w:bidi="en-US"/>
        </w:rPr>
        <w:t xml:space="preserve">bear a </w:t>
      </w:r>
      <w:r w:rsidR="001E4BBD" w:rsidRPr="002945D8">
        <w:rPr>
          <w:rFonts w:eastAsia="Times New Roman" w:cs="Arial"/>
          <w:spacing w:val="-4"/>
          <w:szCs w:val="24"/>
          <w:lang w:val="en-US" w:bidi="en-US"/>
        </w:rPr>
        <w:t xml:space="preserve">vaping </w:t>
      </w:r>
      <w:r w:rsidR="001E4BBD" w:rsidRPr="002945D8">
        <w:rPr>
          <w:rFonts w:eastAsia="Times New Roman" w:cs="Arial"/>
          <w:szCs w:val="24"/>
          <w:lang w:val="en-US" w:bidi="en-US"/>
        </w:rPr>
        <w:t xml:space="preserve">excise </w:t>
      </w:r>
      <w:r w:rsidR="001E4BBD" w:rsidRPr="00BE3978">
        <w:rPr>
          <w:rFonts w:eastAsia="Times New Roman" w:cs="Arial"/>
          <w:szCs w:val="24"/>
          <w:lang w:val="en-US" w:bidi="en-US"/>
        </w:rPr>
        <w:t xml:space="preserve">stamp, unless one of the exceptions </w:t>
      </w:r>
      <w:r w:rsidR="001E4BBD" w:rsidRPr="00BE3978">
        <w:rPr>
          <w:rFonts w:eastAsia="Times New Roman" w:cs="Arial"/>
          <w:spacing w:val="-3"/>
          <w:szCs w:val="24"/>
          <w:lang w:val="en-US" w:bidi="en-US"/>
        </w:rPr>
        <w:t xml:space="preserve">mentioned </w:t>
      </w:r>
      <w:r w:rsidR="001E4BBD" w:rsidRPr="00BE3978">
        <w:rPr>
          <w:rFonts w:eastAsia="Times New Roman" w:cs="Arial"/>
          <w:spacing w:val="-16"/>
          <w:szCs w:val="24"/>
          <w:lang w:val="en-US" w:bidi="en-US"/>
        </w:rPr>
        <w:t xml:space="preserve">in </w:t>
      </w:r>
      <w:r w:rsidR="00BF6665">
        <w:rPr>
          <w:rFonts w:eastAsia="Times New Roman" w:cs="Arial"/>
          <w:szCs w:val="24"/>
          <w:lang w:val="en-US" w:bidi="en-US"/>
        </w:rPr>
        <w:t xml:space="preserve">the section </w:t>
      </w:r>
      <w:r w:rsidR="001E4BBD" w:rsidRPr="00BE3978">
        <w:rPr>
          <w:rFonts w:eastAsia="Times New Roman" w:cs="Arial"/>
          <w:i/>
          <w:szCs w:val="24"/>
          <w:lang w:val="en-US" w:bidi="en-US"/>
        </w:rPr>
        <w:t xml:space="preserve">Stamping of </w:t>
      </w:r>
      <w:r w:rsidR="001E4BBD" w:rsidRPr="00BE3978">
        <w:rPr>
          <w:rFonts w:eastAsia="Times New Roman" w:cs="Arial"/>
          <w:i/>
          <w:spacing w:val="-4"/>
          <w:szCs w:val="24"/>
          <w:lang w:val="en-US" w:bidi="en-US"/>
        </w:rPr>
        <w:t xml:space="preserve">vaping </w:t>
      </w:r>
      <w:r w:rsidR="001E4BBD" w:rsidRPr="00BE3978">
        <w:rPr>
          <w:rFonts w:eastAsia="Times New Roman" w:cs="Arial"/>
          <w:i/>
          <w:spacing w:val="2"/>
          <w:szCs w:val="24"/>
          <w:lang w:val="en-US" w:bidi="en-US"/>
        </w:rPr>
        <w:t xml:space="preserve">products </w:t>
      </w:r>
      <w:r w:rsidR="001E4BBD" w:rsidRPr="00BE3978">
        <w:rPr>
          <w:rFonts w:eastAsia="Times New Roman" w:cs="Arial"/>
          <w:i/>
          <w:szCs w:val="24"/>
          <w:lang w:val="en-US" w:bidi="en-US"/>
        </w:rPr>
        <w:t>– exceptions</w:t>
      </w:r>
      <w:r w:rsidR="001E4BBD" w:rsidRPr="00BE3978">
        <w:rPr>
          <w:rFonts w:eastAsia="Times New Roman" w:cs="Arial"/>
          <w:szCs w:val="24"/>
          <w:lang w:val="en-US" w:bidi="en-US"/>
        </w:rPr>
        <w:t xml:space="preserve"> of </w:t>
      </w:r>
      <w:r w:rsidR="001E4BBD" w:rsidRPr="00BE3978">
        <w:rPr>
          <w:rFonts w:eastAsia="Times New Roman" w:cs="Arial"/>
          <w:spacing w:val="-4"/>
          <w:szCs w:val="24"/>
          <w:lang w:val="en-US" w:bidi="en-US"/>
        </w:rPr>
        <w:t xml:space="preserve">this </w:t>
      </w:r>
      <w:r w:rsidR="001E4BBD" w:rsidRPr="00BE3978">
        <w:rPr>
          <w:rFonts w:eastAsia="Times New Roman" w:cs="Arial"/>
          <w:szCs w:val="24"/>
          <w:lang w:val="en-US" w:bidi="en-US"/>
        </w:rPr>
        <w:t>memorandum</w:t>
      </w:r>
      <w:r w:rsidR="001E4BBD" w:rsidRPr="00BE3978">
        <w:rPr>
          <w:rFonts w:eastAsia="Times New Roman" w:cs="Arial"/>
          <w:spacing w:val="-4"/>
          <w:szCs w:val="24"/>
          <w:lang w:val="en-US" w:bidi="en-US"/>
        </w:rPr>
        <w:t xml:space="preserve"> applies.</w:t>
      </w:r>
      <w:r w:rsidR="0036444B">
        <w:rPr>
          <w:rFonts w:eastAsia="Times New Roman" w:cs="Arial"/>
          <w:spacing w:val="-4"/>
          <w:szCs w:val="24"/>
          <w:lang w:val="en-US" w:bidi="en-US"/>
        </w:rPr>
        <w:t xml:space="preserve"> </w:t>
      </w:r>
      <w:r w:rsidR="0036444B" w:rsidRPr="00712DC9">
        <w:rPr>
          <w:rFonts w:eastAsia="Times New Roman" w:cs="Arial"/>
          <w:spacing w:val="-4"/>
          <w:szCs w:val="24"/>
          <w:highlight w:val="yellow"/>
          <w:lang w:bidi="en-US"/>
        </w:rPr>
        <w:t>I</w:t>
      </w:r>
      <w:r w:rsidR="0036444B" w:rsidRPr="00712DC9">
        <w:rPr>
          <w:rFonts w:eastAsia="Times New Roman" w:cs="Arial"/>
          <w:spacing w:val="-4"/>
          <w:szCs w:val="24"/>
          <w:highlight w:val="yellow"/>
          <w:lang w:val="en-US" w:bidi="en-US"/>
        </w:rPr>
        <w:t xml:space="preserve">f the </w:t>
      </w:r>
      <w:r w:rsidR="0036444B">
        <w:rPr>
          <w:rFonts w:eastAsia="Times New Roman" w:cs="Arial"/>
          <w:spacing w:val="-4"/>
          <w:szCs w:val="24"/>
          <w:highlight w:val="yellow"/>
          <w:lang w:val="en-US" w:bidi="en-US"/>
        </w:rPr>
        <w:t xml:space="preserve">packaged </w:t>
      </w:r>
      <w:r w:rsidR="0036444B" w:rsidRPr="00712DC9">
        <w:rPr>
          <w:rFonts w:eastAsia="Times New Roman" w:cs="Arial"/>
          <w:spacing w:val="-4"/>
          <w:szCs w:val="24"/>
          <w:highlight w:val="yellow"/>
          <w:lang w:val="en-US" w:bidi="en-US"/>
        </w:rPr>
        <w:t xml:space="preserve">vaping product is </w:t>
      </w:r>
      <w:r w:rsidR="00B57731">
        <w:rPr>
          <w:rFonts w:eastAsia="Times New Roman" w:cs="Arial"/>
          <w:spacing w:val="-4"/>
          <w:szCs w:val="24"/>
          <w:highlight w:val="yellow"/>
          <w:lang w:val="en-US" w:bidi="en-US"/>
        </w:rPr>
        <w:t>destined for</w:t>
      </w:r>
      <w:r w:rsidR="0036444B" w:rsidRPr="00712DC9">
        <w:rPr>
          <w:rFonts w:eastAsia="Times New Roman" w:cs="Arial"/>
          <w:spacing w:val="-4"/>
          <w:szCs w:val="24"/>
          <w:highlight w:val="yellow"/>
          <w:lang w:val="en-US" w:bidi="en-US"/>
        </w:rPr>
        <w:t xml:space="preserve"> the duty-paid market of a specified vaping province, </w:t>
      </w:r>
      <w:r w:rsidR="0036444B">
        <w:rPr>
          <w:rFonts w:eastAsia="Times New Roman" w:cs="Arial"/>
          <w:spacing w:val="-4"/>
          <w:szCs w:val="24"/>
          <w:highlight w:val="yellow"/>
          <w:lang w:val="en-US" w:bidi="en-US"/>
        </w:rPr>
        <w:t xml:space="preserve">it must </w:t>
      </w:r>
      <w:r w:rsidR="0036444B" w:rsidRPr="00712DC9">
        <w:rPr>
          <w:rFonts w:eastAsia="Times New Roman" w:cs="Arial"/>
          <w:spacing w:val="-4"/>
          <w:szCs w:val="24"/>
          <w:highlight w:val="yellow"/>
          <w:lang w:val="en-US" w:bidi="en-US"/>
        </w:rPr>
        <w:t>be stamped to indicate that additional vaping duty in respect of the specified vaping province has been paid.</w:t>
      </w:r>
    </w:p>
    <w:p w14:paraId="0C11CBB7" w14:textId="77777777" w:rsidR="00C1637C" w:rsidRPr="00BE3978" w:rsidRDefault="00C1637C" w:rsidP="0036444B">
      <w:pPr>
        <w:widowControl w:val="0"/>
        <w:tabs>
          <w:tab w:val="left" w:pos="674"/>
        </w:tabs>
        <w:autoSpaceDE w:val="0"/>
        <w:autoSpaceDN w:val="0"/>
        <w:spacing w:before="142" w:after="0" w:line="228" w:lineRule="auto"/>
        <w:ind w:right="1706"/>
        <w:rPr>
          <w:rFonts w:eastAsia="Times New Roman" w:cs="Arial"/>
          <w:szCs w:val="24"/>
          <w:lang w:val="en-US" w:bidi="en-US"/>
        </w:rPr>
      </w:pPr>
    </w:p>
    <w:p w14:paraId="3170FA7C" w14:textId="505F7D60" w:rsidR="00C1637C" w:rsidRPr="00F1584A" w:rsidRDefault="00D547D5">
      <w:pPr>
        <w:spacing w:after="0" w:line="240" w:lineRule="auto"/>
        <w:rPr>
          <w:highlight w:val="yellow"/>
        </w:rPr>
      </w:pPr>
      <w:r>
        <w:rPr>
          <w:rFonts w:eastAsia="Times New Roman" w:cs="Arial"/>
          <w:spacing w:val="-17"/>
          <w:szCs w:val="24"/>
          <w:lang w:val="en-US" w:bidi="en-US"/>
        </w:rPr>
        <w:t>32</w:t>
      </w:r>
      <w:r w:rsidR="00B01F4B" w:rsidRPr="00BE3978">
        <w:rPr>
          <w:rFonts w:eastAsia="Times New Roman" w:cs="Arial"/>
          <w:spacing w:val="-17"/>
          <w:szCs w:val="24"/>
          <w:lang w:val="en-US" w:bidi="en-US"/>
        </w:rPr>
        <w:t xml:space="preserve">. </w:t>
      </w:r>
      <w:r w:rsidR="001E4BBD" w:rsidRPr="00BE3978">
        <w:rPr>
          <w:rFonts w:eastAsia="Times New Roman" w:cs="Arial"/>
          <w:spacing w:val="-17"/>
          <w:szCs w:val="24"/>
          <w:lang w:val="en-US" w:bidi="en-US"/>
        </w:rPr>
        <w:t xml:space="preserve">As </w:t>
      </w:r>
      <w:r w:rsidR="001E4BBD" w:rsidRPr="00BE3978">
        <w:rPr>
          <w:rFonts w:eastAsia="Times New Roman" w:cs="Arial"/>
          <w:szCs w:val="24"/>
          <w:lang w:val="en-US" w:bidi="en-US"/>
        </w:rPr>
        <w:t xml:space="preserve">per section 158.47 of the </w:t>
      </w:r>
      <w:r w:rsidR="001E4BBD" w:rsidRPr="00BE3978">
        <w:rPr>
          <w:rFonts w:eastAsia="Times New Roman" w:cs="Arial"/>
          <w:i/>
          <w:szCs w:val="24"/>
          <w:lang w:val="en-US" w:bidi="en-US"/>
        </w:rPr>
        <w:t>Excise Act, 2001</w:t>
      </w:r>
      <w:r w:rsidR="001E4BBD" w:rsidRPr="00BE3978">
        <w:rPr>
          <w:rFonts w:eastAsia="Times New Roman" w:cs="Arial"/>
          <w:szCs w:val="24"/>
          <w:lang w:val="en-US" w:bidi="en-US"/>
        </w:rPr>
        <w:t xml:space="preserve">, </w:t>
      </w:r>
      <w:r w:rsidR="001E4BBD" w:rsidRPr="00BE3978">
        <w:rPr>
          <w:rFonts w:eastAsia="Times New Roman" w:cs="Arial"/>
          <w:spacing w:val="-4"/>
          <w:szCs w:val="24"/>
          <w:lang w:val="en-US" w:bidi="en-US"/>
        </w:rPr>
        <w:t xml:space="preserve">vaping </w:t>
      </w:r>
      <w:r w:rsidR="001E4BBD" w:rsidRPr="00BE3978">
        <w:rPr>
          <w:rFonts w:eastAsia="Times New Roman" w:cs="Arial"/>
          <w:spacing w:val="2"/>
          <w:szCs w:val="24"/>
          <w:lang w:val="en-US" w:bidi="en-US"/>
        </w:rPr>
        <w:t xml:space="preserve">products </w:t>
      </w:r>
      <w:r w:rsidR="001E4BBD" w:rsidRPr="00BE3978">
        <w:rPr>
          <w:rFonts w:eastAsia="Times New Roman" w:cs="Arial"/>
          <w:szCs w:val="24"/>
          <w:lang w:val="en-US" w:bidi="en-US"/>
        </w:rPr>
        <w:t xml:space="preserve">that are </w:t>
      </w:r>
      <w:r w:rsidR="001E4BBD" w:rsidRPr="00BE3978">
        <w:rPr>
          <w:rFonts w:eastAsia="Times New Roman" w:cs="Arial"/>
          <w:spacing w:val="-4"/>
          <w:szCs w:val="24"/>
          <w:lang w:val="en-US" w:bidi="en-US"/>
        </w:rPr>
        <w:t xml:space="preserve">being </w:t>
      </w:r>
      <w:r w:rsidR="001E4BBD" w:rsidRPr="00BE3978">
        <w:rPr>
          <w:rFonts w:eastAsia="Times New Roman" w:cs="Arial"/>
          <w:szCs w:val="24"/>
          <w:lang w:val="en-US" w:bidi="en-US"/>
        </w:rPr>
        <w:t xml:space="preserve">imported </w:t>
      </w:r>
      <w:r w:rsidR="001E4BBD" w:rsidRPr="00BE3978">
        <w:rPr>
          <w:rFonts w:eastAsia="Times New Roman" w:cs="Arial"/>
          <w:spacing w:val="-4"/>
          <w:szCs w:val="24"/>
          <w:lang w:val="en-US" w:bidi="en-US"/>
        </w:rPr>
        <w:t xml:space="preserve">into </w:t>
      </w:r>
      <w:r w:rsidR="001E4BBD" w:rsidRPr="00BE3978">
        <w:rPr>
          <w:rFonts w:eastAsia="Times New Roman" w:cs="Arial"/>
          <w:spacing w:val="-3"/>
          <w:szCs w:val="24"/>
          <w:lang w:val="en-US" w:bidi="en-US"/>
        </w:rPr>
        <w:t xml:space="preserve">Canada and </w:t>
      </w:r>
      <w:r w:rsidR="001E4BBD" w:rsidRPr="00BE3978">
        <w:rPr>
          <w:rFonts w:eastAsia="Times New Roman" w:cs="Arial"/>
          <w:spacing w:val="-5"/>
          <w:szCs w:val="24"/>
          <w:lang w:val="en-US" w:bidi="en-US"/>
        </w:rPr>
        <w:t xml:space="preserve">entering </w:t>
      </w:r>
      <w:r w:rsidR="001E4BBD" w:rsidRPr="00BE3978">
        <w:rPr>
          <w:rFonts w:eastAsia="Times New Roman" w:cs="Arial"/>
          <w:szCs w:val="24"/>
          <w:lang w:val="en-US" w:bidi="en-US"/>
        </w:rPr>
        <w:t xml:space="preserve">the </w:t>
      </w:r>
      <w:r w:rsidR="001E4BBD" w:rsidRPr="00BE3978">
        <w:rPr>
          <w:rFonts w:eastAsia="Times New Roman" w:cs="Arial"/>
          <w:spacing w:val="-7"/>
          <w:szCs w:val="24"/>
          <w:lang w:val="en-US" w:bidi="en-US"/>
        </w:rPr>
        <w:t xml:space="preserve">Canadian </w:t>
      </w:r>
      <w:r w:rsidR="001E4BBD" w:rsidRPr="00BE3978">
        <w:rPr>
          <w:rFonts w:eastAsia="Times New Roman" w:cs="Arial"/>
          <w:spacing w:val="-4"/>
          <w:szCs w:val="24"/>
          <w:lang w:val="en-US" w:bidi="en-US"/>
        </w:rPr>
        <w:t xml:space="preserve">duty-paid </w:t>
      </w:r>
      <w:r w:rsidR="001E4BBD" w:rsidRPr="00BE3978">
        <w:rPr>
          <w:rFonts w:eastAsia="Times New Roman" w:cs="Arial"/>
          <w:szCs w:val="24"/>
          <w:lang w:val="en-US" w:bidi="en-US"/>
        </w:rPr>
        <w:t>market</w:t>
      </w:r>
      <w:r w:rsidR="001E4BBD" w:rsidRPr="00BE3978">
        <w:rPr>
          <w:rFonts w:eastAsia="Times New Roman" w:cs="Arial"/>
          <w:spacing w:val="-3"/>
          <w:szCs w:val="24"/>
          <w:lang w:val="en-US" w:bidi="en-US"/>
        </w:rPr>
        <w:t xml:space="preserve"> </w:t>
      </w:r>
      <w:r w:rsidR="001E4BBD" w:rsidRPr="00BE3978">
        <w:rPr>
          <w:rFonts w:eastAsia="Times New Roman" w:cs="Arial"/>
          <w:spacing w:val="2"/>
          <w:szCs w:val="24"/>
          <w:lang w:val="en-US" w:bidi="en-US"/>
        </w:rPr>
        <w:t xml:space="preserve">must </w:t>
      </w:r>
      <w:r w:rsidR="001E4BBD" w:rsidRPr="00BE3978">
        <w:rPr>
          <w:rFonts w:eastAsia="Times New Roman" w:cs="Arial"/>
          <w:szCs w:val="24"/>
          <w:lang w:val="en-US" w:bidi="en-US"/>
        </w:rPr>
        <w:t xml:space="preserve">be packaged and have a </w:t>
      </w:r>
      <w:r w:rsidR="001E4BBD" w:rsidRPr="00BE3978">
        <w:rPr>
          <w:rFonts w:eastAsia="Times New Roman" w:cs="Arial"/>
          <w:spacing w:val="-4"/>
          <w:szCs w:val="24"/>
          <w:lang w:val="en-US" w:bidi="en-US"/>
        </w:rPr>
        <w:t xml:space="preserve">vaping </w:t>
      </w:r>
      <w:r w:rsidR="001E4BBD" w:rsidRPr="00BE3978">
        <w:rPr>
          <w:rFonts w:eastAsia="Times New Roman" w:cs="Arial"/>
          <w:szCs w:val="24"/>
          <w:lang w:val="en-US" w:bidi="en-US"/>
        </w:rPr>
        <w:t xml:space="preserve">excise stamp affixed to the </w:t>
      </w:r>
      <w:r w:rsidR="001E4BBD" w:rsidRPr="00BE3978">
        <w:rPr>
          <w:rFonts w:eastAsia="Times New Roman" w:cs="Arial"/>
          <w:spacing w:val="2"/>
          <w:szCs w:val="24"/>
          <w:lang w:val="en-US" w:bidi="en-US"/>
        </w:rPr>
        <w:t xml:space="preserve">products </w:t>
      </w:r>
      <w:r w:rsidR="001E4BBD" w:rsidRPr="00BE3978">
        <w:rPr>
          <w:rFonts w:eastAsia="Times New Roman" w:cs="Arial"/>
          <w:szCs w:val="24"/>
          <w:lang w:val="en-US" w:bidi="en-US"/>
        </w:rPr>
        <w:t xml:space="preserve">before they </w:t>
      </w:r>
      <w:r w:rsidR="001E4BBD" w:rsidRPr="00BE3978">
        <w:rPr>
          <w:rFonts w:eastAsia="Times New Roman" w:cs="Arial"/>
          <w:spacing w:val="2"/>
          <w:szCs w:val="24"/>
          <w:lang w:val="en-US" w:bidi="en-US"/>
        </w:rPr>
        <w:t xml:space="preserve">can </w:t>
      </w:r>
      <w:r w:rsidR="001E4BBD" w:rsidRPr="00BE3978">
        <w:rPr>
          <w:rFonts w:eastAsia="Times New Roman" w:cs="Arial"/>
          <w:szCs w:val="24"/>
          <w:lang w:val="en-US" w:bidi="en-US"/>
        </w:rPr>
        <w:t xml:space="preserve">be </w:t>
      </w:r>
      <w:r w:rsidR="001E4BBD" w:rsidRPr="00BE3978">
        <w:rPr>
          <w:rFonts w:eastAsia="Times New Roman" w:cs="Arial"/>
          <w:spacing w:val="-3"/>
          <w:szCs w:val="24"/>
          <w:lang w:val="en-US" w:bidi="en-US"/>
        </w:rPr>
        <w:t xml:space="preserve">released </w:t>
      </w:r>
      <w:r w:rsidR="001E4BBD" w:rsidRPr="00BE3978">
        <w:rPr>
          <w:rFonts w:eastAsia="Times New Roman" w:cs="Arial"/>
          <w:szCs w:val="24"/>
          <w:lang w:val="en-US" w:bidi="en-US"/>
        </w:rPr>
        <w:t xml:space="preserve">under the </w:t>
      </w:r>
      <w:r w:rsidR="001E4BBD" w:rsidRPr="00BE3978">
        <w:rPr>
          <w:rFonts w:eastAsia="Times New Roman" w:cs="Arial"/>
          <w:i/>
          <w:spacing w:val="-5"/>
          <w:szCs w:val="24"/>
          <w:lang w:val="en-US" w:bidi="en-US"/>
        </w:rPr>
        <w:t xml:space="preserve">Customs </w:t>
      </w:r>
      <w:r w:rsidR="001E4BBD" w:rsidRPr="00BE3978">
        <w:rPr>
          <w:rFonts w:eastAsia="Times New Roman" w:cs="Arial"/>
          <w:i/>
          <w:szCs w:val="24"/>
          <w:lang w:val="en-US" w:bidi="en-US"/>
        </w:rPr>
        <w:t xml:space="preserve">Act </w:t>
      </w:r>
      <w:r w:rsidR="001E4BBD" w:rsidRPr="00BE3978">
        <w:rPr>
          <w:rFonts w:eastAsia="Times New Roman" w:cs="Arial"/>
          <w:iCs/>
          <w:szCs w:val="24"/>
          <w:lang w:val="en-US" w:bidi="en-US"/>
        </w:rPr>
        <w:t xml:space="preserve">unless they are being imported by a vaping </w:t>
      </w:r>
      <w:r w:rsidR="001E4BBD" w:rsidRPr="00C1637C">
        <w:rPr>
          <w:rFonts w:eastAsia="Times New Roman" w:cs="Arial"/>
          <w:iCs/>
          <w:szCs w:val="24"/>
          <w:lang w:val="en-US" w:bidi="en-US"/>
        </w:rPr>
        <w:t xml:space="preserve">product </w:t>
      </w:r>
      <w:r w:rsidR="000A502F" w:rsidRPr="00F1584A">
        <w:rPr>
          <w:rFonts w:eastAsia="Times New Roman" w:cs="Arial"/>
          <w:iCs/>
          <w:szCs w:val="24"/>
          <w:lang w:val="en-US" w:bidi="en-US"/>
        </w:rPr>
        <w:t xml:space="preserve">licensee </w:t>
      </w:r>
      <w:r w:rsidR="000A502F" w:rsidRPr="00F1584A">
        <w:rPr>
          <w:rFonts w:eastAsia="Times New Roman" w:cs="Arial"/>
          <w:szCs w:val="24"/>
          <w:lang w:val="en-US" w:bidi="en-US"/>
        </w:rPr>
        <w:t xml:space="preserve">for further manufacturing or stamping by the licensee. </w:t>
      </w:r>
      <w:r w:rsidR="009328A2" w:rsidRPr="00F1584A">
        <w:rPr>
          <w:rFonts w:eastAsia="Times New Roman" w:cs="Arial"/>
          <w:szCs w:val="24"/>
          <w:highlight w:val="yellow"/>
          <w:lang w:val="en-US" w:bidi="en-US"/>
        </w:rPr>
        <w:t xml:space="preserve">When packaged vaping products destined for a specified vaping province duty-paid market bear the </w:t>
      </w:r>
      <w:r w:rsidR="00CF0CC9" w:rsidRPr="00F1584A">
        <w:rPr>
          <w:rFonts w:cs="Arial"/>
          <w:szCs w:val="24"/>
          <w:highlight w:val="yellow"/>
        </w:rPr>
        <w:t xml:space="preserve">CAN-indicator vaping stamp </w:t>
      </w:r>
      <w:r w:rsidR="009328A2" w:rsidRPr="00F1584A">
        <w:rPr>
          <w:rFonts w:eastAsia="Times New Roman" w:cs="Arial"/>
          <w:szCs w:val="24"/>
          <w:highlight w:val="yellow"/>
          <w:lang w:val="en-US" w:bidi="en-US"/>
        </w:rPr>
        <w:t xml:space="preserve">but do not bear the PT-specified stamp, a vaping product licensee cannot obtain the release of the goods under the </w:t>
      </w:r>
      <w:r w:rsidR="009328A2" w:rsidRPr="00F1584A">
        <w:rPr>
          <w:rFonts w:eastAsia="Times New Roman" w:cs="Arial"/>
          <w:i/>
          <w:szCs w:val="24"/>
          <w:highlight w:val="yellow"/>
          <w:lang w:val="en-US" w:bidi="en-US"/>
        </w:rPr>
        <w:t xml:space="preserve">Customs Act </w:t>
      </w:r>
      <w:r w:rsidR="009328A2" w:rsidRPr="00F1584A">
        <w:rPr>
          <w:highlight w:val="yellow"/>
        </w:rPr>
        <w:t>until the vaping products are stamped with the PT-specified stamp. For more information, refer to the Importation of unstamped vaping products – destined for the Canadian duty-paid market section of this memorandum.</w:t>
      </w:r>
    </w:p>
    <w:p w14:paraId="647DDF25" w14:textId="77777777" w:rsidR="009328A2" w:rsidRPr="00F1584A" w:rsidRDefault="009328A2" w:rsidP="00F1584A">
      <w:pPr>
        <w:spacing w:after="0" w:line="240" w:lineRule="auto"/>
        <w:rPr>
          <w:rFonts w:eastAsia="Times New Roman" w:cs="Arial"/>
          <w:szCs w:val="24"/>
          <w:highlight w:val="yellow"/>
          <w:lang w:bidi="en-US"/>
        </w:rPr>
      </w:pPr>
    </w:p>
    <w:p w14:paraId="0910B7C6" w14:textId="193199D6" w:rsidR="008F5ECB" w:rsidRPr="004D1595" w:rsidRDefault="00B01F4B" w:rsidP="008F5ECB">
      <w:pPr>
        <w:spacing w:line="240" w:lineRule="auto"/>
        <w:rPr>
          <w:rFonts w:eastAsia="Times New Roman" w:cs="Arial"/>
          <w:szCs w:val="24"/>
          <w:lang w:bidi="en-US"/>
        </w:rPr>
      </w:pPr>
      <w:r w:rsidRPr="00BE3978">
        <w:rPr>
          <w:rFonts w:eastAsia="Times New Roman" w:cs="Arial"/>
          <w:spacing w:val="-17"/>
          <w:szCs w:val="24"/>
          <w:lang w:val="en-US" w:bidi="en-US"/>
        </w:rPr>
        <w:t>3</w:t>
      </w:r>
      <w:r w:rsidR="00D547D5">
        <w:rPr>
          <w:rFonts w:eastAsia="Times New Roman" w:cs="Arial"/>
          <w:spacing w:val="-17"/>
          <w:szCs w:val="24"/>
          <w:lang w:val="en-US" w:bidi="en-US"/>
        </w:rPr>
        <w:t>3</w:t>
      </w:r>
      <w:r w:rsidRPr="00BE3978">
        <w:rPr>
          <w:rFonts w:eastAsia="Times New Roman" w:cs="Arial"/>
          <w:spacing w:val="-17"/>
          <w:szCs w:val="24"/>
          <w:lang w:val="en-US" w:bidi="en-US"/>
        </w:rPr>
        <w:t xml:space="preserve">. </w:t>
      </w:r>
      <w:r w:rsidR="001E4BBD" w:rsidRPr="00BE3978">
        <w:rPr>
          <w:rFonts w:eastAsia="Times New Roman" w:cs="Arial"/>
          <w:spacing w:val="-17"/>
          <w:szCs w:val="24"/>
          <w:lang w:val="en-US" w:bidi="en-US"/>
        </w:rPr>
        <w:t xml:space="preserve">As </w:t>
      </w:r>
      <w:r w:rsidR="001E4BBD" w:rsidRPr="00BE3978">
        <w:rPr>
          <w:rFonts w:eastAsia="Times New Roman" w:cs="Arial"/>
          <w:szCs w:val="24"/>
          <w:lang w:val="en-US" w:bidi="en-US"/>
        </w:rPr>
        <w:t xml:space="preserve">per section 158.51 of the </w:t>
      </w:r>
      <w:r w:rsidR="001E4BBD" w:rsidRPr="00BE3978">
        <w:rPr>
          <w:rFonts w:eastAsia="Times New Roman" w:cs="Arial"/>
          <w:i/>
          <w:szCs w:val="24"/>
          <w:lang w:val="en-US" w:bidi="en-US"/>
        </w:rPr>
        <w:t>Excise Act, 2001</w:t>
      </w:r>
      <w:r w:rsidR="001E4BBD" w:rsidRPr="00BE3978">
        <w:rPr>
          <w:rFonts w:eastAsia="Times New Roman" w:cs="Arial"/>
          <w:szCs w:val="24"/>
          <w:lang w:val="en-US" w:bidi="en-US"/>
        </w:rPr>
        <w:t xml:space="preserve">, </w:t>
      </w:r>
      <w:r w:rsidR="001E4BBD" w:rsidRPr="0026478C">
        <w:rPr>
          <w:rFonts w:eastAsia="Times New Roman" w:cs="Arial"/>
          <w:i/>
          <w:spacing w:val="-6"/>
          <w:szCs w:val="24"/>
          <w:lang w:val="en-US" w:bidi="en-US"/>
        </w:rPr>
        <w:t xml:space="preserve">Non-Compliant </w:t>
      </w:r>
      <w:r w:rsidR="001E4BBD" w:rsidRPr="0026478C">
        <w:rPr>
          <w:rFonts w:eastAsia="Times New Roman" w:cs="Arial"/>
          <w:i/>
          <w:szCs w:val="24"/>
          <w:lang w:val="en-US" w:bidi="en-US"/>
        </w:rPr>
        <w:t>Imports</w:t>
      </w:r>
      <w:r w:rsidR="001E4BBD" w:rsidRPr="00BE3978">
        <w:rPr>
          <w:rFonts w:eastAsia="Times New Roman" w:cs="Arial"/>
          <w:szCs w:val="24"/>
          <w:lang w:val="en-US" w:bidi="en-US"/>
        </w:rPr>
        <w:t xml:space="preserve">, </w:t>
      </w:r>
      <w:r w:rsidR="00B30E04" w:rsidRPr="00BE3978">
        <w:rPr>
          <w:rFonts w:eastAsia="Times New Roman" w:cs="Arial"/>
          <w:spacing w:val="2"/>
          <w:szCs w:val="24"/>
          <w:lang w:val="en-US" w:bidi="en-US"/>
        </w:rPr>
        <w:t xml:space="preserve">if </w:t>
      </w:r>
      <w:r w:rsidR="001E4BBD" w:rsidRPr="00BE3978">
        <w:rPr>
          <w:rFonts w:eastAsia="Times New Roman" w:cs="Arial"/>
          <w:spacing w:val="2"/>
          <w:szCs w:val="24"/>
          <w:lang w:val="en-US" w:bidi="en-US"/>
        </w:rPr>
        <w:t>a</w:t>
      </w:r>
      <w:r w:rsidR="001E4BBD" w:rsidRPr="002945D8">
        <w:rPr>
          <w:rFonts w:eastAsia="Times New Roman" w:cs="Arial"/>
          <w:spacing w:val="2"/>
          <w:szCs w:val="24"/>
          <w:lang w:val="en-US" w:bidi="en-US"/>
        </w:rPr>
        <w:t xml:space="preserve"> vaping prescribed person imports</w:t>
      </w:r>
      <w:r w:rsidR="001E4BBD" w:rsidRPr="002945D8">
        <w:rPr>
          <w:rFonts w:eastAsia="Times New Roman" w:cs="Arial"/>
          <w:spacing w:val="-4"/>
          <w:szCs w:val="24"/>
          <w:lang w:val="en-US" w:bidi="en-US"/>
        </w:rPr>
        <w:t xml:space="preserve"> a vaping </w:t>
      </w:r>
      <w:r w:rsidR="001E4BBD" w:rsidRPr="002945D8">
        <w:rPr>
          <w:rFonts w:eastAsia="Times New Roman" w:cs="Arial"/>
          <w:spacing w:val="2"/>
          <w:szCs w:val="24"/>
          <w:lang w:val="en-US" w:bidi="en-US"/>
        </w:rPr>
        <w:t xml:space="preserve">product </w:t>
      </w:r>
      <w:r w:rsidR="001E4BBD" w:rsidRPr="002945D8">
        <w:rPr>
          <w:rFonts w:eastAsia="Times New Roman" w:cs="Arial"/>
          <w:spacing w:val="-3"/>
          <w:szCs w:val="24"/>
          <w:lang w:val="en-US" w:bidi="en-US"/>
        </w:rPr>
        <w:t xml:space="preserve">intended </w:t>
      </w:r>
      <w:r w:rsidR="001E4BBD" w:rsidRPr="002945D8">
        <w:rPr>
          <w:rFonts w:eastAsia="Times New Roman" w:cs="Arial"/>
          <w:szCs w:val="24"/>
          <w:lang w:val="en-US" w:bidi="en-US"/>
        </w:rPr>
        <w:t xml:space="preserve">for the </w:t>
      </w:r>
      <w:r w:rsidR="001E4BBD" w:rsidRPr="002945D8">
        <w:rPr>
          <w:rFonts w:eastAsia="Times New Roman" w:cs="Arial"/>
          <w:spacing w:val="-5"/>
          <w:szCs w:val="24"/>
          <w:lang w:val="en-US" w:bidi="en-US"/>
        </w:rPr>
        <w:t xml:space="preserve">Canadian </w:t>
      </w:r>
      <w:r w:rsidR="001E4BBD" w:rsidRPr="002945D8">
        <w:rPr>
          <w:rFonts w:eastAsia="Times New Roman" w:cs="Arial"/>
          <w:spacing w:val="-4"/>
          <w:szCs w:val="24"/>
          <w:lang w:val="en-US" w:bidi="en-US"/>
        </w:rPr>
        <w:t xml:space="preserve">duty-paid </w:t>
      </w:r>
      <w:r w:rsidR="001E4BBD" w:rsidRPr="002945D8">
        <w:rPr>
          <w:rFonts w:eastAsia="Times New Roman" w:cs="Arial"/>
          <w:szCs w:val="24"/>
          <w:lang w:val="en-US" w:bidi="en-US"/>
        </w:rPr>
        <w:t xml:space="preserve">market, that </w:t>
      </w:r>
      <w:r w:rsidR="001E4BBD" w:rsidRPr="002945D8">
        <w:rPr>
          <w:rFonts w:eastAsia="Times New Roman" w:cs="Arial"/>
          <w:spacing w:val="-16"/>
          <w:szCs w:val="24"/>
          <w:lang w:val="en-US" w:bidi="en-US"/>
        </w:rPr>
        <w:t xml:space="preserve">is </w:t>
      </w:r>
      <w:r w:rsidR="001E4BBD" w:rsidRPr="002945D8">
        <w:rPr>
          <w:rFonts w:eastAsia="Times New Roman" w:cs="Arial"/>
          <w:szCs w:val="24"/>
          <w:lang w:val="en-US" w:bidi="en-US"/>
        </w:rPr>
        <w:t xml:space="preserve">packaged and not stamped, </w:t>
      </w:r>
      <w:r w:rsidR="001E4BBD" w:rsidRPr="002945D8">
        <w:rPr>
          <w:rFonts w:eastAsia="Times New Roman" w:cs="Arial"/>
          <w:spacing w:val="2"/>
          <w:szCs w:val="24"/>
          <w:lang w:val="en-US" w:bidi="en-US"/>
        </w:rPr>
        <w:t xml:space="preserve">when </w:t>
      </w:r>
      <w:r w:rsidR="001E4BBD" w:rsidRPr="002945D8">
        <w:rPr>
          <w:rFonts w:eastAsia="Times New Roman" w:cs="Arial"/>
          <w:spacing w:val="-16"/>
          <w:szCs w:val="24"/>
          <w:lang w:val="en-US" w:bidi="en-US"/>
        </w:rPr>
        <w:t xml:space="preserve">it is </w:t>
      </w:r>
      <w:r w:rsidR="001E4BBD" w:rsidRPr="002945D8">
        <w:rPr>
          <w:rFonts w:eastAsia="Times New Roman" w:cs="Arial"/>
          <w:spacing w:val="-4"/>
          <w:szCs w:val="24"/>
          <w:lang w:val="en-US" w:bidi="en-US"/>
        </w:rPr>
        <w:t xml:space="preserve">being </w:t>
      </w:r>
      <w:r w:rsidR="001E4BBD" w:rsidRPr="002945D8">
        <w:rPr>
          <w:rFonts w:eastAsia="Times New Roman" w:cs="Arial"/>
          <w:szCs w:val="24"/>
          <w:lang w:val="en-US" w:bidi="en-US"/>
        </w:rPr>
        <w:t xml:space="preserve">reported to the </w:t>
      </w:r>
      <w:r w:rsidR="001E4BBD" w:rsidRPr="002945D8">
        <w:rPr>
          <w:rFonts w:eastAsia="Times New Roman" w:cs="Arial"/>
          <w:spacing w:val="-22"/>
          <w:szCs w:val="24"/>
          <w:lang w:val="en-US" w:bidi="en-US"/>
        </w:rPr>
        <w:t>CBSA,</w:t>
      </w:r>
      <w:r w:rsidR="001E4BBD" w:rsidRPr="002945D8">
        <w:rPr>
          <w:rFonts w:eastAsia="Times New Roman" w:cs="Arial"/>
          <w:spacing w:val="11"/>
          <w:szCs w:val="24"/>
          <w:lang w:val="en-US" w:bidi="en-US"/>
        </w:rPr>
        <w:t xml:space="preserve"> </w:t>
      </w:r>
      <w:r w:rsidR="001E4BBD" w:rsidRPr="002945D8">
        <w:rPr>
          <w:rFonts w:eastAsia="Times New Roman" w:cs="Arial"/>
          <w:spacing w:val="-16"/>
          <w:szCs w:val="24"/>
          <w:lang w:val="en-US" w:bidi="en-US"/>
        </w:rPr>
        <w:t xml:space="preserve">it </w:t>
      </w:r>
      <w:r w:rsidR="001E4BBD" w:rsidRPr="002945D8">
        <w:rPr>
          <w:rFonts w:eastAsia="Times New Roman" w:cs="Arial"/>
          <w:spacing w:val="-3"/>
          <w:szCs w:val="24"/>
          <w:lang w:val="en-US" w:bidi="en-US"/>
        </w:rPr>
        <w:t xml:space="preserve">shall </w:t>
      </w:r>
      <w:r w:rsidR="001E4BBD" w:rsidRPr="002945D8">
        <w:rPr>
          <w:rFonts w:eastAsia="Times New Roman" w:cs="Arial"/>
          <w:szCs w:val="24"/>
          <w:lang w:val="en-US" w:bidi="en-US"/>
        </w:rPr>
        <w:t xml:space="preserve">be placed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 xml:space="preserve">a </w:t>
      </w:r>
      <w:r w:rsidR="001E4BBD" w:rsidRPr="002945D8">
        <w:rPr>
          <w:rFonts w:eastAsia="Times New Roman" w:cs="Arial"/>
          <w:spacing w:val="2"/>
          <w:szCs w:val="24"/>
          <w:lang w:val="en-US" w:bidi="en-US"/>
        </w:rPr>
        <w:t xml:space="preserve">sufferance warehouse </w:t>
      </w:r>
      <w:r w:rsidR="001E4BBD" w:rsidRPr="002945D8">
        <w:rPr>
          <w:rFonts w:eastAsia="Times New Roman" w:cs="Arial"/>
          <w:szCs w:val="24"/>
          <w:lang w:val="en-US" w:bidi="en-US"/>
        </w:rPr>
        <w:t xml:space="preserve">for the purpose of </w:t>
      </w:r>
      <w:r w:rsidR="001E4BBD" w:rsidRPr="002945D8">
        <w:rPr>
          <w:rFonts w:eastAsia="Times New Roman" w:cs="Arial"/>
          <w:spacing w:val="-4"/>
          <w:szCs w:val="24"/>
          <w:lang w:val="en-US" w:bidi="en-US"/>
        </w:rPr>
        <w:t xml:space="preserve">being </w:t>
      </w:r>
      <w:r w:rsidR="001E4BBD" w:rsidRPr="002945D8">
        <w:rPr>
          <w:rFonts w:eastAsia="Times New Roman" w:cs="Arial"/>
          <w:szCs w:val="24"/>
          <w:lang w:val="en-US" w:bidi="en-US"/>
        </w:rPr>
        <w:t xml:space="preserve">stamped by the importer or owner of the imported </w:t>
      </w:r>
      <w:r w:rsidR="001E4BBD" w:rsidRPr="002945D8">
        <w:rPr>
          <w:rFonts w:eastAsia="Times New Roman" w:cs="Arial"/>
          <w:spacing w:val="-4"/>
          <w:szCs w:val="24"/>
          <w:lang w:val="en-US" w:bidi="en-US"/>
        </w:rPr>
        <w:t>vaping</w:t>
      </w:r>
      <w:r w:rsidR="001E4BBD" w:rsidRPr="002945D8">
        <w:rPr>
          <w:rFonts w:eastAsia="Times New Roman" w:cs="Arial"/>
          <w:spacing w:val="-13"/>
          <w:szCs w:val="24"/>
          <w:lang w:val="en-US" w:bidi="en-US"/>
        </w:rPr>
        <w:t xml:space="preserve"> </w:t>
      </w:r>
      <w:r w:rsidR="001E4BBD" w:rsidRPr="002945D8">
        <w:rPr>
          <w:rFonts w:eastAsia="Times New Roman" w:cs="Arial"/>
          <w:spacing w:val="2"/>
          <w:szCs w:val="24"/>
          <w:lang w:val="en-US" w:bidi="en-US"/>
        </w:rPr>
        <w:t>product.</w:t>
      </w:r>
      <w:r w:rsidR="001D7F76">
        <w:rPr>
          <w:rFonts w:eastAsia="Times New Roman" w:cs="Arial"/>
          <w:spacing w:val="2"/>
          <w:szCs w:val="24"/>
          <w:lang w:val="en-US" w:bidi="en-US"/>
        </w:rPr>
        <w:t xml:space="preserve"> </w:t>
      </w:r>
      <w:r w:rsidR="001D7F76" w:rsidRPr="00CB40D0">
        <w:rPr>
          <w:rFonts w:eastAsia="Times New Roman" w:cs="Arial"/>
          <w:spacing w:val="2"/>
          <w:szCs w:val="24"/>
          <w:highlight w:val="yellow"/>
          <w:lang w:val="en-US" w:bidi="en-US"/>
        </w:rPr>
        <w:t xml:space="preserve">When packaged vaping products destined for a specified vaping province duty-paid market bear </w:t>
      </w:r>
      <w:r w:rsidR="001D7F76" w:rsidRPr="00F1584A">
        <w:rPr>
          <w:rFonts w:eastAsia="Times New Roman" w:cs="Arial"/>
          <w:spacing w:val="2"/>
          <w:szCs w:val="24"/>
          <w:highlight w:val="yellow"/>
          <w:lang w:val="en-US" w:bidi="en-US"/>
        </w:rPr>
        <w:t xml:space="preserve">the </w:t>
      </w:r>
      <w:r w:rsidR="00604B28" w:rsidRPr="00F1584A">
        <w:rPr>
          <w:rFonts w:cs="Arial"/>
          <w:szCs w:val="24"/>
          <w:highlight w:val="yellow"/>
        </w:rPr>
        <w:t>CAN-indicator vaping stamp</w:t>
      </w:r>
      <w:r w:rsidR="00741DDB" w:rsidRPr="00F1584A">
        <w:rPr>
          <w:rFonts w:eastAsia="Times New Roman" w:cs="Arial"/>
          <w:szCs w:val="24"/>
          <w:highlight w:val="yellow"/>
          <w:lang w:bidi="en-US"/>
        </w:rPr>
        <w:t xml:space="preserve"> </w:t>
      </w:r>
      <w:r w:rsidR="00152D25" w:rsidRPr="00CB40D0">
        <w:rPr>
          <w:rFonts w:eastAsia="Times New Roman" w:cs="Arial"/>
          <w:spacing w:val="2"/>
          <w:szCs w:val="24"/>
          <w:highlight w:val="yellow"/>
          <w:lang w:val="en-US" w:bidi="en-US"/>
        </w:rPr>
        <w:t>but do</w:t>
      </w:r>
      <w:r w:rsidR="001D7F76" w:rsidRPr="00CB40D0">
        <w:rPr>
          <w:rFonts w:eastAsia="Times New Roman" w:cs="Arial"/>
          <w:spacing w:val="2"/>
          <w:szCs w:val="24"/>
          <w:highlight w:val="yellow"/>
          <w:lang w:val="en-US" w:bidi="en-US"/>
        </w:rPr>
        <w:t xml:space="preserve"> not bear the PT-specified stamp</w:t>
      </w:r>
      <w:r w:rsidR="008B7671" w:rsidRPr="00CB40D0">
        <w:rPr>
          <w:rFonts w:eastAsia="Times New Roman" w:cs="Arial"/>
          <w:spacing w:val="2"/>
          <w:szCs w:val="24"/>
          <w:highlight w:val="yellow"/>
          <w:lang w:val="en-US" w:bidi="en-US"/>
        </w:rPr>
        <w:t xml:space="preserve">, </w:t>
      </w:r>
      <w:r w:rsidR="008F5ECB" w:rsidRPr="00F1584A">
        <w:rPr>
          <w:rFonts w:eastAsia="Times New Roman" w:cs="Arial"/>
          <w:spacing w:val="2"/>
          <w:szCs w:val="24"/>
          <w:highlight w:val="yellow"/>
          <w:lang w:val="en-US" w:bidi="en-US"/>
        </w:rPr>
        <w:t xml:space="preserve">the vaping prescribed person cannot obtain the release of the goods under the </w:t>
      </w:r>
      <w:r w:rsidR="008F5ECB" w:rsidRPr="00F1584A">
        <w:rPr>
          <w:rFonts w:eastAsia="Times New Roman" w:cs="Arial"/>
          <w:i/>
          <w:spacing w:val="2"/>
          <w:szCs w:val="24"/>
          <w:highlight w:val="yellow"/>
          <w:lang w:val="en-US" w:bidi="en-US"/>
        </w:rPr>
        <w:t xml:space="preserve">Customs Act </w:t>
      </w:r>
      <w:r w:rsidR="008F5ECB" w:rsidRPr="00F1584A">
        <w:rPr>
          <w:rFonts w:eastAsia="Times New Roman" w:cs="Arial"/>
          <w:spacing w:val="2"/>
          <w:szCs w:val="24"/>
          <w:highlight w:val="yellow"/>
          <w:lang w:bidi="en-US"/>
        </w:rPr>
        <w:t xml:space="preserve">until the vaping products are stamped with the PT-specified stamp. </w:t>
      </w:r>
      <w:r w:rsidR="008F5ECB" w:rsidRPr="00F1584A">
        <w:rPr>
          <w:highlight w:val="yellow"/>
        </w:rPr>
        <w:t>For more information, refer to the Importation of unstamped vaping products – destined for the Canadian duty-paid market section of this memorandum.</w:t>
      </w:r>
    </w:p>
    <w:p w14:paraId="784D89B8" w14:textId="2E938FF6" w:rsidR="001E4BBD" w:rsidRPr="002945D8" w:rsidRDefault="00B01F4B" w:rsidP="00B01F4B">
      <w:pPr>
        <w:widowControl w:val="0"/>
        <w:tabs>
          <w:tab w:val="left" w:pos="674"/>
        </w:tabs>
        <w:autoSpaceDE w:val="0"/>
        <w:autoSpaceDN w:val="0"/>
        <w:spacing w:before="160" w:after="0" w:line="228" w:lineRule="auto"/>
        <w:ind w:right="1345"/>
        <w:rPr>
          <w:rFonts w:eastAsia="Times New Roman" w:cs="Arial"/>
          <w:szCs w:val="24"/>
          <w:lang w:val="en-US" w:bidi="en-US"/>
        </w:rPr>
      </w:pPr>
      <w:r>
        <w:rPr>
          <w:rFonts w:eastAsia="Times New Roman" w:cs="Arial"/>
          <w:spacing w:val="2"/>
          <w:szCs w:val="24"/>
          <w:lang w:val="en-US" w:bidi="en-US"/>
        </w:rPr>
        <w:t>3</w:t>
      </w:r>
      <w:r w:rsidR="00D547D5">
        <w:rPr>
          <w:rFonts w:eastAsia="Times New Roman" w:cs="Arial"/>
          <w:spacing w:val="2"/>
          <w:szCs w:val="24"/>
          <w:lang w:val="en-US" w:bidi="en-US"/>
        </w:rPr>
        <w:t>4</w:t>
      </w:r>
      <w:r>
        <w:rPr>
          <w:rFonts w:eastAsia="Times New Roman" w:cs="Arial"/>
          <w:spacing w:val="2"/>
          <w:szCs w:val="24"/>
          <w:lang w:val="en-US" w:bidi="en-US"/>
        </w:rPr>
        <w:t xml:space="preserve">. </w:t>
      </w:r>
      <w:r w:rsidR="001E4BBD" w:rsidRPr="002945D8">
        <w:rPr>
          <w:rFonts w:eastAsia="Times New Roman" w:cs="Arial"/>
          <w:spacing w:val="2"/>
          <w:szCs w:val="24"/>
          <w:lang w:val="en-US" w:bidi="en-US"/>
        </w:rPr>
        <w:t xml:space="preserve">As per section 158.511 of the </w:t>
      </w:r>
      <w:r w:rsidR="001E4BBD" w:rsidRPr="002945D8">
        <w:rPr>
          <w:rFonts w:eastAsia="Times New Roman" w:cs="Arial"/>
          <w:i/>
          <w:spacing w:val="2"/>
          <w:szCs w:val="24"/>
          <w:lang w:val="en-US" w:bidi="en-US"/>
        </w:rPr>
        <w:t>Excise Act, 2001</w:t>
      </w:r>
      <w:r w:rsidR="001E4BBD" w:rsidRPr="002945D8">
        <w:rPr>
          <w:rFonts w:eastAsia="Times New Roman" w:cs="Arial"/>
          <w:spacing w:val="2"/>
          <w:szCs w:val="24"/>
          <w:lang w:val="en-US" w:bidi="en-US"/>
        </w:rPr>
        <w:t xml:space="preserve">, if a vaping product licensee imports a packaged vaping product for stamping, the vaping product licensee shall, immediately after the vaping product is released under the </w:t>
      </w:r>
      <w:r w:rsidR="001E4BBD" w:rsidRPr="002945D8">
        <w:rPr>
          <w:rFonts w:eastAsia="Times New Roman" w:cs="Arial"/>
          <w:i/>
          <w:spacing w:val="2"/>
          <w:szCs w:val="24"/>
          <w:lang w:val="en-US" w:bidi="en-US"/>
        </w:rPr>
        <w:t>Customs Act</w:t>
      </w:r>
      <w:r w:rsidR="001E4BBD" w:rsidRPr="002945D8">
        <w:rPr>
          <w:rFonts w:eastAsia="Times New Roman" w:cs="Arial"/>
          <w:spacing w:val="2"/>
          <w:szCs w:val="24"/>
          <w:lang w:val="en-US" w:bidi="en-US"/>
        </w:rPr>
        <w:t>, deliver the vaping product to its premises for stamping.</w:t>
      </w:r>
    </w:p>
    <w:p w14:paraId="51A95E6A" w14:textId="6E06AA81" w:rsidR="001E4BBD" w:rsidRDefault="00B01F4B" w:rsidP="00B01F4B">
      <w:pPr>
        <w:widowControl w:val="0"/>
        <w:tabs>
          <w:tab w:val="left" w:pos="674"/>
        </w:tabs>
        <w:autoSpaceDE w:val="0"/>
        <w:autoSpaceDN w:val="0"/>
        <w:spacing w:before="160" w:after="0" w:line="228" w:lineRule="auto"/>
        <w:ind w:right="1289"/>
        <w:jc w:val="both"/>
        <w:rPr>
          <w:rFonts w:eastAsia="Times New Roman" w:cs="Arial"/>
          <w:szCs w:val="24"/>
          <w:lang w:val="en-US" w:bidi="en-US"/>
        </w:rPr>
      </w:pPr>
      <w:r>
        <w:rPr>
          <w:rFonts w:eastAsia="Times New Roman" w:cs="Arial"/>
          <w:szCs w:val="24"/>
          <w:lang w:val="en-US" w:bidi="en-US"/>
        </w:rPr>
        <w:t>3</w:t>
      </w:r>
      <w:r w:rsidR="00D547D5">
        <w:rPr>
          <w:rFonts w:eastAsia="Times New Roman" w:cs="Arial"/>
          <w:szCs w:val="24"/>
          <w:lang w:val="en-US" w:bidi="en-US"/>
        </w:rPr>
        <w:t>5</w:t>
      </w:r>
      <w:r>
        <w:rPr>
          <w:rFonts w:eastAsia="Times New Roman" w:cs="Arial"/>
          <w:szCs w:val="24"/>
          <w:lang w:val="en-US" w:bidi="en-US"/>
        </w:rPr>
        <w:t xml:space="preserve">. </w:t>
      </w:r>
      <w:r w:rsidR="001E4BBD" w:rsidRPr="002945D8">
        <w:rPr>
          <w:rFonts w:eastAsia="Times New Roman" w:cs="Arial"/>
          <w:szCs w:val="24"/>
          <w:lang w:val="en-US" w:bidi="en-US"/>
        </w:rPr>
        <w:t xml:space="preserve">Section </w:t>
      </w:r>
      <w:r w:rsidR="001E4BBD" w:rsidRPr="002945D8">
        <w:rPr>
          <w:rFonts w:eastAsia="Times New Roman" w:cs="Arial"/>
          <w:spacing w:val="2"/>
          <w:szCs w:val="24"/>
          <w:lang w:val="en-US" w:bidi="en-US"/>
        </w:rPr>
        <w:t xml:space="preserve">4.2 </w:t>
      </w:r>
      <w:r w:rsidR="001E4BBD" w:rsidRPr="002945D8">
        <w:rPr>
          <w:rFonts w:eastAsia="Times New Roman" w:cs="Arial"/>
          <w:szCs w:val="24"/>
          <w:lang w:val="en-US" w:bidi="en-US"/>
        </w:rPr>
        <w:t xml:space="preserve">of the </w:t>
      </w:r>
      <w:r w:rsidR="001E4BBD" w:rsidRPr="002945D8">
        <w:rPr>
          <w:rFonts w:eastAsia="Times New Roman" w:cs="Arial"/>
          <w:i/>
          <w:szCs w:val="24"/>
          <w:lang w:val="en-US" w:bidi="en-US"/>
        </w:rPr>
        <w:t xml:space="preserve">Stamping and Marking of Tobacco, Cannabis and Vaping Products Regulations </w:t>
      </w:r>
      <w:r w:rsidR="001E4BBD" w:rsidRPr="002945D8">
        <w:rPr>
          <w:rFonts w:eastAsia="Times New Roman" w:cs="Arial"/>
          <w:spacing w:val="-8"/>
          <w:szCs w:val="24"/>
          <w:lang w:val="en-US" w:bidi="en-US"/>
        </w:rPr>
        <w:t xml:space="preserve">requires </w:t>
      </w:r>
      <w:r w:rsidR="001E4BBD" w:rsidRPr="002945D8">
        <w:rPr>
          <w:rFonts w:eastAsia="Times New Roman" w:cs="Arial"/>
          <w:szCs w:val="24"/>
          <w:lang w:val="en-US" w:bidi="en-US"/>
        </w:rPr>
        <w:t>that</w:t>
      </w:r>
      <w:r w:rsidR="001E4BBD" w:rsidRPr="002945D8">
        <w:rPr>
          <w:rFonts w:eastAsia="Times New Roman" w:cs="Arial"/>
          <w:spacing w:val="-6"/>
          <w:szCs w:val="24"/>
          <w:lang w:val="en-US" w:bidi="en-US"/>
        </w:rPr>
        <w:t xml:space="preserve"> </w:t>
      </w:r>
      <w:r w:rsidR="001E4BBD" w:rsidRPr="002945D8">
        <w:rPr>
          <w:rFonts w:eastAsia="Times New Roman" w:cs="Arial"/>
          <w:szCs w:val="24"/>
          <w:lang w:val="en-US" w:bidi="en-US"/>
        </w:rPr>
        <w:t>the</w:t>
      </w:r>
      <w:r w:rsidR="001E4BBD" w:rsidRPr="002945D8">
        <w:rPr>
          <w:rFonts w:eastAsia="Times New Roman" w:cs="Arial"/>
          <w:spacing w:val="-11"/>
          <w:szCs w:val="24"/>
          <w:lang w:val="en-US" w:bidi="en-US"/>
        </w:rPr>
        <w:t xml:space="preserve"> </w:t>
      </w:r>
      <w:r w:rsidR="001E4BBD" w:rsidRPr="002945D8">
        <w:rPr>
          <w:rFonts w:eastAsia="Times New Roman" w:cs="Arial"/>
          <w:szCs w:val="24"/>
          <w:lang w:val="en-US" w:bidi="en-US"/>
        </w:rPr>
        <w:t>stamp</w:t>
      </w:r>
      <w:r w:rsidR="001E4BBD" w:rsidRPr="002945D8">
        <w:rPr>
          <w:rFonts w:eastAsia="Times New Roman" w:cs="Arial"/>
          <w:spacing w:val="-8"/>
          <w:szCs w:val="24"/>
          <w:lang w:val="en-US" w:bidi="en-US"/>
        </w:rPr>
        <w:t xml:space="preserve"> </w:t>
      </w:r>
      <w:r w:rsidR="001E4BBD" w:rsidRPr="002945D8">
        <w:rPr>
          <w:rFonts w:eastAsia="Times New Roman" w:cs="Arial"/>
          <w:szCs w:val="24"/>
          <w:lang w:val="en-US" w:bidi="en-US"/>
        </w:rPr>
        <w:t>be</w:t>
      </w:r>
      <w:r w:rsidR="001E4BBD" w:rsidRPr="002945D8">
        <w:rPr>
          <w:rFonts w:eastAsia="Times New Roman" w:cs="Arial"/>
          <w:spacing w:val="-24"/>
          <w:szCs w:val="24"/>
          <w:lang w:val="en-US" w:bidi="en-US"/>
        </w:rPr>
        <w:t xml:space="preserve"> </w:t>
      </w:r>
      <w:r w:rsidR="001E4BBD" w:rsidRPr="002945D8">
        <w:rPr>
          <w:rFonts w:eastAsia="Times New Roman" w:cs="Arial"/>
          <w:szCs w:val="24"/>
          <w:lang w:val="en-US" w:bidi="en-US"/>
        </w:rPr>
        <w:t>affixed:</w:t>
      </w:r>
    </w:p>
    <w:p w14:paraId="5A752806" w14:textId="77777777" w:rsidR="0031574A" w:rsidRDefault="0031574A" w:rsidP="006E49B0">
      <w:pPr>
        <w:widowControl w:val="0"/>
        <w:tabs>
          <w:tab w:val="left" w:pos="674"/>
        </w:tabs>
        <w:autoSpaceDE w:val="0"/>
        <w:autoSpaceDN w:val="0"/>
        <w:spacing w:after="0" w:line="228" w:lineRule="auto"/>
        <w:ind w:right="1289"/>
        <w:jc w:val="both"/>
        <w:rPr>
          <w:rFonts w:eastAsia="Times New Roman" w:cs="Arial"/>
          <w:szCs w:val="24"/>
          <w:lang w:val="en-US" w:bidi="en-US"/>
        </w:rPr>
      </w:pPr>
    </w:p>
    <w:p w14:paraId="6997EB09" w14:textId="449F5B36" w:rsidR="001E4BBD" w:rsidRDefault="00D41119"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rPr>
        <w:t>(a)</w:t>
      </w:r>
      <w:r w:rsidR="005F3995" w:rsidRPr="00534167">
        <w:rPr>
          <w:rStyle w:val="ui-provider"/>
        </w:rPr>
        <w:t xml:space="preserve">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a conspicuous place on the</w:t>
      </w:r>
      <w:r w:rsidR="001E4BBD" w:rsidRPr="002945D8">
        <w:rPr>
          <w:rFonts w:eastAsia="Times New Roman" w:cs="Arial"/>
          <w:spacing w:val="-8"/>
          <w:szCs w:val="24"/>
          <w:lang w:val="en-US" w:bidi="en-US"/>
        </w:rPr>
        <w:t xml:space="preserve"> </w:t>
      </w:r>
      <w:r w:rsidR="001E4BBD" w:rsidRPr="002945D8">
        <w:rPr>
          <w:rFonts w:eastAsia="Times New Roman" w:cs="Arial"/>
          <w:szCs w:val="24"/>
          <w:lang w:val="en-US" w:bidi="en-US"/>
        </w:rPr>
        <w:t>package</w:t>
      </w:r>
    </w:p>
    <w:p w14:paraId="0420B302" w14:textId="487EEF1A" w:rsidR="001E4BBD" w:rsidRDefault="00D41119"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rPr>
        <w:t>(b)</w:t>
      </w:r>
      <w:r w:rsidR="005F3995" w:rsidRPr="00534167">
        <w:rPr>
          <w:rStyle w:val="ui-provider"/>
        </w:rPr>
        <w:t xml:space="preserve">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 xml:space="preserve">a manner that </w:t>
      </w:r>
      <w:r w:rsidR="001E4BBD" w:rsidRPr="002945D8">
        <w:rPr>
          <w:rFonts w:eastAsia="Times New Roman" w:cs="Arial"/>
          <w:spacing w:val="-3"/>
          <w:szCs w:val="24"/>
          <w:lang w:val="en-US" w:bidi="en-US"/>
        </w:rPr>
        <w:t>seals</w:t>
      </w:r>
      <w:r w:rsidR="001E4BBD" w:rsidRPr="002945D8">
        <w:rPr>
          <w:rFonts w:eastAsia="Times New Roman" w:cs="Arial"/>
          <w:spacing w:val="-26"/>
          <w:szCs w:val="24"/>
          <w:lang w:val="en-US" w:bidi="en-US"/>
        </w:rPr>
        <w:t xml:space="preserve"> </w:t>
      </w:r>
      <w:r w:rsidR="001E4BBD" w:rsidRPr="002945D8">
        <w:rPr>
          <w:rFonts w:eastAsia="Times New Roman" w:cs="Arial"/>
          <w:szCs w:val="24"/>
          <w:lang w:val="en-US" w:bidi="en-US"/>
        </w:rPr>
        <w:t>the package</w:t>
      </w:r>
    </w:p>
    <w:p w14:paraId="757FF511" w14:textId="222D4FE5" w:rsidR="001E4BBD" w:rsidRDefault="00D41119"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(c)</w:t>
      </w:r>
      <w:r w:rsidR="005F3995" w:rsidRPr="00534167">
        <w:rPr>
          <w:rStyle w:val="ui-provider"/>
        </w:rPr>
        <w:t xml:space="preserve"> </w:t>
      </w:r>
      <w:r w:rsidR="001E4BBD" w:rsidRPr="002945D8">
        <w:rPr>
          <w:rFonts w:eastAsia="Times New Roman" w:cs="Arial"/>
          <w:spacing w:val="-16"/>
          <w:szCs w:val="24"/>
          <w:lang w:val="en-US" w:bidi="en-US"/>
        </w:rPr>
        <w:t>in</w:t>
      </w:r>
      <w:r w:rsidR="001E4BBD" w:rsidRPr="002945D8">
        <w:rPr>
          <w:rFonts w:eastAsia="Times New Roman" w:cs="Arial"/>
          <w:spacing w:val="10"/>
          <w:szCs w:val="24"/>
          <w:lang w:val="en-US" w:bidi="en-US"/>
        </w:rPr>
        <w:t xml:space="preserve"> </w:t>
      </w:r>
      <w:r w:rsidR="001E4BBD" w:rsidRPr="002945D8">
        <w:rPr>
          <w:rFonts w:eastAsia="Times New Roman" w:cs="Arial"/>
          <w:szCs w:val="24"/>
          <w:lang w:val="en-US" w:bidi="en-US"/>
        </w:rPr>
        <w:t>a</w:t>
      </w:r>
      <w:r w:rsidR="001E4BBD" w:rsidRPr="002945D8">
        <w:rPr>
          <w:rFonts w:eastAsia="Times New Roman" w:cs="Arial"/>
          <w:spacing w:val="-10"/>
          <w:szCs w:val="24"/>
          <w:lang w:val="en-US" w:bidi="en-US"/>
        </w:rPr>
        <w:t xml:space="preserve"> </w:t>
      </w:r>
      <w:r w:rsidR="001E4BBD" w:rsidRPr="002945D8">
        <w:rPr>
          <w:rFonts w:eastAsia="Times New Roman" w:cs="Arial"/>
          <w:szCs w:val="24"/>
          <w:lang w:val="en-US" w:bidi="en-US"/>
        </w:rPr>
        <w:t>manner that</w:t>
      </w:r>
      <w:r w:rsidR="001E4BBD" w:rsidRPr="002945D8">
        <w:rPr>
          <w:rFonts w:eastAsia="Times New Roman" w:cs="Arial"/>
          <w:spacing w:val="-5"/>
          <w:szCs w:val="24"/>
          <w:lang w:val="en-US" w:bidi="en-US"/>
        </w:rPr>
        <w:t xml:space="preserve"> </w:t>
      </w:r>
      <w:r w:rsidR="001E4BBD" w:rsidRPr="002945D8">
        <w:rPr>
          <w:rFonts w:eastAsia="Times New Roman" w:cs="Arial"/>
          <w:szCs w:val="24"/>
          <w:lang w:val="en-US" w:bidi="en-US"/>
        </w:rPr>
        <w:t>the</w:t>
      </w:r>
      <w:r w:rsidR="001E4BBD" w:rsidRPr="002945D8">
        <w:rPr>
          <w:rFonts w:eastAsia="Times New Roman" w:cs="Arial"/>
          <w:spacing w:val="-10"/>
          <w:szCs w:val="24"/>
          <w:lang w:val="en-US" w:bidi="en-US"/>
        </w:rPr>
        <w:t xml:space="preserve"> </w:t>
      </w:r>
      <w:r w:rsidR="001E4BBD" w:rsidRPr="002945D8">
        <w:rPr>
          <w:rFonts w:eastAsia="Times New Roman" w:cs="Arial"/>
          <w:szCs w:val="24"/>
          <w:lang w:val="en-US" w:bidi="en-US"/>
        </w:rPr>
        <w:t>stamp</w:t>
      </w:r>
      <w:r w:rsidR="001E4BBD" w:rsidRPr="002945D8">
        <w:rPr>
          <w:rFonts w:eastAsia="Times New Roman" w:cs="Arial"/>
          <w:spacing w:val="-1"/>
          <w:szCs w:val="24"/>
          <w:lang w:val="en-US" w:bidi="en-US"/>
        </w:rPr>
        <w:t xml:space="preserve"> </w:t>
      </w:r>
      <w:r w:rsidR="001E4BBD" w:rsidRPr="002945D8">
        <w:rPr>
          <w:rFonts w:eastAsia="Times New Roman" w:cs="Arial"/>
          <w:spacing w:val="-3"/>
          <w:szCs w:val="24"/>
          <w:lang w:val="en-US" w:bidi="en-US"/>
        </w:rPr>
        <w:t>remains</w:t>
      </w:r>
      <w:r w:rsidR="001E4BBD" w:rsidRPr="002945D8">
        <w:rPr>
          <w:rFonts w:eastAsia="Times New Roman" w:cs="Arial"/>
          <w:spacing w:val="4"/>
          <w:szCs w:val="24"/>
          <w:lang w:val="en-US" w:bidi="en-US"/>
        </w:rPr>
        <w:t xml:space="preserve"> </w:t>
      </w:r>
      <w:r w:rsidR="001E4BBD" w:rsidRPr="002945D8">
        <w:rPr>
          <w:rFonts w:eastAsia="Times New Roman" w:cs="Arial"/>
          <w:szCs w:val="24"/>
          <w:lang w:val="en-US" w:bidi="en-US"/>
        </w:rPr>
        <w:t>affixed</w:t>
      </w:r>
      <w:r w:rsidR="001E4BBD" w:rsidRPr="002945D8">
        <w:rPr>
          <w:rFonts w:eastAsia="Times New Roman" w:cs="Arial"/>
          <w:spacing w:val="-6"/>
          <w:szCs w:val="24"/>
          <w:lang w:val="en-US" w:bidi="en-US"/>
        </w:rPr>
        <w:t xml:space="preserve"> </w:t>
      </w:r>
      <w:r w:rsidR="001E4BBD" w:rsidRPr="002945D8">
        <w:rPr>
          <w:rFonts w:eastAsia="Times New Roman" w:cs="Arial"/>
          <w:szCs w:val="24"/>
          <w:lang w:val="en-US" w:bidi="en-US"/>
        </w:rPr>
        <w:t>to</w:t>
      </w:r>
      <w:r w:rsidR="001E4BBD" w:rsidRPr="002945D8">
        <w:rPr>
          <w:rFonts w:eastAsia="Times New Roman" w:cs="Arial"/>
          <w:spacing w:val="-7"/>
          <w:szCs w:val="24"/>
          <w:lang w:val="en-US" w:bidi="en-US"/>
        </w:rPr>
        <w:t xml:space="preserve"> </w:t>
      </w:r>
      <w:r w:rsidR="001E4BBD" w:rsidRPr="002945D8">
        <w:rPr>
          <w:rFonts w:eastAsia="Times New Roman" w:cs="Arial"/>
          <w:szCs w:val="24"/>
          <w:lang w:val="en-US" w:bidi="en-US"/>
        </w:rPr>
        <w:t>the</w:t>
      </w:r>
      <w:r w:rsidR="001E4BBD" w:rsidRPr="002945D8">
        <w:rPr>
          <w:rFonts w:eastAsia="Times New Roman" w:cs="Arial"/>
          <w:spacing w:val="-8"/>
          <w:szCs w:val="24"/>
          <w:lang w:val="en-US" w:bidi="en-US"/>
        </w:rPr>
        <w:t xml:space="preserve"> </w:t>
      </w:r>
      <w:r w:rsidR="001E4BBD" w:rsidRPr="002945D8">
        <w:rPr>
          <w:rFonts w:eastAsia="Times New Roman" w:cs="Arial"/>
          <w:szCs w:val="24"/>
          <w:lang w:val="en-US" w:bidi="en-US"/>
        </w:rPr>
        <w:t>package</w:t>
      </w:r>
      <w:r w:rsidR="001E4BBD" w:rsidRPr="002945D8">
        <w:rPr>
          <w:rFonts w:eastAsia="Times New Roman" w:cs="Arial"/>
          <w:spacing w:val="-10"/>
          <w:szCs w:val="24"/>
          <w:lang w:val="en-US" w:bidi="en-US"/>
        </w:rPr>
        <w:t xml:space="preserve"> </w:t>
      </w:r>
      <w:r w:rsidR="001E4BBD" w:rsidRPr="002945D8">
        <w:rPr>
          <w:rFonts w:eastAsia="Times New Roman" w:cs="Arial"/>
          <w:szCs w:val="24"/>
          <w:lang w:val="en-US" w:bidi="en-US"/>
        </w:rPr>
        <w:t>after the</w:t>
      </w:r>
      <w:r w:rsidR="001E4BBD" w:rsidRPr="002945D8">
        <w:rPr>
          <w:rFonts w:eastAsia="Times New Roman" w:cs="Arial"/>
          <w:spacing w:val="-10"/>
          <w:szCs w:val="24"/>
          <w:lang w:val="en-US" w:bidi="en-US"/>
        </w:rPr>
        <w:t xml:space="preserve"> </w:t>
      </w:r>
      <w:r w:rsidR="001E4BBD" w:rsidRPr="002945D8">
        <w:rPr>
          <w:rFonts w:eastAsia="Times New Roman" w:cs="Arial"/>
          <w:szCs w:val="24"/>
          <w:lang w:val="en-US" w:bidi="en-US"/>
        </w:rPr>
        <w:t>package is</w:t>
      </w:r>
      <w:r w:rsidR="001E4BBD" w:rsidRPr="002945D8">
        <w:rPr>
          <w:rFonts w:eastAsia="Times New Roman" w:cs="Arial"/>
          <w:spacing w:val="-29"/>
          <w:szCs w:val="24"/>
          <w:lang w:val="en-US" w:bidi="en-US"/>
        </w:rPr>
        <w:t xml:space="preserve"> </w:t>
      </w:r>
      <w:r w:rsidR="001E4BBD" w:rsidRPr="002945D8">
        <w:rPr>
          <w:rFonts w:eastAsia="Times New Roman" w:cs="Arial"/>
          <w:szCs w:val="24"/>
          <w:lang w:val="en-US" w:bidi="en-US"/>
        </w:rPr>
        <w:t>opened</w:t>
      </w:r>
    </w:p>
    <w:p w14:paraId="48E986DC" w14:textId="05BF4590" w:rsidR="001E4BBD" w:rsidRDefault="00D41119"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(d)</w:t>
      </w:r>
      <w:r w:rsidR="005F3995" w:rsidRPr="00534167">
        <w:rPr>
          <w:rStyle w:val="ui-provider"/>
        </w:rPr>
        <w:t xml:space="preserve">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a manner that does not interfere with the stamp’s</w:t>
      </w:r>
      <w:r w:rsidR="001E4BBD" w:rsidRPr="002945D8">
        <w:rPr>
          <w:rFonts w:eastAsia="Times New Roman" w:cs="Arial"/>
          <w:spacing w:val="-11"/>
          <w:szCs w:val="24"/>
          <w:lang w:val="en-US" w:bidi="en-US"/>
        </w:rPr>
        <w:t xml:space="preserve"> </w:t>
      </w:r>
      <w:r w:rsidR="001E4BBD" w:rsidRPr="002945D8">
        <w:rPr>
          <w:rFonts w:eastAsia="Times New Roman" w:cs="Arial"/>
          <w:szCs w:val="24"/>
          <w:lang w:val="en-US" w:bidi="en-US"/>
        </w:rPr>
        <w:t>security features</w:t>
      </w:r>
    </w:p>
    <w:p w14:paraId="41E77F29" w14:textId="28163681" w:rsidR="001E4BBD" w:rsidRPr="005F3995" w:rsidRDefault="00D41119" w:rsidP="00F1584A">
      <w:pPr>
        <w:widowControl w:val="0"/>
        <w:tabs>
          <w:tab w:val="left" w:pos="1091"/>
        </w:tabs>
        <w:autoSpaceDE w:val="0"/>
        <w:autoSpaceDN w:val="0"/>
        <w:spacing w:line="255" w:lineRule="exact"/>
        <w:ind w:left="284"/>
        <w:rPr>
          <w:rFonts w:eastAsia="Times New Roman" w:cs="Arial"/>
          <w:spacing w:val="-4"/>
          <w:szCs w:val="24"/>
          <w:lang w:val="en-US" w:bidi="en-US"/>
        </w:rPr>
      </w:pPr>
      <w:r>
        <w:rPr>
          <w:rStyle w:val="ui-provider"/>
          <w:lang w:val="en-US"/>
        </w:rPr>
        <w:t>(e)</w:t>
      </w:r>
      <w:r w:rsidR="005F3995" w:rsidRPr="00534167">
        <w:rPr>
          <w:rStyle w:val="ui-provider"/>
        </w:rPr>
        <w:t xml:space="preserve">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 xml:space="preserve">a manner that does not </w:t>
      </w:r>
      <w:r w:rsidR="001E4BBD" w:rsidRPr="002945D8">
        <w:rPr>
          <w:rFonts w:eastAsia="Times New Roman" w:cs="Arial"/>
          <w:spacing w:val="3"/>
          <w:szCs w:val="24"/>
          <w:lang w:val="en-US" w:bidi="en-US"/>
        </w:rPr>
        <w:t xml:space="preserve">obstruct </w:t>
      </w:r>
      <w:r w:rsidR="001E4BBD" w:rsidRPr="002945D8">
        <w:rPr>
          <w:rFonts w:eastAsia="Times New Roman" w:cs="Arial"/>
          <w:szCs w:val="24"/>
          <w:lang w:val="en-US" w:bidi="en-US"/>
        </w:rPr>
        <w:t xml:space="preserve">any information required by or under an </w:t>
      </w:r>
      <w:r w:rsidR="001E4BBD" w:rsidRPr="0026478C">
        <w:rPr>
          <w:rFonts w:eastAsia="Times New Roman" w:cs="Arial"/>
          <w:i/>
          <w:spacing w:val="-2"/>
          <w:szCs w:val="24"/>
          <w:lang w:val="en-US" w:bidi="en-US"/>
        </w:rPr>
        <w:t xml:space="preserve">Act </w:t>
      </w:r>
      <w:r w:rsidR="001E4BBD" w:rsidRPr="0026478C">
        <w:rPr>
          <w:rFonts w:eastAsia="Times New Roman" w:cs="Arial"/>
          <w:i/>
          <w:szCs w:val="24"/>
          <w:lang w:val="en-US" w:bidi="en-US"/>
        </w:rPr>
        <w:t xml:space="preserve">of </w:t>
      </w:r>
      <w:r w:rsidR="001E4BBD" w:rsidRPr="0026478C">
        <w:rPr>
          <w:rFonts w:eastAsia="Times New Roman" w:cs="Arial"/>
          <w:i/>
          <w:spacing w:val="-4"/>
          <w:szCs w:val="24"/>
          <w:lang w:val="en-US" w:bidi="en-US"/>
        </w:rPr>
        <w:t>Parliament</w:t>
      </w:r>
      <w:r w:rsidR="001E4BBD" w:rsidRPr="002945D8">
        <w:rPr>
          <w:rFonts w:eastAsia="Times New Roman" w:cs="Arial"/>
          <w:spacing w:val="-4"/>
          <w:szCs w:val="24"/>
          <w:lang w:val="en-US" w:bidi="en-US"/>
        </w:rPr>
        <w:t xml:space="preserve"> </w:t>
      </w:r>
      <w:r w:rsidR="001E4BBD" w:rsidRPr="002945D8">
        <w:rPr>
          <w:rFonts w:eastAsia="Times New Roman" w:cs="Arial"/>
          <w:szCs w:val="24"/>
          <w:lang w:val="en-US" w:bidi="en-US"/>
        </w:rPr>
        <w:t xml:space="preserve">to </w:t>
      </w:r>
      <w:r w:rsidR="001E4BBD" w:rsidRPr="002945D8">
        <w:rPr>
          <w:rFonts w:eastAsia="Times New Roman" w:cs="Arial"/>
          <w:spacing w:val="-2"/>
          <w:szCs w:val="24"/>
          <w:lang w:val="en-US" w:bidi="en-US"/>
        </w:rPr>
        <w:t xml:space="preserve">appear </w:t>
      </w:r>
      <w:r w:rsidR="001E4BBD" w:rsidRPr="002945D8">
        <w:rPr>
          <w:rFonts w:eastAsia="Times New Roman" w:cs="Arial"/>
          <w:szCs w:val="24"/>
          <w:lang w:val="en-US" w:bidi="en-US"/>
        </w:rPr>
        <w:t>on that</w:t>
      </w:r>
      <w:r w:rsidR="001E4BBD" w:rsidRPr="002945D8">
        <w:rPr>
          <w:rFonts w:eastAsia="Times New Roman" w:cs="Arial"/>
          <w:spacing w:val="-29"/>
          <w:szCs w:val="24"/>
          <w:lang w:val="en-US" w:bidi="en-US"/>
        </w:rPr>
        <w:t xml:space="preserve"> </w:t>
      </w:r>
      <w:r w:rsidR="001E4BBD" w:rsidRPr="002945D8">
        <w:rPr>
          <w:rFonts w:eastAsia="Times New Roman" w:cs="Arial"/>
          <w:szCs w:val="24"/>
          <w:lang w:val="en-US" w:bidi="en-US"/>
        </w:rPr>
        <w:t>package</w:t>
      </w:r>
    </w:p>
    <w:p w14:paraId="69062E8B" w14:textId="042DF731" w:rsidR="001E4BBD" w:rsidRDefault="00404FF9" w:rsidP="006E49B0">
      <w:pPr>
        <w:widowControl w:val="0"/>
        <w:tabs>
          <w:tab w:val="left" w:pos="709"/>
        </w:tabs>
        <w:autoSpaceDE w:val="0"/>
        <w:autoSpaceDN w:val="0"/>
        <w:spacing w:before="133" w:after="0" w:line="240" w:lineRule="auto"/>
        <w:outlineLvl w:val="2"/>
        <w:rPr>
          <w:rStyle w:val="Heading3Char"/>
          <w:b w:val="0"/>
        </w:rPr>
      </w:pPr>
      <w:r w:rsidRPr="00F1584A">
        <w:rPr>
          <w:rStyle w:val="Heading3Char"/>
          <w:b w:val="0"/>
          <w:sz w:val="24"/>
          <w:szCs w:val="24"/>
          <w:lang w:bidi="ar-SA"/>
        </w:rPr>
        <w:t>3</w:t>
      </w:r>
      <w:r w:rsidR="00D744DC" w:rsidRPr="00F1584A">
        <w:rPr>
          <w:rStyle w:val="Heading3Char"/>
          <w:b w:val="0"/>
          <w:sz w:val="24"/>
          <w:szCs w:val="24"/>
          <w:lang w:bidi="ar-SA"/>
        </w:rPr>
        <w:t>6</w:t>
      </w:r>
      <w:r w:rsidRPr="00404FF9">
        <w:rPr>
          <w:rStyle w:val="Heading3Char"/>
          <w:b w:val="0"/>
          <w:lang w:bidi="ar-SA"/>
        </w:rPr>
        <w:t xml:space="preserve">. </w:t>
      </w:r>
      <w:r w:rsidR="001E4BBD" w:rsidRPr="00741DDB">
        <w:rPr>
          <w:rFonts w:eastAsia="Times New Roman"/>
          <w:spacing w:val="3"/>
          <w:szCs w:val="24"/>
          <w:lang w:bidi="en-US"/>
        </w:rPr>
        <w:t>V</w:t>
      </w:r>
      <w:r w:rsidR="001E4BBD" w:rsidRPr="00741DDB">
        <w:rPr>
          <w:rFonts w:eastAsia="Times New Roman"/>
          <w:spacing w:val="3"/>
          <w:szCs w:val="24"/>
        </w:rPr>
        <w:t xml:space="preserve">aping </w:t>
      </w:r>
      <w:r w:rsidR="00741DDB" w:rsidRPr="00741DDB">
        <w:rPr>
          <w:rFonts w:eastAsia="Times New Roman"/>
          <w:spacing w:val="3"/>
          <w:szCs w:val="24"/>
        </w:rPr>
        <w:t>stamp</w:t>
      </w:r>
      <w:r w:rsidR="00A63C79">
        <w:rPr>
          <w:rFonts w:eastAsia="Times New Roman"/>
          <w:spacing w:val="3"/>
          <w:szCs w:val="24"/>
        </w:rPr>
        <w:t xml:space="preserve"> exa</w:t>
      </w:r>
      <w:r w:rsidR="00741DDB" w:rsidRPr="00741DDB">
        <w:rPr>
          <w:rFonts w:eastAsia="Times New Roman"/>
          <w:spacing w:val="3"/>
          <w:szCs w:val="24"/>
        </w:rPr>
        <w:t xml:space="preserve">mples : </w:t>
      </w:r>
      <w:r w:rsidR="004238A6" w:rsidRPr="00F1584A">
        <w:rPr>
          <w:rFonts w:cs="Arial"/>
          <w:szCs w:val="24"/>
        </w:rPr>
        <w:t>CAN-indicator vaping stamp</w:t>
      </w:r>
      <w:r w:rsidR="004238A6">
        <w:rPr>
          <w:rFonts w:cs="Arial"/>
          <w:szCs w:val="24"/>
        </w:rPr>
        <w:t xml:space="preserve"> </w:t>
      </w:r>
      <w:r w:rsidR="001D7F76" w:rsidRPr="00F1584A">
        <w:rPr>
          <w:rFonts w:eastAsia="Times New Roman"/>
          <w:spacing w:val="3"/>
          <w:szCs w:val="24"/>
        </w:rPr>
        <w:t xml:space="preserve">and </w:t>
      </w:r>
      <w:r w:rsidR="001D7F76" w:rsidRPr="00741DDB">
        <w:rPr>
          <w:rFonts w:eastAsia="Times New Roman"/>
          <w:spacing w:val="3"/>
          <w:szCs w:val="24"/>
        </w:rPr>
        <w:t>specified vaping province</w:t>
      </w:r>
      <w:r w:rsidR="001039ED">
        <w:rPr>
          <w:rFonts w:eastAsia="Times New Roman"/>
          <w:spacing w:val="3"/>
          <w:szCs w:val="24"/>
        </w:rPr>
        <w:t xml:space="preserve"> stamp</w:t>
      </w:r>
      <w:r w:rsidR="00741DDB" w:rsidRPr="00741DDB">
        <w:rPr>
          <w:rFonts w:eastAsia="Times New Roman"/>
          <w:spacing w:val="3"/>
          <w:szCs w:val="24"/>
        </w:rPr>
        <w:t xml:space="preserve"> </w:t>
      </w:r>
      <w:r w:rsidR="00741DDB" w:rsidRPr="00741DDB">
        <w:rPr>
          <w:rFonts w:eastAsia="Times New Roman"/>
          <w:spacing w:val="3"/>
          <w:szCs w:val="24"/>
          <w:highlight w:val="magenta"/>
        </w:rPr>
        <w:t>(to follow)</w:t>
      </w:r>
      <w:r w:rsidR="001D7F76">
        <w:rPr>
          <w:rStyle w:val="Heading3Char"/>
          <w:b w:val="0"/>
        </w:rPr>
        <w:t xml:space="preserve"> </w:t>
      </w:r>
    </w:p>
    <w:p w14:paraId="25DFAAA9" w14:textId="2EE57F34" w:rsidR="00B80D49" w:rsidRDefault="00B80D49" w:rsidP="00F1584A">
      <w:pPr>
        <w:widowControl w:val="0"/>
        <w:tabs>
          <w:tab w:val="left" w:pos="709"/>
        </w:tabs>
        <w:autoSpaceDE w:val="0"/>
        <w:autoSpaceDN w:val="0"/>
        <w:spacing w:before="133" w:after="0" w:line="240" w:lineRule="auto"/>
        <w:outlineLvl w:val="2"/>
        <w:rPr>
          <w:rStyle w:val="Heading3Char"/>
          <w:b w:val="0"/>
        </w:rPr>
      </w:pPr>
      <w:r w:rsidRPr="00F1584A">
        <w:rPr>
          <w:rStyle w:val="Heading3Char"/>
          <w:b w:val="0"/>
          <w:noProof/>
          <w:highlight w:val="red"/>
          <w:lang w:val="en-CA" w:eastAsia="zh-CN" w:bidi="ar-SA"/>
        </w:rPr>
        <w:drawing>
          <wp:anchor distT="0" distB="0" distL="0" distR="0" simplePos="0" relativeHeight="251667456" behindDoc="0" locked="0" layoutInCell="1" allowOverlap="1" wp14:anchorId="6E2636DC" wp14:editId="289E9945">
            <wp:simplePos x="0" y="0"/>
            <wp:positionH relativeFrom="margin">
              <wp:posOffset>990600</wp:posOffset>
            </wp:positionH>
            <wp:positionV relativeFrom="paragraph">
              <wp:posOffset>510540</wp:posOffset>
            </wp:positionV>
            <wp:extent cx="3218180" cy="1724025"/>
            <wp:effectExtent l="0" t="0" r="1270" b="9525"/>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218180" cy="1724025"/>
                    </a:xfrm>
                    <a:prstGeom prst="rect">
                      <a:avLst/>
                    </a:prstGeom>
                  </pic:spPr>
                </pic:pic>
              </a:graphicData>
            </a:graphic>
            <wp14:sizeRelV relativeFrom="margin">
              <wp14:pctHeight>0</wp14:pctHeight>
            </wp14:sizeRelV>
          </wp:anchor>
        </w:drawing>
      </w:r>
    </w:p>
    <w:p w14:paraId="53EC178C" w14:textId="0B316022" w:rsidR="00B80D49" w:rsidRPr="0005799A" w:rsidRDefault="00B80D49" w:rsidP="00404FF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 xml:space="preserve">Text description </w:t>
      </w:r>
    </w:p>
    <w:p w14:paraId="00419C52" w14:textId="7E0DB5F9" w:rsidR="00B80D49" w:rsidRPr="0005799A" w:rsidRDefault="00B80D49" w:rsidP="00404FF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 xml:space="preserve">Image of the stamp wording </w:t>
      </w:r>
    </w:p>
    <w:p w14:paraId="6FBBC790" w14:textId="77777777"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Stamp type</w:t>
      </w:r>
    </w:p>
    <w:p w14:paraId="11E3DC25" w14:textId="77777777"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Anti-copy line work</w:t>
      </w:r>
    </w:p>
    <w:p w14:paraId="6D814298" w14:textId="354DBE11"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 xml:space="preserve">Jurisdiction </w:t>
      </w:r>
      <w:r w:rsidR="00F62AF2" w:rsidRPr="0005799A">
        <w:rPr>
          <w:rFonts w:eastAsia="Times New Roman"/>
          <w:szCs w:val="24"/>
        </w:rPr>
        <w:t>i</w:t>
      </w:r>
      <w:r w:rsidRPr="0005799A">
        <w:rPr>
          <w:rFonts w:eastAsia="Times New Roman"/>
          <w:szCs w:val="24"/>
        </w:rPr>
        <w:t>ndicator</w:t>
      </w:r>
    </w:p>
    <w:p w14:paraId="12E4A22E" w14:textId="77777777"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Unique Identifier</w:t>
      </w:r>
    </w:p>
    <w:p w14:paraId="682E73FC" w14:textId="77777777"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Duty-paid status</w:t>
      </w:r>
    </w:p>
    <w:p w14:paraId="59246A01" w14:textId="77777777"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Intaglio latent image</w:t>
      </w:r>
    </w:p>
    <w:p w14:paraId="650391EF" w14:textId="55027B67" w:rsidR="00D41119" w:rsidRPr="0005799A" w:rsidRDefault="00D41119" w:rsidP="00D41119">
      <w:pPr>
        <w:widowControl w:val="0"/>
        <w:tabs>
          <w:tab w:val="left" w:pos="709"/>
        </w:tabs>
        <w:autoSpaceDE w:val="0"/>
        <w:autoSpaceDN w:val="0"/>
        <w:spacing w:before="133" w:after="0" w:line="240" w:lineRule="auto"/>
        <w:ind w:left="284"/>
        <w:outlineLvl w:val="2"/>
        <w:rPr>
          <w:rFonts w:eastAsia="Times New Roman"/>
          <w:szCs w:val="24"/>
        </w:rPr>
      </w:pPr>
      <w:r w:rsidRPr="0005799A">
        <w:rPr>
          <w:rFonts w:eastAsia="Times New Roman"/>
          <w:szCs w:val="24"/>
        </w:rPr>
        <w:t>Colour shift ink</w:t>
      </w:r>
    </w:p>
    <w:p w14:paraId="73260B2D" w14:textId="77777777" w:rsidR="00D15DC7" w:rsidRDefault="00D15DC7" w:rsidP="00404FF9">
      <w:pPr>
        <w:widowControl w:val="0"/>
        <w:tabs>
          <w:tab w:val="left" w:pos="674"/>
        </w:tabs>
        <w:autoSpaceDE w:val="0"/>
        <w:autoSpaceDN w:val="0"/>
        <w:spacing w:before="143" w:after="0" w:line="228" w:lineRule="auto"/>
        <w:ind w:right="1472"/>
        <w:rPr>
          <w:rFonts w:eastAsia="Times New Roman" w:cs="Arial"/>
          <w:szCs w:val="24"/>
          <w:lang w:val="en-US" w:bidi="en-US"/>
        </w:rPr>
      </w:pPr>
    </w:p>
    <w:p w14:paraId="2D3484DB" w14:textId="0281534B" w:rsidR="001E4BBD" w:rsidRPr="002945D8" w:rsidRDefault="00404FF9" w:rsidP="00404FF9">
      <w:pPr>
        <w:widowControl w:val="0"/>
        <w:tabs>
          <w:tab w:val="left" w:pos="674"/>
        </w:tabs>
        <w:autoSpaceDE w:val="0"/>
        <w:autoSpaceDN w:val="0"/>
        <w:spacing w:before="143" w:after="0" w:line="228" w:lineRule="auto"/>
        <w:ind w:right="1472"/>
        <w:rPr>
          <w:rFonts w:eastAsia="Times New Roman" w:cs="Arial"/>
          <w:szCs w:val="24"/>
          <w:lang w:val="en-US" w:bidi="en-US"/>
        </w:rPr>
      </w:pPr>
      <w:r>
        <w:rPr>
          <w:rFonts w:eastAsia="Times New Roman" w:cs="Arial"/>
          <w:szCs w:val="24"/>
          <w:lang w:val="en-US" w:bidi="en-US"/>
        </w:rPr>
        <w:t>3</w:t>
      </w:r>
      <w:r w:rsidR="0060606E">
        <w:rPr>
          <w:rFonts w:eastAsia="Times New Roman" w:cs="Arial"/>
          <w:szCs w:val="24"/>
          <w:lang w:val="en-US" w:bidi="en-US"/>
        </w:rPr>
        <w:t>7</w:t>
      </w:r>
      <w:r>
        <w:rPr>
          <w:rFonts w:eastAsia="Times New Roman" w:cs="Arial"/>
          <w:szCs w:val="24"/>
          <w:lang w:val="en-US" w:bidi="en-US"/>
        </w:rPr>
        <w:t xml:space="preserve">. </w:t>
      </w:r>
      <w:r w:rsidR="001E4BBD" w:rsidRPr="002945D8">
        <w:rPr>
          <w:rFonts w:eastAsia="Times New Roman" w:cs="Arial"/>
          <w:szCs w:val="24"/>
          <w:lang w:val="en-US" w:bidi="en-US"/>
        </w:rPr>
        <w:t xml:space="preserve">For more information, refer to </w:t>
      </w:r>
      <w:r w:rsidR="001E4BBD" w:rsidRPr="0026478C">
        <w:rPr>
          <w:rFonts w:eastAsia="Times New Roman" w:cs="Arial"/>
          <w:i/>
          <w:szCs w:val="24"/>
          <w:lang w:val="en-US" w:bidi="en-US"/>
        </w:rPr>
        <w:t xml:space="preserve">Excise Duty Notice </w:t>
      </w:r>
      <w:r w:rsidR="001E4BBD" w:rsidRPr="0026478C">
        <w:rPr>
          <w:rFonts w:eastAsia="Times New Roman" w:cs="Arial"/>
          <w:i/>
          <w:spacing w:val="-3"/>
          <w:szCs w:val="24"/>
          <w:lang w:val="en-US" w:bidi="en-US"/>
        </w:rPr>
        <w:t xml:space="preserve">EDN80, </w:t>
      </w:r>
      <w:r w:rsidR="001E4BBD" w:rsidRPr="0026478C">
        <w:rPr>
          <w:rFonts w:eastAsia="Times New Roman" w:cs="Arial"/>
          <w:i/>
          <w:spacing w:val="-5"/>
          <w:szCs w:val="24"/>
          <w:lang w:val="en-US" w:bidi="en-US"/>
        </w:rPr>
        <w:t xml:space="preserve">Overview </w:t>
      </w:r>
      <w:r w:rsidR="001E4BBD" w:rsidRPr="0026478C">
        <w:rPr>
          <w:rFonts w:eastAsia="Times New Roman" w:cs="Arial"/>
          <w:i/>
          <w:szCs w:val="24"/>
          <w:lang w:val="en-US" w:bidi="en-US"/>
        </w:rPr>
        <w:t xml:space="preserve">of </w:t>
      </w:r>
      <w:r w:rsidR="001E4BBD" w:rsidRPr="0026478C">
        <w:rPr>
          <w:rFonts w:eastAsia="Times New Roman" w:cs="Arial"/>
          <w:i/>
          <w:spacing w:val="-9"/>
          <w:szCs w:val="24"/>
          <w:lang w:val="en-US" w:bidi="en-US"/>
        </w:rPr>
        <w:t xml:space="preserve">Vaping </w:t>
      </w:r>
      <w:r w:rsidR="001E4BBD" w:rsidRPr="0026478C">
        <w:rPr>
          <w:rFonts w:eastAsia="Times New Roman" w:cs="Arial"/>
          <w:i/>
          <w:spacing w:val="-4"/>
          <w:szCs w:val="24"/>
          <w:lang w:val="en-US" w:bidi="en-US"/>
        </w:rPr>
        <w:t xml:space="preserve">Excise </w:t>
      </w:r>
      <w:r w:rsidR="001E4BBD" w:rsidRPr="0026478C">
        <w:rPr>
          <w:rFonts w:eastAsia="Times New Roman" w:cs="Arial"/>
          <w:i/>
          <w:szCs w:val="24"/>
          <w:lang w:val="en-US" w:bidi="en-US"/>
        </w:rPr>
        <w:t>Stamps</w:t>
      </w:r>
      <w:r w:rsidR="001E4BBD" w:rsidRPr="002945D8">
        <w:rPr>
          <w:rFonts w:eastAsia="Times New Roman" w:cs="Arial"/>
          <w:szCs w:val="24"/>
          <w:lang w:val="en-US" w:bidi="en-US"/>
        </w:rPr>
        <w:t xml:space="preserve">, at the </w:t>
      </w:r>
      <w:r w:rsidR="00B30E04">
        <w:rPr>
          <w:rFonts w:eastAsia="Times New Roman" w:cs="Arial"/>
          <w:szCs w:val="24"/>
          <w:lang w:val="en-US" w:bidi="en-US"/>
        </w:rPr>
        <w:t>link</w:t>
      </w:r>
      <w:r w:rsidR="001E4BBD" w:rsidRPr="002945D8">
        <w:rPr>
          <w:rFonts w:eastAsia="Times New Roman" w:cs="Arial"/>
          <w:spacing w:val="-20"/>
          <w:szCs w:val="24"/>
          <w:lang w:val="en-US" w:bidi="en-US"/>
        </w:rPr>
        <w:t xml:space="preserve"> </w:t>
      </w:r>
      <w:r w:rsidR="001E4BBD" w:rsidRPr="002945D8">
        <w:rPr>
          <w:rFonts w:eastAsia="Times New Roman" w:cs="Arial"/>
          <w:szCs w:val="24"/>
          <w:lang w:val="en-US" w:bidi="en-US"/>
        </w:rPr>
        <w:t xml:space="preserve">found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the</w:t>
      </w:r>
      <w:r w:rsidR="001E4BBD" w:rsidRPr="002945D8">
        <w:rPr>
          <w:rFonts w:eastAsia="Times New Roman" w:cs="Arial"/>
          <w:color w:val="0000FF"/>
          <w:szCs w:val="24"/>
          <w:lang w:val="en-US" w:bidi="en-US"/>
        </w:rPr>
        <w:t xml:space="preserve"> </w:t>
      </w:r>
      <w:hyperlink w:anchor="it_pld046" w:history="1">
        <w:r w:rsidR="00AE3D6C" w:rsidRPr="0026478C">
          <w:rPr>
            <w:rStyle w:val="Hyperlink"/>
            <w:color w:val="auto"/>
            <w:u w:val="none"/>
          </w:rPr>
          <w:t>Related links</w:t>
        </w:r>
      </w:hyperlink>
      <w:r w:rsidR="00D10864">
        <w:rPr>
          <w:rFonts w:eastAsia="Times New Roman" w:cs="Arial"/>
          <w:szCs w:val="24"/>
          <w:lang w:val="en-US" w:bidi="en-US"/>
        </w:rPr>
        <w:t xml:space="preserve"> </w:t>
      </w:r>
      <w:r w:rsidR="001E4BBD" w:rsidRPr="002945D8">
        <w:rPr>
          <w:rFonts w:eastAsia="Times New Roman" w:cs="Arial"/>
          <w:szCs w:val="24"/>
          <w:lang w:val="en-US" w:bidi="en-US"/>
        </w:rPr>
        <w:t xml:space="preserve">section of </w:t>
      </w:r>
      <w:r w:rsidR="001E4BBD" w:rsidRPr="002945D8">
        <w:rPr>
          <w:rFonts w:eastAsia="Times New Roman" w:cs="Arial"/>
          <w:spacing w:val="-4"/>
          <w:szCs w:val="24"/>
          <w:lang w:val="en-US" w:bidi="en-US"/>
        </w:rPr>
        <w:t>this</w:t>
      </w:r>
      <w:r w:rsidR="001E4BBD" w:rsidRPr="002945D8">
        <w:rPr>
          <w:rFonts w:eastAsia="Times New Roman" w:cs="Arial"/>
          <w:spacing w:val="-8"/>
          <w:szCs w:val="24"/>
          <w:lang w:val="en-US" w:bidi="en-US"/>
        </w:rPr>
        <w:t xml:space="preserve"> </w:t>
      </w:r>
      <w:r w:rsidR="001E4BBD" w:rsidRPr="002945D8">
        <w:rPr>
          <w:rFonts w:eastAsia="Times New Roman" w:cs="Arial"/>
          <w:szCs w:val="24"/>
          <w:lang w:val="en-US" w:bidi="en-US"/>
        </w:rPr>
        <w:t>memorandum.</w:t>
      </w:r>
    </w:p>
    <w:p w14:paraId="52D990C9" w14:textId="77777777" w:rsidR="001E4BBD" w:rsidRPr="0030632C" w:rsidRDefault="001E4BBD" w:rsidP="001B2BD9">
      <w:pPr>
        <w:pStyle w:val="Heading3"/>
      </w:pPr>
      <w:bookmarkStart w:id="28" w:name="SH13"/>
      <w:r w:rsidRPr="0030632C">
        <w:t>Stamping of vaping products - exceptions</w:t>
      </w:r>
    </w:p>
    <w:bookmarkEnd w:id="28"/>
    <w:p w14:paraId="7F9456F1" w14:textId="366511CE" w:rsidR="001E4BBD" w:rsidRDefault="00862E68" w:rsidP="00862E68">
      <w:pPr>
        <w:widowControl w:val="0"/>
        <w:tabs>
          <w:tab w:val="left" w:pos="709"/>
        </w:tabs>
        <w:autoSpaceDE w:val="0"/>
        <w:autoSpaceDN w:val="0"/>
        <w:spacing w:before="115" w:after="0" w:line="240" w:lineRule="auto"/>
        <w:rPr>
          <w:rFonts w:eastAsia="Times New Roman" w:cs="Arial"/>
          <w:szCs w:val="24"/>
          <w:lang w:val="en-US" w:bidi="en-US"/>
        </w:rPr>
      </w:pPr>
      <w:r>
        <w:rPr>
          <w:rFonts w:eastAsia="Times New Roman" w:cs="Arial"/>
          <w:szCs w:val="24"/>
          <w:lang w:val="en-US" w:bidi="en-US"/>
        </w:rPr>
        <w:t>3</w:t>
      </w:r>
      <w:r w:rsidR="0060606E">
        <w:rPr>
          <w:rFonts w:eastAsia="Times New Roman" w:cs="Arial"/>
          <w:szCs w:val="24"/>
          <w:lang w:val="en-US" w:bidi="en-US"/>
        </w:rPr>
        <w:t>8</w:t>
      </w:r>
      <w:r>
        <w:rPr>
          <w:rFonts w:eastAsia="Times New Roman" w:cs="Arial"/>
          <w:szCs w:val="24"/>
          <w:lang w:val="en-US" w:bidi="en-US"/>
        </w:rPr>
        <w:t xml:space="preserve">. </w:t>
      </w:r>
      <w:r w:rsidR="001E4BBD" w:rsidRPr="002945D8">
        <w:rPr>
          <w:rFonts w:eastAsia="Times New Roman" w:cs="Arial"/>
          <w:szCs w:val="24"/>
          <w:lang w:val="en-US" w:bidi="en-US"/>
        </w:rPr>
        <w:t>The</w:t>
      </w:r>
      <w:r w:rsidR="001E4BBD" w:rsidRPr="002945D8">
        <w:rPr>
          <w:rFonts w:eastAsia="Times New Roman" w:cs="Arial"/>
          <w:spacing w:val="-9"/>
          <w:szCs w:val="24"/>
          <w:lang w:val="en-US" w:bidi="en-US"/>
        </w:rPr>
        <w:t xml:space="preserve"> </w:t>
      </w:r>
      <w:r w:rsidR="001E4BBD" w:rsidRPr="002945D8">
        <w:rPr>
          <w:rFonts w:eastAsia="Times New Roman" w:cs="Arial"/>
          <w:spacing w:val="-3"/>
          <w:szCs w:val="24"/>
          <w:lang w:val="en-US" w:bidi="en-US"/>
        </w:rPr>
        <w:t>following</w:t>
      </w:r>
      <w:r w:rsidR="001E4BBD" w:rsidRPr="002945D8">
        <w:rPr>
          <w:rFonts w:eastAsia="Times New Roman" w:cs="Arial"/>
          <w:spacing w:val="-5"/>
          <w:szCs w:val="24"/>
          <w:lang w:val="en-US" w:bidi="en-US"/>
        </w:rPr>
        <w:t xml:space="preserve"> </w:t>
      </w:r>
      <w:r w:rsidR="001E4BBD" w:rsidRPr="002945D8">
        <w:rPr>
          <w:rFonts w:eastAsia="Times New Roman" w:cs="Arial"/>
          <w:spacing w:val="-4"/>
          <w:szCs w:val="24"/>
          <w:lang w:val="en-US" w:bidi="en-US"/>
        </w:rPr>
        <w:t>vaping</w:t>
      </w:r>
      <w:r w:rsidR="001E4BBD" w:rsidRPr="002945D8">
        <w:rPr>
          <w:rFonts w:eastAsia="Times New Roman" w:cs="Arial"/>
          <w:spacing w:val="-5"/>
          <w:szCs w:val="24"/>
          <w:lang w:val="en-US" w:bidi="en-US"/>
        </w:rPr>
        <w:t xml:space="preserve"> </w:t>
      </w:r>
      <w:r w:rsidR="001E4BBD" w:rsidRPr="002945D8">
        <w:rPr>
          <w:rFonts w:eastAsia="Times New Roman" w:cs="Arial"/>
          <w:spacing w:val="2"/>
          <w:szCs w:val="24"/>
          <w:lang w:val="en-US" w:bidi="en-US"/>
        </w:rPr>
        <w:t>products</w:t>
      </w:r>
      <w:r w:rsidR="001E4BBD" w:rsidRPr="002945D8">
        <w:rPr>
          <w:rFonts w:eastAsia="Times New Roman" w:cs="Arial"/>
          <w:spacing w:val="-12"/>
          <w:szCs w:val="24"/>
          <w:lang w:val="en-US" w:bidi="en-US"/>
        </w:rPr>
        <w:t xml:space="preserve"> </w:t>
      </w:r>
      <w:r w:rsidR="001E4BBD" w:rsidRPr="002945D8">
        <w:rPr>
          <w:rFonts w:eastAsia="Times New Roman" w:cs="Arial"/>
          <w:szCs w:val="24"/>
          <w:lang w:val="en-US" w:bidi="en-US"/>
        </w:rPr>
        <w:t>are</w:t>
      </w:r>
      <w:r w:rsidR="001E4BBD" w:rsidRPr="002945D8">
        <w:rPr>
          <w:rFonts w:eastAsia="Times New Roman" w:cs="Arial"/>
          <w:spacing w:val="-10"/>
          <w:szCs w:val="24"/>
          <w:lang w:val="en-US" w:bidi="en-US"/>
        </w:rPr>
        <w:t xml:space="preserve"> </w:t>
      </w:r>
      <w:r w:rsidR="001E4BBD" w:rsidRPr="002945D8">
        <w:rPr>
          <w:rFonts w:eastAsia="Times New Roman" w:cs="Arial"/>
          <w:szCs w:val="24"/>
          <w:lang w:val="en-US" w:bidi="en-US"/>
        </w:rPr>
        <w:t>not</w:t>
      </w:r>
      <w:r w:rsidR="001E4BBD" w:rsidRPr="002945D8">
        <w:rPr>
          <w:rFonts w:eastAsia="Times New Roman" w:cs="Arial"/>
          <w:spacing w:val="-5"/>
          <w:szCs w:val="24"/>
          <w:lang w:val="en-US" w:bidi="en-US"/>
        </w:rPr>
        <w:t xml:space="preserve"> </w:t>
      </w:r>
      <w:r w:rsidR="001E4BBD" w:rsidRPr="002945D8">
        <w:rPr>
          <w:rFonts w:eastAsia="Times New Roman" w:cs="Arial"/>
          <w:szCs w:val="24"/>
          <w:lang w:val="en-US" w:bidi="en-US"/>
        </w:rPr>
        <w:t>required</w:t>
      </w:r>
      <w:r w:rsidR="001E4BBD" w:rsidRPr="002945D8">
        <w:rPr>
          <w:rFonts w:eastAsia="Times New Roman" w:cs="Arial"/>
          <w:spacing w:val="-7"/>
          <w:szCs w:val="24"/>
          <w:lang w:val="en-US" w:bidi="en-US"/>
        </w:rPr>
        <w:t xml:space="preserve"> </w:t>
      </w:r>
      <w:r w:rsidR="001E4BBD" w:rsidRPr="002945D8">
        <w:rPr>
          <w:rFonts w:eastAsia="Times New Roman" w:cs="Arial"/>
          <w:szCs w:val="24"/>
          <w:lang w:val="en-US" w:bidi="en-US"/>
        </w:rPr>
        <w:t>to</w:t>
      </w:r>
      <w:r w:rsidR="001E4BBD" w:rsidRPr="002945D8">
        <w:rPr>
          <w:rFonts w:eastAsia="Times New Roman" w:cs="Arial"/>
          <w:spacing w:val="-7"/>
          <w:szCs w:val="24"/>
          <w:lang w:val="en-US" w:bidi="en-US"/>
        </w:rPr>
        <w:t xml:space="preserve"> </w:t>
      </w:r>
      <w:r w:rsidR="001E4BBD" w:rsidRPr="002945D8">
        <w:rPr>
          <w:rFonts w:eastAsia="Times New Roman" w:cs="Arial"/>
          <w:szCs w:val="24"/>
          <w:lang w:val="en-US" w:bidi="en-US"/>
        </w:rPr>
        <w:t>bear</w:t>
      </w:r>
      <w:r w:rsidR="001E4BBD" w:rsidRPr="002945D8">
        <w:rPr>
          <w:rFonts w:eastAsia="Times New Roman" w:cs="Arial"/>
          <w:spacing w:val="-1"/>
          <w:szCs w:val="24"/>
          <w:lang w:val="en-US" w:bidi="en-US"/>
        </w:rPr>
        <w:t xml:space="preserve"> </w:t>
      </w:r>
      <w:r w:rsidR="001E4BBD" w:rsidRPr="002945D8">
        <w:rPr>
          <w:rFonts w:eastAsia="Times New Roman" w:cs="Arial"/>
          <w:szCs w:val="24"/>
          <w:lang w:val="en-US" w:bidi="en-US"/>
        </w:rPr>
        <w:t>a</w:t>
      </w:r>
      <w:r w:rsidR="001E4BBD" w:rsidRPr="002945D8">
        <w:rPr>
          <w:rFonts w:eastAsia="Times New Roman" w:cs="Arial"/>
          <w:spacing w:val="-6"/>
          <w:szCs w:val="24"/>
          <w:lang w:val="en-US" w:bidi="en-US"/>
        </w:rPr>
        <w:t xml:space="preserve"> </w:t>
      </w:r>
      <w:r w:rsidR="001E4BBD" w:rsidRPr="002945D8">
        <w:rPr>
          <w:rFonts w:eastAsia="Times New Roman" w:cs="Arial"/>
          <w:spacing w:val="-4"/>
          <w:szCs w:val="24"/>
          <w:lang w:val="en-US" w:bidi="en-US"/>
        </w:rPr>
        <w:t>vaping</w:t>
      </w:r>
      <w:r w:rsidR="001E4BBD" w:rsidRPr="002945D8">
        <w:rPr>
          <w:rFonts w:eastAsia="Times New Roman" w:cs="Arial"/>
          <w:spacing w:val="-5"/>
          <w:szCs w:val="24"/>
          <w:lang w:val="en-US" w:bidi="en-US"/>
        </w:rPr>
        <w:t xml:space="preserve"> </w:t>
      </w:r>
      <w:r w:rsidR="001E4BBD" w:rsidRPr="002945D8">
        <w:rPr>
          <w:rFonts w:eastAsia="Times New Roman" w:cs="Arial"/>
          <w:szCs w:val="24"/>
          <w:lang w:val="en-US" w:bidi="en-US"/>
        </w:rPr>
        <w:t>excise</w:t>
      </w:r>
      <w:r w:rsidR="001E4BBD" w:rsidRPr="002945D8">
        <w:rPr>
          <w:rFonts w:eastAsia="Times New Roman" w:cs="Arial"/>
          <w:spacing w:val="-26"/>
          <w:szCs w:val="24"/>
          <w:lang w:val="en-US" w:bidi="en-US"/>
        </w:rPr>
        <w:t xml:space="preserve"> </w:t>
      </w:r>
      <w:r w:rsidR="001E4BBD" w:rsidRPr="002945D8">
        <w:rPr>
          <w:rFonts w:eastAsia="Times New Roman" w:cs="Arial"/>
          <w:szCs w:val="24"/>
          <w:lang w:val="en-US" w:bidi="en-US"/>
        </w:rPr>
        <w:t>stamp:</w:t>
      </w:r>
    </w:p>
    <w:p w14:paraId="6CA5C853" w14:textId="77777777" w:rsidR="00E63C26" w:rsidRDefault="00E63C26" w:rsidP="00862E68">
      <w:pPr>
        <w:widowControl w:val="0"/>
        <w:tabs>
          <w:tab w:val="left" w:pos="709"/>
        </w:tabs>
        <w:autoSpaceDE w:val="0"/>
        <w:autoSpaceDN w:val="0"/>
        <w:spacing w:before="115" w:after="0" w:line="240" w:lineRule="auto"/>
        <w:rPr>
          <w:rFonts w:eastAsia="Times New Roman" w:cs="Arial"/>
          <w:szCs w:val="24"/>
          <w:lang w:val="en-US" w:bidi="en-US"/>
        </w:rPr>
      </w:pPr>
    </w:p>
    <w:p w14:paraId="78D85947" w14:textId="5E68D019" w:rsidR="001E4BBD" w:rsidRPr="00B30E04" w:rsidRDefault="006944F1" w:rsidP="00F1584A">
      <w:pPr>
        <w:widowControl w:val="0"/>
        <w:autoSpaceDE w:val="0"/>
        <w:autoSpaceDN w:val="0"/>
        <w:spacing w:line="255" w:lineRule="exact"/>
        <w:ind w:left="284"/>
        <w:rPr>
          <w:rFonts w:eastAsia="Times New Roman" w:cs="Arial"/>
          <w:spacing w:val="-4"/>
          <w:szCs w:val="24"/>
          <w:lang w:val="en-US" w:bidi="en-US"/>
        </w:rPr>
      </w:pPr>
      <w:r>
        <w:rPr>
          <w:rStyle w:val="ui-provider"/>
          <w:lang w:val="en-US"/>
        </w:rPr>
        <w:t>(a)</w:t>
      </w:r>
      <w:r w:rsidR="00862E68" w:rsidRPr="00534167">
        <w:rPr>
          <w:rStyle w:val="ui-provider"/>
        </w:rPr>
        <w:t xml:space="preserve"> </w:t>
      </w:r>
      <w:r w:rsidR="001E4BBD" w:rsidRPr="002945D8">
        <w:rPr>
          <w:rFonts w:eastAsia="Times New Roman" w:cs="Arial"/>
          <w:spacing w:val="-4"/>
          <w:szCs w:val="24"/>
          <w:lang w:val="en-US" w:bidi="en-US"/>
        </w:rPr>
        <w:t>unstamped vaping products that are imported by a vaping product licensee for further manufacturing or stamping by the licensee. In this situation, the vaping product would be required to be stamped by the licensee before entering the Canadian duty-paid market. Vaping products must be stamped before the end of the second calendar month following the month in which the licensee packages the vaping product or that the product has been released</w:t>
      </w:r>
      <w:r w:rsidR="001E4BBD" w:rsidRPr="002945D8">
        <w:rPr>
          <w:rFonts w:ascii="Times New Roman" w:eastAsia="Times New Roman" w:hAnsi="Times New Roman" w:cs="Times New Roman"/>
          <w:spacing w:val="-4"/>
          <w:sz w:val="22"/>
          <w:lang w:val="en-US" w:bidi="en-US"/>
        </w:rPr>
        <w:t xml:space="preserve"> </w:t>
      </w:r>
      <w:r w:rsidR="001E4BBD" w:rsidRPr="00B30E04">
        <w:rPr>
          <w:rFonts w:eastAsia="Times New Roman" w:cs="Arial"/>
          <w:spacing w:val="-4"/>
          <w:szCs w:val="24"/>
          <w:lang w:val="en-US" w:bidi="en-US"/>
        </w:rPr>
        <w:t>by the CBSA</w:t>
      </w:r>
    </w:p>
    <w:p w14:paraId="1EE5F135" w14:textId="76042BC4" w:rsidR="001E4BBD" w:rsidRDefault="006944F1" w:rsidP="00F1584A">
      <w:pPr>
        <w:widowControl w:val="0"/>
        <w:autoSpaceDE w:val="0"/>
        <w:autoSpaceDN w:val="0"/>
        <w:spacing w:line="255" w:lineRule="exact"/>
        <w:ind w:left="284"/>
        <w:rPr>
          <w:rFonts w:eastAsia="Times New Roman" w:cs="Arial"/>
          <w:spacing w:val="3"/>
          <w:szCs w:val="24"/>
          <w:lang w:val="en-US" w:bidi="en-US"/>
        </w:rPr>
      </w:pPr>
      <w:r>
        <w:rPr>
          <w:rStyle w:val="ui-provider"/>
          <w:lang w:val="en-US"/>
        </w:rPr>
        <w:t>(b)</w:t>
      </w:r>
      <w:r w:rsidR="00862E68" w:rsidRPr="00534167">
        <w:rPr>
          <w:rStyle w:val="ui-provider"/>
        </w:rPr>
        <w:t xml:space="preserve"> </w:t>
      </w:r>
      <w:r w:rsidR="001E4BBD" w:rsidRPr="002945D8">
        <w:rPr>
          <w:rFonts w:eastAsia="Times New Roman" w:cs="Arial"/>
          <w:spacing w:val="-4"/>
          <w:szCs w:val="24"/>
          <w:lang w:val="en-US" w:bidi="en-US"/>
        </w:rPr>
        <w:t xml:space="preserve">vaping </w:t>
      </w:r>
      <w:r w:rsidR="001E4BBD" w:rsidRPr="002945D8">
        <w:rPr>
          <w:rFonts w:eastAsia="Times New Roman" w:cs="Arial"/>
          <w:spacing w:val="2"/>
          <w:szCs w:val="24"/>
          <w:lang w:val="en-US" w:bidi="en-US"/>
        </w:rPr>
        <w:t xml:space="preserve">products entered </w:t>
      </w:r>
      <w:r w:rsidR="001E4BBD" w:rsidRPr="002945D8">
        <w:rPr>
          <w:rFonts w:eastAsia="Times New Roman" w:cs="Arial"/>
          <w:spacing w:val="-16"/>
          <w:szCs w:val="24"/>
          <w:lang w:val="en-US" w:bidi="en-US"/>
        </w:rPr>
        <w:t xml:space="preserve">into </w:t>
      </w:r>
      <w:r w:rsidR="001E4BBD" w:rsidRPr="002945D8">
        <w:rPr>
          <w:rFonts w:eastAsia="Times New Roman" w:cs="Arial"/>
          <w:szCs w:val="24"/>
          <w:lang w:val="en-US" w:bidi="en-US"/>
        </w:rPr>
        <w:t xml:space="preserve">an excise </w:t>
      </w:r>
      <w:r w:rsidR="001E4BBD" w:rsidRPr="002945D8">
        <w:rPr>
          <w:rFonts w:eastAsia="Times New Roman" w:cs="Arial"/>
          <w:spacing w:val="2"/>
          <w:szCs w:val="24"/>
          <w:lang w:val="en-US" w:bidi="en-US"/>
        </w:rPr>
        <w:t xml:space="preserve">warehouse </w:t>
      </w:r>
      <w:r w:rsidR="001E4BBD" w:rsidRPr="002945D8">
        <w:rPr>
          <w:rFonts w:eastAsia="Times New Roman" w:cs="Arial"/>
          <w:szCs w:val="24"/>
          <w:lang w:val="en-US" w:bidi="en-US"/>
        </w:rPr>
        <w:t xml:space="preserve">to be exported or sold to an accredited representative for </w:t>
      </w:r>
      <w:r w:rsidR="001E4BBD" w:rsidRPr="002945D8">
        <w:rPr>
          <w:rFonts w:eastAsia="Times New Roman" w:cs="Arial"/>
          <w:spacing w:val="-7"/>
          <w:szCs w:val="24"/>
          <w:lang w:val="en-US" w:bidi="en-US"/>
        </w:rPr>
        <w:t xml:space="preserve">their </w:t>
      </w:r>
      <w:r w:rsidR="001E4BBD" w:rsidRPr="002945D8">
        <w:rPr>
          <w:rFonts w:eastAsia="Times New Roman" w:cs="Arial"/>
          <w:szCs w:val="24"/>
          <w:lang w:val="en-US" w:bidi="en-US"/>
        </w:rPr>
        <w:t>official or</w:t>
      </w:r>
      <w:r w:rsidR="001E4BBD" w:rsidRPr="002945D8">
        <w:rPr>
          <w:rFonts w:eastAsia="Times New Roman" w:cs="Arial"/>
          <w:spacing w:val="-8"/>
          <w:szCs w:val="24"/>
          <w:lang w:val="en-US" w:bidi="en-US"/>
        </w:rPr>
        <w:t xml:space="preserve"> </w:t>
      </w:r>
      <w:r w:rsidR="001E4BBD" w:rsidRPr="002945D8">
        <w:rPr>
          <w:rFonts w:eastAsia="Times New Roman" w:cs="Arial"/>
          <w:spacing w:val="3"/>
          <w:szCs w:val="24"/>
          <w:lang w:val="en-US" w:bidi="en-US"/>
        </w:rPr>
        <w:t xml:space="preserve">personal use, </w:t>
      </w:r>
      <w:r w:rsidR="001E4BBD" w:rsidRPr="002945D8">
        <w:rPr>
          <w:rFonts w:eastAsia="Times New Roman" w:cs="Arial"/>
          <w:spacing w:val="2"/>
          <w:szCs w:val="24"/>
          <w:lang w:val="en-US" w:bidi="en-US"/>
        </w:rPr>
        <w:t>not destined for the Canadian duty-paid market</w:t>
      </w:r>
    </w:p>
    <w:p w14:paraId="55E22B54" w14:textId="4D7F335B" w:rsidR="001E4BBD" w:rsidRDefault="006944F1" w:rsidP="00F1584A">
      <w:pPr>
        <w:widowControl w:val="0"/>
        <w:autoSpaceDE w:val="0"/>
        <w:autoSpaceDN w:val="0"/>
        <w:spacing w:line="255" w:lineRule="exact"/>
        <w:ind w:left="284"/>
        <w:rPr>
          <w:rFonts w:eastAsia="Times New Roman" w:cs="Arial"/>
          <w:i/>
          <w:szCs w:val="24"/>
          <w:lang w:val="en-US" w:bidi="en-US"/>
        </w:rPr>
      </w:pPr>
      <w:r>
        <w:rPr>
          <w:rStyle w:val="ui-provider"/>
          <w:lang w:val="en-US"/>
        </w:rPr>
        <w:t>(c)</w:t>
      </w:r>
      <w:r w:rsidR="00862E68" w:rsidRPr="00534167">
        <w:rPr>
          <w:rStyle w:val="ui-provider"/>
        </w:rPr>
        <w:t xml:space="preserve"> </w:t>
      </w:r>
      <w:r w:rsidR="001E4BBD" w:rsidRPr="002945D8">
        <w:rPr>
          <w:rFonts w:eastAsia="Times New Roman" w:cs="Arial"/>
          <w:spacing w:val="-4"/>
          <w:szCs w:val="24"/>
          <w:lang w:val="en-US" w:bidi="en-US"/>
        </w:rPr>
        <w:t xml:space="preserve">vaping </w:t>
      </w:r>
      <w:r w:rsidR="001E4BBD" w:rsidRPr="002945D8">
        <w:rPr>
          <w:rFonts w:eastAsia="Times New Roman" w:cs="Arial"/>
          <w:spacing w:val="2"/>
          <w:szCs w:val="24"/>
          <w:lang w:val="en-US" w:bidi="en-US"/>
        </w:rPr>
        <w:t xml:space="preserve">products </w:t>
      </w:r>
      <w:r w:rsidR="001E4BBD" w:rsidRPr="002945D8">
        <w:rPr>
          <w:rFonts w:eastAsia="Times New Roman" w:cs="Arial"/>
          <w:szCs w:val="24"/>
          <w:lang w:val="en-US" w:bidi="en-US"/>
        </w:rPr>
        <w:t xml:space="preserve">that are </w:t>
      </w:r>
      <w:r w:rsidR="001E4BBD" w:rsidRPr="002945D8">
        <w:rPr>
          <w:rFonts w:eastAsia="Times New Roman" w:cs="Arial"/>
          <w:spacing w:val="-4"/>
          <w:szCs w:val="24"/>
          <w:lang w:val="en-US" w:bidi="en-US"/>
        </w:rPr>
        <w:t xml:space="preserve">vaping </w:t>
      </w:r>
      <w:r w:rsidR="001E4BBD" w:rsidRPr="002945D8">
        <w:rPr>
          <w:rFonts w:eastAsia="Times New Roman" w:cs="Arial"/>
          <w:szCs w:val="24"/>
          <w:lang w:val="en-US" w:bidi="en-US"/>
        </w:rPr>
        <w:t xml:space="preserve">product </w:t>
      </w:r>
      <w:r w:rsidR="001E4BBD" w:rsidRPr="002945D8">
        <w:rPr>
          <w:rFonts w:eastAsia="Times New Roman" w:cs="Arial"/>
          <w:spacing w:val="-3"/>
          <w:szCs w:val="24"/>
          <w:lang w:val="en-US" w:bidi="en-US"/>
        </w:rPr>
        <w:t xml:space="preserve">drugs </w:t>
      </w:r>
      <w:r w:rsidR="001E4BBD" w:rsidRPr="002945D8">
        <w:rPr>
          <w:rFonts w:eastAsia="Times New Roman" w:cs="Arial"/>
          <w:szCs w:val="24"/>
          <w:lang w:val="en-US" w:bidi="en-US"/>
        </w:rPr>
        <w:t xml:space="preserve">that are </w:t>
      </w:r>
      <w:r w:rsidR="001E4BBD" w:rsidRPr="002945D8">
        <w:rPr>
          <w:rFonts w:eastAsia="Times New Roman" w:cs="Arial"/>
          <w:spacing w:val="-3"/>
          <w:szCs w:val="24"/>
          <w:lang w:val="en-US" w:bidi="en-US"/>
        </w:rPr>
        <w:t xml:space="preserve">assigned </w:t>
      </w:r>
      <w:r w:rsidR="001E4BBD" w:rsidRPr="002945D8">
        <w:rPr>
          <w:rFonts w:eastAsia="Times New Roman" w:cs="Arial"/>
          <w:szCs w:val="24"/>
          <w:lang w:val="en-US" w:bidi="en-US"/>
        </w:rPr>
        <w:t xml:space="preserve">a drug </w:t>
      </w:r>
      <w:r w:rsidR="001E4BBD" w:rsidRPr="002945D8">
        <w:rPr>
          <w:rFonts w:eastAsia="Times New Roman" w:cs="Arial"/>
          <w:spacing w:val="-6"/>
          <w:szCs w:val="24"/>
          <w:lang w:val="en-US" w:bidi="en-US"/>
        </w:rPr>
        <w:t xml:space="preserve">identification </w:t>
      </w:r>
      <w:r w:rsidR="001E4BBD" w:rsidRPr="002945D8">
        <w:rPr>
          <w:rFonts w:eastAsia="Times New Roman" w:cs="Arial"/>
          <w:szCs w:val="24"/>
          <w:lang w:val="en-US" w:bidi="en-US"/>
        </w:rPr>
        <w:t>number under</w:t>
      </w:r>
      <w:r w:rsidR="001E4BBD" w:rsidRPr="002945D8">
        <w:rPr>
          <w:rFonts w:eastAsia="Times New Roman" w:cs="Arial"/>
          <w:spacing w:val="-34"/>
          <w:szCs w:val="24"/>
          <w:lang w:val="en-US" w:bidi="en-US"/>
        </w:rPr>
        <w:t xml:space="preserve"> </w:t>
      </w:r>
      <w:r w:rsidR="001E4BBD" w:rsidRPr="002945D8">
        <w:rPr>
          <w:rFonts w:eastAsia="Times New Roman" w:cs="Arial"/>
          <w:szCs w:val="24"/>
          <w:lang w:val="en-US" w:bidi="en-US"/>
        </w:rPr>
        <w:t>the</w:t>
      </w:r>
      <w:r w:rsidR="00862E68">
        <w:rPr>
          <w:rFonts w:eastAsia="Times New Roman" w:cs="Arial"/>
          <w:szCs w:val="24"/>
          <w:lang w:val="en-US" w:bidi="en-US"/>
        </w:rPr>
        <w:t xml:space="preserve"> </w:t>
      </w:r>
      <w:r w:rsidR="001E4BBD" w:rsidRPr="002945D8">
        <w:rPr>
          <w:rFonts w:eastAsia="Times New Roman" w:cs="Arial"/>
          <w:i/>
          <w:szCs w:val="24"/>
          <w:lang w:val="en-US" w:bidi="en-US"/>
        </w:rPr>
        <w:t>Food and Drug Regulations</w:t>
      </w:r>
    </w:p>
    <w:p w14:paraId="60A52588" w14:textId="744E993F" w:rsidR="001E4BBD" w:rsidRDefault="006944F1" w:rsidP="00F1584A">
      <w:pPr>
        <w:widowControl w:val="0"/>
        <w:autoSpaceDE w:val="0"/>
        <w:autoSpaceDN w:val="0"/>
        <w:spacing w:line="255" w:lineRule="exact"/>
        <w:ind w:left="284"/>
        <w:rPr>
          <w:rFonts w:eastAsia="Times New Roman" w:cs="Arial"/>
          <w:spacing w:val="-6"/>
          <w:szCs w:val="24"/>
          <w:lang w:val="en-US" w:bidi="en-US"/>
        </w:rPr>
      </w:pPr>
      <w:r>
        <w:rPr>
          <w:rStyle w:val="ui-provider"/>
          <w:lang w:val="en-US"/>
        </w:rPr>
        <w:t>(d)</w:t>
      </w:r>
      <w:r w:rsidR="00862E68" w:rsidRPr="00534167">
        <w:rPr>
          <w:rStyle w:val="ui-provider"/>
        </w:rPr>
        <w:t xml:space="preserve"> </w:t>
      </w:r>
      <w:r w:rsidR="001E4BBD" w:rsidRPr="002945D8">
        <w:rPr>
          <w:rFonts w:eastAsia="Times New Roman" w:cs="Arial"/>
          <w:spacing w:val="-4"/>
          <w:szCs w:val="24"/>
          <w:lang w:val="en-US" w:bidi="en-US"/>
        </w:rPr>
        <w:t xml:space="preserve">vaping </w:t>
      </w:r>
      <w:r w:rsidR="001E4BBD" w:rsidRPr="002945D8">
        <w:rPr>
          <w:rFonts w:eastAsia="Times New Roman" w:cs="Arial"/>
          <w:spacing w:val="2"/>
          <w:szCs w:val="24"/>
          <w:lang w:val="en-US" w:bidi="en-US"/>
        </w:rPr>
        <w:t xml:space="preserve">products </w:t>
      </w:r>
      <w:r w:rsidR="001E4BBD" w:rsidRPr="002945D8">
        <w:rPr>
          <w:rFonts w:eastAsia="Times New Roman" w:cs="Arial"/>
          <w:szCs w:val="24"/>
          <w:lang w:val="en-US" w:bidi="en-US"/>
        </w:rPr>
        <w:t xml:space="preserve">that are re-imported by a </w:t>
      </w:r>
      <w:r w:rsidR="001E4BBD" w:rsidRPr="002945D8">
        <w:rPr>
          <w:rFonts w:eastAsia="Times New Roman" w:cs="Arial"/>
          <w:spacing w:val="-4"/>
          <w:szCs w:val="24"/>
          <w:lang w:val="en-US" w:bidi="en-US"/>
        </w:rPr>
        <w:t xml:space="preserve">vaping </w:t>
      </w:r>
      <w:r w:rsidR="001E4BBD" w:rsidRPr="002945D8">
        <w:rPr>
          <w:rFonts w:eastAsia="Times New Roman" w:cs="Arial"/>
          <w:szCs w:val="24"/>
          <w:lang w:val="en-US" w:bidi="en-US"/>
        </w:rPr>
        <w:t xml:space="preserve">product </w:t>
      </w:r>
      <w:r w:rsidR="001E4BBD" w:rsidRPr="002945D8">
        <w:rPr>
          <w:rFonts w:eastAsia="Times New Roman" w:cs="Arial"/>
          <w:spacing w:val="-3"/>
          <w:szCs w:val="24"/>
          <w:lang w:val="en-US" w:bidi="en-US"/>
        </w:rPr>
        <w:t xml:space="preserve">licensee </w:t>
      </w:r>
      <w:r w:rsidR="001E4BBD" w:rsidRPr="002945D8">
        <w:rPr>
          <w:rFonts w:eastAsia="Times New Roman" w:cs="Arial"/>
          <w:spacing w:val="-4"/>
          <w:szCs w:val="24"/>
          <w:lang w:val="en-US" w:bidi="en-US"/>
        </w:rPr>
        <w:t xml:space="preserve">for </w:t>
      </w:r>
      <w:r w:rsidR="001E4BBD" w:rsidRPr="002945D8">
        <w:rPr>
          <w:rFonts w:eastAsia="Times New Roman" w:cs="Arial"/>
          <w:szCs w:val="24"/>
          <w:lang w:val="en-US" w:bidi="en-US"/>
        </w:rPr>
        <w:t xml:space="preserve">re-work or </w:t>
      </w:r>
      <w:r w:rsidR="001E4BBD" w:rsidRPr="002945D8">
        <w:rPr>
          <w:rFonts w:eastAsia="Times New Roman" w:cs="Arial"/>
          <w:spacing w:val="-6"/>
          <w:szCs w:val="24"/>
          <w:lang w:val="en-US" w:bidi="en-US"/>
        </w:rPr>
        <w:t xml:space="preserve">destruction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a manner approved by the</w:t>
      </w:r>
      <w:r w:rsidR="001E4BBD" w:rsidRPr="002945D8">
        <w:rPr>
          <w:rFonts w:eastAsia="Times New Roman" w:cs="Arial"/>
          <w:spacing w:val="-40"/>
          <w:szCs w:val="24"/>
          <w:lang w:val="en-US" w:bidi="en-US"/>
        </w:rPr>
        <w:t xml:space="preserve"> </w:t>
      </w:r>
      <w:r w:rsidR="001E4BBD" w:rsidRPr="002945D8">
        <w:rPr>
          <w:rFonts w:eastAsia="Times New Roman" w:cs="Arial"/>
          <w:spacing w:val="-6"/>
          <w:szCs w:val="24"/>
          <w:lang w:val="en-US" w:bidi="en-US"/>
        </w:rPr>
        <w:t>CRA</w:t>
      </w:r>
    </w:p>
    <w:p w14:paraId="3A9DC173" w14:textId="154AF92D" w:rsidR="001E4BBD" w:rsidRPr="002945D8" w:rsidRDefault="006944F1" w:rsidP="00F1584A">
      <w:pPr>
        <w:widowControl w:val="0"/>
        <w:autoSpaceDE w:val="0"/>
        <w:autoSpaceDN w:val="0"/>
        <w:spacing w:line="255" w:lineRule="exact"/>
        <w:ind w:left="284"/>
        <w:rPr>
          <w:rFonts w:eastAsia="Times New Roman" w:cs="Arial"/>
          <w:szCs w:val="24"/>
          <w:lang w:val="en-US" w:bidi="en-US"/>
        </w:rPr>
      </w:pPr>
      <w:r>
        <w:rPr>
          <w:rStyle w:val="ui-provider"/>
          <w:lang w:val="en-US"/>
        </w:rPr>
        <w:lastRenderedPageBreak/>
        <w:t>(e)</w:t>
      </w:r>
      <w:r w:rsidR="00862E68" w:rsidRPr="00534167">
        <w:rPr>
          <w:rStyle w:val="ui-provider"/>
        </w:rPr>
        <w:t xml:space="preserve"> </w:t>
      </w:r>
      <w:r w:rsidR="001E4BBD" w:rsidRPr="002945D8">
        <w:rPr>
          <w:rFonts w:eastAsia="Times New Roman" w:cs="Arial"/>
          <w:spacing w:val="-4"/>
          <w:szCs w:val="24"/>
          <w:lang w:val="en-US" w:bidi="en-US"/>
        </w:rPr>
        <w:t xml:space="preserve">vaping products that are imported by an individual for personal use within prescribed limits as per </w:t>
      </w:r>
      <w:r w:rsidR="001E4BBD" w:rsidRPr="00862E68">
        <w:rPr>
          <w:rFonts w:eastAsia="Times New Roman" w:cs="Arial"/>
          <w:spacing w:val="-4"/>
          <w:szCs w:val="24"/>
          <w:lang w:val="en-US" w:bidi="en-US"/>
        </w:rPr>
        <w:t>subsection 5.01 of</w:t>
      </w:r>
      <w:r w:rsidR="001E4BBD" w:rsidRPr="002945D8">
        <w:rPr>
          <w:rFonts w:eastAsia="Times New Roman" w:cs="Arial"/>
          <w:spacing w:val="-4"/>
          <w:szCs w:val="24"/>
          <w:lang w:val="en-US" w:bidi="en-US"/>
        </w:rPr>
        <w:t xml:space="preserve"> the </w:t>
      </w:r>
      <w:r w:rsidR="001E4BBD" w:rsidRPr="002945D8">
        <w:rPr>
          <w:rFonts w:eastAsia="Times New Roman" w:cs="Arial"/>
          <w:i/>
          <w:spacing w:val="-4"/>
          <w:szCs w:val="24"/>
          <w:lang w:val="en-US" w:bidi="en-US"/>
        </w:rPr>
        <w:t xml:space="preserve">Stamping and Marking of Tobacco, Cannabis and Vaping Products Regulations </w:t>
      </w:r>
      <w:r w:rsidR="001E4BBD" w:rsidRPr="002945D8">
        <w:rPr>
          <w:rFonts w:eastAsia="Times New Roman" w:cs="Arial"/>
          <w:spacing w:val="-4"/>
          <w:szCs w:val="24"/>
          <w:lang w:val="en-US" w:bidi="en-US"/>
        </w:rPr>
        <w:t>(the limit is 5 units)</w:t>
      </w:r>
    </w:p>
    <w:p w14:paraId="511339F5" w14:textId="2B70B380" w:rsidR="001E4BBD" w:rsidRPr="002945D8" w:rsidRDefault="001E4BBD" w:rsidP="001B2BD9">
      <w:pPr>
        <w:pStyle w:val="Heading3"/>
      </w:pPr>
      <w:bookmarkStart w:id="29" w:name="SH14"/>
      <w:r w:rsidRPr="002945D8">
        <w:t xml:space="preserve">Importation </w:t>
      </w:r>
      <w:r w:rsidR="00894130">
        <w:t>of unstamped vaping products - n</w:t>
      </w:r>
      <w:r w:rsidRPr="002945D8">
        <w:t xml:space="preserve">ot destined for the Canadian duty-paid market </w:t>
      </w:r>
    </w:p>
    <w:p w14:paraId="69A35C65" w14:textId="77777777" w:rsidR="001E4BBD" w:rsidRPr="001D6D28" w:rsidRDefault="001E4BBD" w:rsidP="001D6D28">
      <w:pPr>
        <w:rPr>
          <w:b/>
          <w:lang w:val="en-US" w:bidi="en-US"/>
        </w:rPr>
      </w:pPr>
      <w:bookmarkStart w:id="30" w:name="SSH04"/>
      <w:bookmarkEnd w:id="29"/>
      <w:r w:rsidRPr="001D6D28">
        <w:rPr>
          <w:b/>
          <w:lang w:val="en-US" w:bidi="en-US"/>
        </w:rPr>
        <w:t>Excise warehouse</w:t>
      </w:r>
    </w:p>
    <w:bookmarkEnd w:id="30"/>
    <w:p w14:paraId="3B1C7A37" w14:textId="2C124FEB" w:rsidR="001E4BBD" w:rsidRPr="002945D8" w:rsidRDefault="00F836C6" w:rsidP="00F836C6">
      <w:pPr>
        <w:widowControl w:val="0"/>
        <w:tabs>
          <w:tab w:val="left" w:pos="674"/>
        </w:tabs>
        <w:autoSpaceDE w:val="0"/>
        <w:autoSpaceDN w:val="0"/>
        <w:spacing w:before="134" w:after="0" w:line="242" w:lineRule="auto"/>
        <w:ind w:right="1079"/>
        <w:rPr>
          <w:rFonts w:eastAsia="Times New Roman" w:cs="Arial"/>
          <w:szCs w:val="24"/>
          <w:lang w:val="en-US" w:bidi="en-US"/>
        </w:rPr>
      </w:pPr>
      <w:r>
        <w:rPr>
          <w:rFonts w:eastAsia="Times New Roman" w:cs="Arial"/>
          <w:spacing w:val="-7"/>
          <w:szCs w:val="24"/>
          <w:lang w:val="en-US" w:bidi="en-US"/>
        </w:rPr>
        <w:t>3</w:t>
      </w:r>
      <w:r w:rsidR="00703238">
        <w:rPr>
          <w:rFonts w:eastAsia="Times New Roman" w:cs="Arial"/>
          <w:spacing w:val="-7"/>
          <w:szCs w:val="24"/>
          <w:lang w:val="en-US" w:bidi="en-US"/>
        </w:rPr>
        <w:t>9</w:t>
      </w:r>
      <w:r>
        <w:rPr>
          <w:rFonts w:eastAsia="Times New Roman" w:cs="Arial"/>
          <w:spacing w:val="-7"/>
          <w:szCs w:val="24"/>
          <w:lang w:val="en-US" w:bidi="en-US"/>
        </w:rPr>
        <w:t xml:space="preserve">. </w:t>
      </w:r>
      <w:r w:rsidR="001E4BBD" w:rsidRPr="002945D8">
        <w:rPr>
          <w:rFonts w:eastAsia="Times New Roman" w:cs="Arial"/>
          <w:spacing w:val="-7"/>
          <w:szCs w:val="24"/>
          <w:lang w:val="en-US" w:bidi="en-US"/>
        </w:rPr>
        <w:t xml:space="preserve">When imported </w:t>
      </w:r>
      <w:r w:rsidR="001E4BBD" w:rsidRPr="002945D8">
        <w:rPr>
          <w:rFonts w:eastAsia="Times New Roman" w:cs="Arial"/>
          <w:spacing w:val="2"/>
          <w:szCs w:val="24"/>
          <w:lang w:val="en-US" w:bidi="en-US"/>
        </w:rPr>
        <w:t>packaged vaping products not destined for the Canadian duty-paid market are not stamped (</w:t>
      </w:r>
      <w:r w:rsidR="001E4BBD" w:rsidRPr="002945D8">
        <w:rPr>
          <w:rFonts w:eastAsia="Times New Roman" w:cs="Arial"/>
          <w:spacing w:val="-3"/>
          <w:szCs w:val="24"/>
          <w:lang w:val="en-US" w:bidi="en-US"/>
        </w:rPr>
        <w:t xml:space="preserve">intended </w:t>
      </w:r>
      <w:r w:rsidR="001E4BBD" w:rsidRPr="002945D8">
        <w:rPr>
          <w:rFonts w:eastAsia="Times New Roman" w:cs="Arial"/>
          <w:spacing w:val="-4"/>
          <w:szCs w:val="24"/>
          <w:lang w:val="en-US" w:bidi="en-US"/>
        </w:rPr>
        <w:t xml:space="preserve">for </w:t>
      </w:r>
      <w:r w:rsidR="001E4BBD" w:rsidRPr="002945D8">
        <w:rPr>
          <w:rFonts w:eastAsia="Times New Roman" w:cs="Arial"/>
          <w:szCs w:val="24"/>
          <w:lang w:val="en-US" w:bidi="en-US"/>
        </w:rPr>
        <w:t xml:space="preserve">export or for </w:t>
      </w:r>
      <w:r w:rsidR="001E4BBD" w:rsidRPr="002945D8">
        <w:rPr>
          <w:rFonts w:eastAsia="Times New Roman" w:cs="Arial"/>
          <w:spacing w:val="-7"/>
          <w:szCs w:val="24"/>
          <w:lang w:val="en-US" w:bidi="en-US"/>
        </w:rPr>
        <w:t xml:space="preserve">sale </w:t>
      </w:r>
      <w:r w:rsidR="001E4BBD" w:rsidRPr="002945D8">
        <w:rPr>
          <w:rFonts w:eastAsia="Times New Roman" w:cs="Arial"/>
          <w:szCs w:val="24"/>
          <w:lang w:val="en-US" w:bidi="en-US"/>
        </w:rPr>
        <w:t xml:space="preserve">to an accredited representative) they </w:t>
      </w:r>
      <w:r w:rsidR="001E4BBD" w:rsidRPr="002945D8">
        <w:rPr>
          <w:rFonts w:eastAsia="Times New Roman" w:cs="Arial"/>
          <w:spacing w:val="2"/>
          <w:szCs w:val="24"/>
          <w:lang w:val="en-US" w:bidi="en-US"/>
        </w:rPr>
        <w:t xml:space="preserve">must </w:t>
      </w:r>
      <w:r w:rsidR="001E4BBD" w:rsidRPr="002945D8">
        <w:rPr>
          <w:rFonts w:eastAsia="Times New Roman" w:cs="Arial"/>
          <w:spacing w:val="-7"/>
          <w:szCs w:val="24"/>
          <w:lang w:val="en-US" w:bidi="en-US"/>
        </w:rPr>
        <w:t xml:space="preserve">immediately </w:t>
      </w:r>
      <w:r w:rsidR="001E4BBD" w:rsidRPr="002945D8">
        <w:rPr>
          <w:rFonts w:eastAsia="Times New Roman" w:cs="Arial"/>
          <w:szCs w:val="24"/>
          <w:lang w:val="en-US" w:bidi="en-US"/>
        </w:rPr>
        <w:t xml:space="preserve">be marked as per section 8 and section 9 of the </w:t>
      </w:r>
      <w:r w:rsidR="001E4BBD" w:rsidRPr="002945D8">
        <w:rPr>
          <w:rFonts w:eastAsia="Times New Roman" w:cs="Arial"/>
          <w:i/>
          <w:szCs w:val="24"/>
          <w:lang w:val="en-US" w:bidi="en-US"/>
        </w:rPr>
        <w:t xml:space="preserve">Stamping and Marking of Tobacco, </w:t>
      </w:r>
      <w:r w:rsidR="001E4BBD" w:rsidRPr="002945D8">
        <w:rPr>
          <w:rFonts w:eastAsia="Times New Roman" w:cs="Arial"/>
          <w:i/>
          <w:spacing w:val="-5"/>
          <w:szCs w:val="24"/>
          <w:lang w:val="en-US" w:bidi="en-US"/>
        </w:rPr>
        <w:t xml:space="preserve">Cannabis, </w:t>
      </w:r>
      <w:r w:rsidR="001E4BBD" w:rsidRPr="002945D8">
        <w:rPr>
          <w:rFonts w:eastAsia="Times New Roman" w:cs="Arial"/>
          <w:i/>
          <w:szCs w:val="24"/>
          <w:lang w:val="en-US" w:bidi="en-US"/>
        </w:rPr>
        <w:t xml:space="preserve">and Vaping Product </w:t>
      </w:r>
      <w:r w:rsidR="001E4BBD" w:rsidRPr="002945D8">
        <w:rPr>
          <w:rFonts w:eastAsia="Times New Roman" w:cs="Arial"/>
          <w:i/>
          <w:spacing w:val="-3"/>
          <w:szCs w:val="24"/>
          <w:lang w:val="en-US" w:bidi="en-US"/>
        </w:rPr>
        <w:t>Regulations</w:t>
      </w:r>
      <w:r w:rsidR="001E4BBD" w:rsidRPr="002945D8">
        <w:rPr>
          <w:rFonts w:eastAsia="Times New Roman" w:cs="Arial"/>
          <w:spacing w:val="-3"/>
          <w:szCs w:val="24"/>
          <w:lang w:val="en-US" w:bidi="en-US"/>
        </w:rPr>
        <w:t xml:space="preserve">, </w:t>
      </w:r>
      <w:r w:rsidR="001E4BBD" w:rsidRPr="002945D8">
        <w:rPr>
          <w:rFonts w:eastAsia="Times New Roman" w:cs="Arial"/>
          <w:szCs w:val="24"/>
          <w:lang w:val="en-US" w:bidi="en-US"/>
        </w:rPr>
        <w:t xml:space="preserve">and entered </w:t>
      </w:r>
      <w:r w:rsidR="001E4BBD" w:rsidRPr="002945D8">
        <w:rPr>
          <w:rFonts w:eastAsia="Times New Roman" w:cs="Arial"/>
          <w:spacing w:val="-4"/>
          <w:szCs w:val="24"/>
          <w:lang w:val="en-US" w:bidi="en-US"/>
        </w:rPr>
        <w:t xml:space="preserve">into </w:t>
      </w:r>
      <w:r w:rsidR="001E4BBD" w:rsidRPr="002945D8">
        <w:rPr>
          <w:rFonts w:eastAsia="Times New Roman" w:cs="Arial"/>
          <w:szCs w:val="24"/>
          <w:lang w:val="en-US" w:bidi="en-US"/>
        </w:rPr>
        <w:t xml:space="preserve">an excise warehouse. </w:t>
      </w:r>
    </w:p>
    <w:p w14:paraId="4E895C8E" w14:textId="5590A364" w:rsidR="001E4BBD" w:rsidRPr="00E91438" w:rsidRDefault="00703238" w:rsidP="00F836C6">
      <w:pPr>
        <w:widowControl w:val="0"/>
        <w:autoSpaceDE w:val="0"/>
        <w:autoSpaceDN w:val="0"/>
        <w:spacing w:before="136" w:after="0" w:line="235" w:lineRule="auto"/>
        <w:ind w:right="1116"/>
        <w:rPr>
          <w:rFonts w:eastAsia="Times New Roman" w:cs="Arial"/>
          <w:szCs w:val="24"/>
          <w:lang w:val="en-US" w:bidi="en-US"/>
        </w:rPr>
      </w:pPr>
      <w:r>
        <w:rPr>
          <w:rFonts w:eastAsia="Times New Roman" w:cs="Arial"/>
          <w:spacing w:val="-5"/>
          <w:szCs w:val="24"/>
          <w:lang w:val="en-US" w:bidi="en-US"/>
        </w:rPr>
        <w:t>40</w:t>
      </w:r>
      <w:r w:rsidR="00F836C6">
        <w:rPr>
          <w:rFonts w:eastAsia="Times New Roman" w:cs="Arial"/>
          <w:spacing w:val="-5"/>
          <w:szCs w:val="24"/>
          <w:lang w:val="en-US" w:bidi="en-US"/>
        </w:rPr>
        <w:t xml:space="preserve">. </w:t>
      </w:r>
      <w:r w:rsidR="001E4BBD" w:rsidRPr="00E91438">
        <w:rPr>
          <w:rFonts w:eastAsia="Times New Roman" w:cs="Arial"/>
          <w:spacing w:val="-5"/>
          <w:szCs w:val="24"/>
          <w:lang w:val="en-US" w:bidi="en-US"/>
        </w:rPr>
        <w:t xml:space="preserve">Only </w:t>
      </w:r>
      <w:r w:rsidR="001E4BBD" w:rsidRPr="00E91438">
        <w:rPr>
          <w:rFonts w:eastAsia="Times New Roman" w:cs="Arial"/>
          <w:szCs w:val="24"/>
          <w:lang w:val="en-US" w:bidi="en-US"/>
        </w:rPr>
        <w:t xml:space="preserve">imported packaged, unstamped and marked </w:t>
      </w:r>
      <w:r w:rsidR="001E4BBD" w:rsidRPr="00E91438">
        <w:rPr>
          <w:rFonts w:eastAsia="Times New Roman" w:cs="Arial"/>
          <w:spacing w:val="-6"/>
          <w:szCs w:val="24"/>
          <w:lang w:val="en-US" w:bidi="en-US"/>
        </w:rPr>
        <w:t xml:space="preserve">vaping </w:t>
      </w:r>
      <w:r w:rsidR="001E4BBD" w:rsidRPr="00E91438">
        <w:rPr>
          <w:rFonts w:eastAsia="Times New Roman" w:cs="Arial"/>
          <w:szCs w:val="24"/>
          <w:lang w:val="en-US" w:bidi="en-US"/>
        </w:rPr>
        <w:t xml:space="preserve">products </w:t>
      </w:r>
      <w:r w:rsidR="001E4BBD" w:rsidRPr="00E91438">
        <w:rPr>
          <w:rFonts w:eastAsia="Times New Roman" w:cs="Arial"/>
          <w:spacing w:val="-3"/>
          <w:szCs w:val="24"/>
          <w:lang w:val="en-US" w:bidi="en-US"/>
        </w:rPr>
        <w:t xml:space="preserve">can </w:t>
      </w:r>
      <w:r w:rsidR="001E4BBD" w:rsidRPr="00E91438">
        <w:rPr>
          <w:rFonts w:eastAsia="Times New Roman" w:cs="Arial"/>
          <w:szCs w:val="24"/>
          <w:lang w:val="en-US" w:bidi="en-US"/>
        </w:rPr>
        <w:t xml:space="preserve">enter an excise warehouse and, </w:t>
      </w:r>
      <w:r w:rsidR="001E4BBD" w:rsidRPr="00E91438">
        <w:rPr>
          <w:rFonts w:eastAsia="Times New Roman" w:cs="Arial"/>
          <w:spacing w:val="-3"/>
          <w:szCs w:val="24"/>
          <w:lang w:val="en-US" w:bidi="en-US"/>
        </w:rPr>
        <w:t xml:space="preserve">exclusively </w:t>
      </w:r>
      <w:r w:rsidR="001E4BBD" w:rsidRPr="00E91438">
        <w:rPr>
          <w:rFonts w:eastAsia="Times New Roman" w:cs="Arial"/>
          <w:szCs w:val="24"/>
          <w:lang w:val="en-US" w:bidi="en-US"/>
        </w:rPr>
        <w:t xml:space="preserve">for export, for </w:t>
      </w:r>
      <w:r w:rsidR="001E4BBD" w:rsidRPr="00E91438">
        <w:rPr>
          <w:rFonts w:eastAsia="Times New Roman" w:cs="Arial"/>
          <w:spacing w:val="-3"/>
          <w:szCs w:val="24"/>
          <w:lang w:val="en-US" w:bidi="en-US"/>
        </w:rPr>
        <w:t xml:space="preserve">sale </w:t>
      </w:r>
      <w:r w:rsidR="001E4BBD" w:rsidRPr="00E91438">
        <w:rPr>
          <w:rFonts w:eastAsia="Times New Roman" w:cs="Arial"/>
          <w:szCs w:val="24"/>
          <w:lang w:val="en-US" w:bidi="en-US"/>
        </w:rPr>
        <w:t xml:space="preserve">to accredited representatives, or to be </w:t>
      </w:r>
      <w:r w:rsidR="001E4BBD" w:rsidRPr="00E91438">
        <w:rPr>
          <w:rFonts w:eastAsia="Times New Roman" w:cs="Arial"/>
          <w:spacing w:val="-5"/>
          <w:szCs w:val="24"/>
          <w:lang w:val="en-US" w:bidi="en-US"/>
        </w:rPr>
        <w:t xml:space="preserve">delivered </w:t>
      </w:r>
      <w:r w:rsidR="001E4BBD" w:rsidRPr="00E91438">
        <w:rPr>
          <w:rFonts w:eastAsia="Times New Roman" w:cs="Arial"/>
          <w:szCs w:val="24"/>
          <w:lang w:val="en-US" w:bidi="en-US"/>
        </w:rPr>
        <w:t xml:space="preserve">to another excise warehouse (not destined for the </w:t>
      </w:r>
      <w:r w:rsidR="001E4BBD" w:rsidRPr="00E91438">
        <w:rPr>
          <w:rFonts w:eastAsia="Times New Roman" w:cs="Arial"/>
          <w:spacing w:val="-5"/>
          <w:szCs w:val="24"/>
          <w:lang w:val="en-US" w:bidi="en-US"/>
        </w:rPr>
        <w:t xml:space="preserve">Canadian </w:t>
      </w:r>
      <w:r w:rsidR="001E4BBD" w:rsidRPr="00E91438">
        <w:rPr>
          <w:rFonts w:eastAsia="Times New Roman" w:cs="Arial"/>
          <w:szCs w:val="24"/>
          <w:lang w:val="en-US" w:bidi="en-US"/>
        </w:rPr>
        <w:t>duty-paid</w:t>
      </w:r>
      <w:r w:rsidR="001E4BBD" w:rsidRPr="00E91438">
        <w:rPr>
          <w:rFonts w:eastAsia="Times New Roman" w:cs="Arial"/>
          <w:spacing w:val="-40"/>
          <w:szCs w:val="24"/>
          <w:lang w:val="en-US" w:bidi="en-US"/>
        </w:rPr>
        <w:t xml:space="preserve"> </w:t>
      </w:r>
      <w:r w:rsidR="001E4BBD" w:rsidRPr="00E91438">
        <w:rPr>
          <w:rFonts w:eastAsia="Times New Roman" w:cs="Arial"/>
          <w:szCs w:val="24"/>
          <w:lang w:val="en-US" w:bidi="en-US"/>
        </w:rPr>
        <w:t xml:space="preserve">market). </w:t>
      </w:r>
    </w:p>
    <w:p w14:paraId="06B0A5DB" w14:textId="28D915EF" w:rsidR="001E4BBD" w:rsidRPr="00E91438" w:rsidRDefault="00703238" w:rsidP="00F836C6">
      <w:pPr>
        <w:widowControl w:val="0"/>
        <w:autoSpaceDE w:val="0"/>
        <w:autoSpaceDN w:val="0"/>
        <w:spacing w:before="136" w:after="0" w:line="235" w:lineRule="auto"/>
        <w:ind w:right="1116"/>
        <w:rPr>
          <w:rFonts w:eastAsia="Times New Roman" w:cs="Arial"/>
          <w:szCs w:val="24"/>
          <w:lang w:val="en-US" w:bidi="en-US"/>
        </w:rPr>
      </w:pPr>
      <w:r>
        <w:rPr>
          <w:rFonts w:eastAsia="Times New Roman" w:cs="Arial"/>
          <w:szCs w:val="24"/>
          <w:lang w:val="en-US" w:bidi="en-US"/>
        </w:rPr>
        <w:t>41</w:t>
      </w:r>
      <w:r w:rsidR="00F836C6" w:rsidRPr="00E91438">
        <w:rPr>
          <w:rFonts w:eastAsia="Times New Roman" w:cs="Arial"/>
          <w:szCs w:val="24"/>
          <w:lang w:val="en-US" w:bidi="en-US"/>
        </w:rPr>
        <w:t xml:space="preserve">. </w:t>
      </w:r>
      <w:r w:rsidR="001E4BBD" w:rsidRPr="00E91438">
        <w:rPr>
          <w:rFonts w:eastAsia="Times New Roman" w:cs="Arial"/>
          <w:szCs w:val="24"/>
          <w:lang w:val="en-US" w:bidi="en-US"/>
        </w:rPr>
        <w:t>An excise warehouse does not allow for the deferral of vaping duty and imported</w:t>
      </w:r>
      <w:r w:rsidR="001E4BBD" w:rsidRPr="00E91438">
        <w:rPr>
          <w:rFonts w:eastAsia="Times New Roman" w:cs="Arial"/>
          <w:spacing w:val="-4"/>
          <w:szCs w:val="24"/>
          <w:lang w:val="en-US" w:bidi="en-US"/>
        </w:rPr>
        <w:t xml:space="preserve"> vaping</w:t>
      </w:r>
      <w:r w:rsidR="001E4BBD" w:rsidRPr="00E91438">
        <w:rPr>
          <w:rFonts w:eastAsia="Times New Roman" w:cs="Arial"/>
          <w:spacing w:val="-3"/>
          <w:szCs w:val="24"/>
          <w:lang w:val="en-US" w:bidi="en-US"/>
        </w:rPr>
        <w:t xml:space="preserve"> </w:t>
      </w:r>
      <w:r w:rsidR="001E4BBD" w:rsidRPr="00E91438">
        <w:rPr>
          <w:rFonts w:eastAsia="Times New Roman" w:cs="Arial"/>
          <w:szCs w:val="24"/>
          <w:lang w:val="en-US" w:bidi="en-US"/>
        </w:rPr>
        <w:t>products</w:t>
      </w:r>
      <w:r w:rsidR="001E4BBD" w:rsidRPr="00E91438">
        <w:rPr>
          <w:rFonts w:eastAsia="Times New Roman" w:cs="Arial"/>
          <w:spacing w:val="6"/>
          <w:szCs w:val="24"/>
          <w:lang w:val="en-US" w:bidi="en-US"/>
        </w:rPr>
        <w:t xml:space="preserve"> </w:t>
      </w:r>
      <w:r w:rsidR="001E4BBD" w:rsidRPr="00E91438">
        <w:rPr>
          <w:rFonts w:eastAsia="Times New Roman" w:cs="Arial"/>
          <w:szCs w:val="24"/>
          <w:lang w:val="en-US" w:bidi="en-US"/>
        </w:rPr>
        <w:t>cannot</w:t>
      </w:r>
      <w:r w:rsidR="001E4BBD" w:rsidRPr="00E91438">
        <w:rPr>
          <w:rFonts w:eastAsia="Times New Roman" w:cs="Arial"/>
          <w:spacing w:val="-2"/>
          <w:szCs w:val="24"/>
          <w:lang w:val="en-US" w:bidi="en-US"/>
        </w:rPr>
        <w:t xml:space="preserve"> </w:t>
      </w:r>
      <w:r w:rsidR="001E4BBD" w:rsidRPr="00E91438">
        <w:rPr>
          <w:rFonts w:eastAsia="Times New Roman" w:cs="Arial"/>
          <w:szCs w:val="24"/>
          <w:lang w:val="en-US" w:bidi="en-US"/>
        </w:rPr>
        <w:t>be</w:t>
      </w:r>
      <w:r w:rsidR="001E4BBD" w:rsidRPr="00E91438">
        <w:rPr>
          <w:rFonts w:eastAsia="Times New Roman" w:cs="Arial"/>
          <w:spacing w:val="-26"/>
          <w:szCs w:val="24"/>
          <w:lang w:val="en-US" w:bidi="en-US"/>
        </w:rPr>
        <w:t xml:space="preserve"> </w:t>
      </w:r>
      <w:r w:rsidR="001E4BBD" w:rsidRPr="00E91438">
        <w:rPr>
          <w:rFonts w:eastAsia="Times New Roman" w:cs="Arial"/>
          <w:szCs w:val="24"/>
          <w:lang w:val="en-US" w:bidi="en-US"/>
        </w:rPr>
        <w:t>removed</w:t>
      </w:r>
      <w:r w:rsidR="001E4BBD" w:rsidRPr="00E91438">
        <w:rPr>
          <w:rFonts w:eastAsia="Times New Roman" w:cs="Arial"/>
          <w:spacing w:val="-3"/>
          <w:szCs w:val="24"/>
          <w:lang w:val="en-US" w:bidi="en-US"/>
        </w:rPr>
        <w:t xml:space="preserve"> </w:t>
      </w:r>
      <w:r w:rsidR="001E4BBD" w:rsidRPr="00E91438">
        <w:rPr>
          <w:rFonts w:eastAsia="Times New Roman" w:cs="Arial"/>
          <w:spacing w:val="2"/>
          <w:szCs w:val="24"/>
          <w:lang w:val="en-US" w:bidi="en-US"/>
        </w:rPr>
        <w:t>from</w:t>
      </w:r>
      <w:r w:rsidR="001E4BBD" w:rsidRPr="00E91438">
        <w:rPr>
          <w:rFonts w:eastAsia="Times New Roman" w:cs="Arial"/>
          <w:spacing w:val="-18"/>
          <w:szCs w:val="24"/>
          <w:lang w:val="en-US" w:bidi="en-US"/>
        </w:rPr>
        <w:t xml:space="preserve"> </w:t>
      </w:r>
      <w:r w:rsidR="001E4BBD" w:rsidRPr="00E91438">
        <w:rPr>
          <w:rFonts w:eastAsia="Times New Roman" w:cs="Arial"/>
          <w:szCs w:val="24"/>
          <w:lang w:val="en-US" w:bidi="en-US"/>
        </w:rPr>
        <w:t>an</w:t>
      </w:r>
      <w:r w:rsidR="001E4BBD" w:rsidRPr="00E91438">
        <w:rPr>
          <w:rFonts w:eastAsia="Times New Roman" w:cs="Arial"/>
          <w:spacing w:val="-4"/>
          <w:szCs w:val="24"/>
          <w:lang w:val="en-US" w:bidi="en-US"/>
        </w:rPr>
        <w:t xml:space="preserve"> </w:t>
      </w:r>
      <w:r w:rsidR="001E4BBD" w:rsidRPr="00E91438">
        <w:rPr>
          <w:rFonts w:eastAsia="Times New Roman" w:cs="Arial"/>
          <w:spacing w:val="-3"/>
          <w:szCs w:val="24"/>
          <w:lang w:val="en-US" w:bidi="en-US"/>
        </w:rPr>
        <w:t>excise</w:t>
      </w:r>
      <w:r w:rsidR="001E4BBD" w:rsidRPr="00E91438">
        <w:rPr>
          <w:rFonts w:eastAsia="Times New Roman" w:cs="Arial"/>
          <w:spacing w:val="-25"/>
          <w:szCs w:val="24"/>
          <w:lang w:val="en-US" w:bidi="en-US"/>
        </w:rPr>
        <w:t xml:space="preserve"> </w:t>
      </w:r>
      <w:r w:rsidR="001E4BBD" w:rsidRPr="00E91438">
        <w:rPr>
          <w:rFonts w:eastAsia="Times New Roman" w:cs="Arial"/>
          <w:szCs w:val="24"/>
          <w:lang w:val="en-US" w:bidi="en-US"/>
        </w:rPr>
        <w:t>warehouse</w:t>
      </w:r>
      <w:r w:rsidR="001E4BBD" w:rsidRPr="00E91438">
        <w:rPr>
          <w:rFonts w:eastAsia="Times New Roman" w:cs="Arial"/>
          <w:spacing w:val="-24"/>
          <w:szCs w:val="24"/>
          <w:lang w:val="en-US" w:bidi="en-US"/>
        </w:rPr>
        <w:t xml:space="preserve"> </w:t>
      </w:r>
      <w:r w:rsidR="001E4BBD" w:rsidRPr="00E91438">
        <w:rPr>
          <w:rFonts w:eastAsia="Times New Roman" w:cs="Arial"/>
          <w:szCs w:val="24"/>
          <w:lang w:val="en-US" w:bidi="en-US"/>
        </w:rPr>
        <w:t>for</w:t>
      </w:r>
      <w:r w:rsidR="001E4BBD" w:rsidRPr="00E91438">
        <w:rPr>
          <w:rFonts w:eastAsia="Times New Roman" w:cs="Arial"/>
          <w:spacing w:val="-15"/>
          <w:szCs w:val="24"/>
          <w:lang w:val="en-US" w:bidi="en-US"/>
        </w:rPr>
        <w:t xml:space="preserve"> </w:t>
      </w:r>
      <w:r w:rsidR="001E4BBD" w:rsidRPr="00E91438">
        <w:rPr>
          <w:rFonts w:eastAsia="Times New Roman" w:cs="Arial"/>
          <w:szCs w:val="24"/>
          <w:lang w:val="en-US" w:bidi="en-US"/>
        </w:rPr>
        <w:t>re-work</w:t>
      </w:r>
      <w:r w:rsidR="001E4BBD" w:rsidRPr="00E91438">
        <w:rPr>
          <w:rFonts w:eastAsia="Times New Roman" w:cs="Arial"/>
          <w:spacing w:val="-4"/>
          <w:szCs w:val="24"/>
          <w:lang w:val="en-US" w:bidi="en-US"/>
        </w:rPr>
        <w:t xml:space="preserve"> </w:t>
      </w:r>
      <w:r w:rsidR="001E4BBD" w:rsidRPr="00E91438">
        <w:rPr>
          <w:rFonts w:eastAsia="Times New Roman" w:cs="Arial"/>
          <w:szCs w:val="24"/>
          <w:lang w:val="en-US" w:bidi="en-US"/>
        </w:rPr>
        <w:t>or</w:t>
      </w:r>
      <w:r w:rsidR="001E4BBD" w:rsidRPr="00E91438">
        <w:rPr>
          <w:rFonts w:eastAsia="Times New Roman" w:cs="Arial"/>
          <w:spacing w:val="-16"/>
          <w:szCs w:val="24"/>
          <w:lang w:val="en-US" w:bidi="en-US"/>
        </w:rPr>
        <w:t xml:space="preserve"> </w:t>
      </w:r>
      <w:r w:rsidR="001E4BBD" w:rsidRPr="00E91438">
        <w:rPr>
          <w:rFonts w:eastAsia="Times New Roman" w:cs="Arial"/>
          <w:szCs w:val="24"/>
          <w:lang w:val="en-US" w:bidi="en-US"/>
        </w:rPr>
        <w:t>destruction.</w:t>
      </w:r>
    </w:p>
    <w:p w14:paraId="41D7761C" w14:textId="2B2B4D2A" w:rsidR="001E4BBD" w:rsidRPr="00E91438" w:rsidRDefault="00703238" w:rsidP="00F836C6">
      <w:pPr>
        <w:widowControl w:val="0"/>
        <w:tabs>
          <w:tab w:val="left" w:pos="674"/>
        </w:tabs>
        <w:autoSpaceDE w:val="0"/>
        <w:autoSpaceDN w:val="0"/>
        <w:spacing w:before="134" w:after="0" w:line="242" w:lineRule="auto"/>
        <w:ind w:right="1079"/>
        <w:rPr>
          <w:rFonts w:eastAsia="Times New Roman" w:cs="Arial"/>
          <w:szCs w:val="24"/>
          <w:lang w:val="en-US" w:bidi="en-US"/>
        </w:rPr>
      </w:pPr>
      <w:r>
        <w:rPr>
          <w:rFonts w:eastAsia="Times New Roman" w:cs="Arial"/>
          <w:szCs w:val="24"/>
          <w:lang w:val="en-US" w:bidi="en-US"/>
        </w:rPr>
        <w:t>42</w:t>
      </w:r>
      <w:r w:rsidR="00F836C6" w:rsidRPr="00E91438">
        <w:rPr>
          <w:rFonts w:eastAsia="Times New Roman" w:cs="Arial"/>
          <w:szCs w:val="24"/>
          <w:lang w:val="en-US" w:bidi="en-US"/>
        </w:rPr>
        <w:t xml:space="preserve">. </w:t>
      </w:r>
      <w:r w:rsidR="001E4BBD" w:rsidRPr="00E91438">
        <w:rPr>
          <w:rFonts w:eastAsia="Times New Roman" w:cs="Arial"/>
          <w:szCs w:val="24"/>
          <w:lang w:val="en-US" w:bidi="en-US"/>
        </w:rPr>
        <w:t xml:space="preserve">The excise </w:t>
      </w:r>
      <w:r w:rsidR="001E4BBD" w:rsidRPr="00E91438">
        <w:rPr>
          <w:rFonts w:eastAsia="Times New Roman" w:cs="Arial"/>
          <w:spacing w:val="2"/>
          <w:szCs w:val="24"/>
          <w:lang w:val="en-US" w:bidi="en-US"/>
        </w:rPr>
        <w:t xml:space="preserve">warehouse </w:t>
      </w:r>
      <w:r w:rsidR="001E4BBD" w:rsidRPr="00E91438">
        <w:rPr>
          <w:rFonts w:eastAsia="Times New Roman" w:cs="Arial"/>
          <w:szCs w:val="24"/>
          <w:lang w:val="en-US" w:bidi="en-US"/>
        </w:rPr>
        <w:t xml:space="preserve">licence number </w:t>
      </w:r>
      <w:r w:rsidR="001E4BBD" w:rsidRPr="00E91438">
        <w:rPr>
          <w:rFonts w:eastAsia="Times New Roman" w:cs="Arial"/>
          <w:spacing w:val="2"/>
          <w:szCs w:val="24"/>
          <w:lang w:val="en-US" w:bidi="en-US"/>
        </w:rPr>
        <w:t xml:space="preserve">must </w:t>
      </w:r>
      <w:r w:rsidR="001E4BBD" w:rsidRPr="00E91438">
        <w:rPr>
          <w:rFonts w:eastAsia="Times New Roman" w:cs="Arial"/>
          <w:szCs w:val="24"/>
          <w:lang w:val="en-US" w:bidi="en-US"/>
        </w:rPr>
        <w:t xml:space="preserve">be </w:t>
      </w:r>
      <w:r w:rsidR="001E4BBD" w:rsidRPr="00E91438">
        <w:rPr>
          <w:rFonts w:eastAsia="Times New Roman" w:cs="Arial"/>
          <w:spacing w:val="-3"/>
          <w:szCs w:val="24"/>
          <w:lang w:val="en-US" w:bidi="en-US"/>
        </w:rPr>
        <w:t xml:space="preserve">indicated </w:t>
      </w:r>
      <w:r w:rsidR="001E4BBD" w:rsidRPr="00E91438">
        <w:rPr>
          <w:rFonts w:eastAsia="Times New Roman" w:cs="Arial"/>
          <w:szCs w:val="24"/>
          <w:lang w:val="en-US" w:bidi="en-US"/>
        </w:rPr>
        <w:t xml:space="preserve">on the </w:t>
      </w:r>
      <w:r w:rsidR="001E4BBD" w:rsidRPr="00E91438">
        <w:rPr>
          <w:rFonts w:eastAsia="Times New Roman" w:cs="Arial"/>
          <w:spacing w:val="3"/>
          <w:szCs w:val="24"/>
          <w:lang w:val="en-US" w:bidi="en-US"/>
        </w:rPr>
        <w:t xml:space="preserve">customs </w:t>
      </w:r>
      <w:r w:rsidR="001E4BBD" w:rsidRPr="00E91438">
        <w:rPr>
          <w:rFonts w:eastAsia="Times New Roman" w:cs="Arial"/>
          <w:spacing w:val="-5"/>
          <w:szCs w:val="24"/>
          <w:lang w:val="en-US" w:bidi="en-US"/>
        </w:rPr>
        <w:t xml:space="preserve">reporting </w:t>
      </w:r>
      <w:r w:rsidR="001E4BBD" w:rsidRPr="00E91438">
        <w:rPr>
          <w:rFonts w:eastAsia="Times New Roman" w:cs="Arial"/>
          <w:szCs w:val="24"/>
          <w:lang w:val="en-US" w:bidi="en-US"/>
        </w:rPr>
        <w:t xml:space="preserve">documentation at the </w:t>
      </w:r>
      <w:r w:rsidR="001E4BBD" w:rsidRPr="00E91438">
        <w:rPr>
          <w:rFonts w:eastAsia="Times New Roman" w:cs="Arial"/>
          <w:spacing w:val="-4"/>
          <w:szCs w:val="24"/>
          <w:lang w:val="en-US" w:bidi="en-US"/>
        </w:rPr>
        <w:t xml:space="preserve">time </w:t>
      </w:r>
      <w:r w:rsidR="001E4BBD" w:rsidRPr="00E91438">
        <w:rPr>
          <w:rFonts w:eastAsia="Times New Roman" w:cs="Arial"/>
          <w:szCs w:val="24"/>
          <w:lang w:val="en-US" w:bidi="en-US"/>
        </w:rPr>
        <w:t xml:space="preserve">the imported goods are reported to the </w:t>
      </w:r>
      <w:r w:rsidR="001E4BBD" w:rsidRPr="00E91438">
        <w:rPr>
          <w:rFonts w:eastAsia="Times New Roman" w:cs="Arial"/>
          <w:spacing w:val="-7"/>
          <w:szCs w:val="24"/>
          <w:lang w:val="en-US" w:bidi="en-US"/>
        </w:rPr>
        <w:t xml:space="preserve">CBSA </w:t>
      </w:r>
      <w:r w:rsidR="001E4BBD" w:rsidRPr="00E91438">
        <w:rPr>
          <w:rFonts w:eastAsia="Times New Roman" w:cs="Arial"/>
          <w:szCs w:val="24"/>
          <w:lang w:val="en-US" w:bidi="en-US"/>
        </w:rPr>
        <w:t xml:space="preserve">to </w:t>
      </w:r>
      <w:r w:rsidR="001E4BBD" w:rsidRPr="00E91438">
        <w:rPr>
          <w:rFonts w:eastAsia="Times New Roman" w:cs="Arial"/>
          <w:spacing w:val="-3"/>
          <w:szCs w:val="24"/>
          <w:lang w:val="en-US" w:bidi="en-US"/>
        </w:rPr>
        <w:t xml:space="preserve">obtain </w:t>
      </w:r>
      <w:r w:rsidR="001E4BBD" w:rsidRPr="00E91438">
        <w:rPr>
          <w:rFonts w:eastAsia="Times New Roman" w:cs="Arial"/>
          <w:szCs w:val="24"/>
          <w:lang w:val="en-US" w:bidi="en-US"/>
        </w:rPr>
        <w:t xml:space="preserve">release under the </w:t>
      </w:r>
      <w:r w:rsidR="001E4BBD" w:rsidRPr="00E91438">
        <w:rPr>
          <w:rFonts w:eastAsia="Times New Roman" w:cs="Arial"/>
          <w:i/>
          <w:spacing w:val="-3"/>
          <w:szCs w:val="24"/>
          <w:lang w:val="en-US" w:bidi="en-US"/>
        </w:rPr>
        <w:t xml:space="preserve">Customs </w:t>
      </w:r>
      <w:r w:rsidR="001E4BBD" w:rsidRPr="00E91438">
        <w:rPr>
          <w:rFonts w:eastAsia="Times New Roman" w:cs="Arial"/>
          <w:i/>
          <w:szCs w:val="24"/>
          <w:lang w:val="en-US" w:bidi="en-US"/>
        </w:rPr>
        <w:t>Act</w:t>
      </w:r>
      <w:r w:rsidR="001E4BBD" w:rsidRPr="00E91438">
        <w:rPr>
          <w:rFonts w:eastAsia="Times New Roman" w:cs="Arial"/>
          <w:szCs w:val="24"/>
          <w:lang w:val="en-US" w:bidi="en-US"/>
        </w:rPr>
        <w:t>. These goods must be entered into the excise warehouse immediately after release from the CBSA.</w:t>
      </w:r>
    </w:p>
    <w:p w14:paraId="01DAE8D1" w14:textId="08EF4DDF" w:rsidR="001E4BBD" w:rsidRPr="002945D8" w:rsidRDefault="00F836C6" w:rsidP="001D6D28">
      <w:pPr>
        <w:widowControl w:val="0"/>
        <w:tabs>
          <w:tab w:val="left" w:pos="674"/>
        </w:tabs>
        <w:autoSpaceDE w:val="0"/>
        <w:autoSpaceDN w:val="0"/>
        <w:spacing w:before="94" w:line="240" w:lineRule="exact"/>
        <w:ind w:right="1029"/>
        <w:rPr>
          <w:rFonts w:eastAsia="Times New Roman" w:cs="Arial"/>
          <w:spacing w:val="2"/>
          <w:szCs w:val="24"/>
          <w:lang w:val="en-US" w:bidi="en-US"/>
        </w:rPr>
      </w:pPr>
      <w:r w:rsidRPr="00E91438">
        <w:rPr>
          <w:rFonts w:eastAsia="Times New Roman" w:cs="Arial"/>
          <w:spacing w:val="-9"/>
          <w:szCs w:val="24"/>
          <w:lang w:val="en-US" w:bidi="en-US"/>
        </w:rPr>
        <w:t>4</w:t>
      </w:r>
      <w:r w:rsidR="00703238">
        <w:rPr>
          <w:rFonts w:eastAsia="Times New Roman" w:cs="Arial"/>
          <w:spacing w:val="-9"/>
          <w:szCs w:val="24"/>
          <w:lang w:val="en-US" w:bidi="en-US"/>
        </w:rPr>
        <w:t>3</w:t>
      </w:r>
      <w:r w:rsidRPr="00E91438">
        <w:rPr>
          <w:rFonts w:eastAsia="Times New Roman" w:cs="Arial"/>
          <w:spacing w:val="-9"/>
          <w:szCs w:val="24"/>
          <w:lang w:val="en-US" w:bidi="en-US"/>
        </w:rPr>
        <w:t xml:space="preserve">. </w:t>
      </w:r>
      <w:r w:rsidR="00345B91" w:rsidRPr="00345B91">
        <w:rPr>
          <w:rFonts w:eastAsia="Times New Roman" w:cs="Arial"/>
          <w:spacing w:val="-9"/>
          <w:szCs w:val="24"/>
          <w:lang w:val="en-US" w:bidi="en-US"/>
        </w:rPr>
        <w:t xml:space="preserve">The excise warehouse licence number must be input in </w:t>
      </w:r>
      <w:r w:rsidR="00F47D0B" w:rsidRPr="00345B91">
        <w:rPr>
          <w:rFonts w:eastAsia="Times New Roman" w:cs="Arial"/>
          <w:spacing w:val="-9"/>
          <w:szCs w:val="24"/>
          <w:lang w:val="en-US" w:bidi="en-US"/>
        </w:rPr>
        <w:t xml:space="preserve">the </w:t>
      </w:r>
      <w:r w:rsidR="006956A9">
        <w:rPr>
          <w:rFonts w:eastAsia="Times New Roman" w:cs="Arial"/>
          <w:spacing w:val="-9"/>
          <w:szCs w:val="24"/>
          <w:lang w:val="en-US" w:bidi="en-US"/>
        </w:rPr>
        <w:t>SPECIAL AUTHORITY field</w:t>
      </w:r>
      <w:r w:rsidR="00F47D0B">
        <w:rPr>
          <w:rFonts w:eastAsia="Times New Roman" w:cs="Arial"/>
          <w:spacing w:val="-9"/>
          <w:szCs w:val="24"/>
          <w:lang w:val="en-US" w:bidi="en-US"/>
        </w:rPr>
        <w:t xml:space="preserve"> (</w:t>
      </w:r>
      <w:r w:rsidR="00F47D0B" w:rsidRPr="00345B91">
        <w:rPr>
          <w:rFonts w:eastAsia="Times New Roman" w:cs="Arial"/>
          <w:spacing w:val="-9"/>
          <w:szCs w:val="24"/>
          <w:lang w:val="en-US" w:bidi="en-US"/>
        </w:rPr>
        <w:t>field 26</w:t>
      </w:r>
      <w:r w:rsidR="00F47D0B">
        <w:rPr>
          <w:rFonts w:eastAsia="Times New Roman" w:cs="Arial"/>
          <w:spacing w:val="-9"/>
          <w:szCs w:val="24"/>
          <w:lang w:val="en-US" w:bidi="en-US"/>
        </w:rPr>
        <w:t>)</w:t>
      </w:r>
      <w:r w:rsidR="00345B91" w:rsidRPr="00345B91">
        <w:rPr>
          <w:rFonts w:eastAsia="Times New Roman" w:cs="Arial"/>
          <w:spacing w:val="-9"/>
          <w:szCs w:val="24"/>
          <w:lang w:val="en-US" w:bidi="en-US"/>
        </w:rPr>
        <w:t xml:space="preserve"> of the B3-3 Canada Customs Coding Form. The required excise warehouse licence format that must be submitted is either 99-XXX-99999 or 99- XX-99999. All digits must be input in the </w:t>
      </w:r>
      <w:r w:rsidR="006956A9">
        <w:rPr>
          <w:rFonts w:eastAsia="Times New Roman" w:cs="Arial"/>
          <w:spacing w:val="-9"/>
          <w:szCs w:val="24"/>
          <w:lang w:val="en-US" w:bidi="en-US"/>
        </w:rPr>
        <w:t>SPECIAL AUTHORITY field</w:t>
      </w:r>
      <w:r w:rsidR="00E84386">
        <w:rPr>
          <w:rFonts w:eastAsia="Times New Roman" w:cs="Arial"/>
          <w:spacing w:val="-9"/>
          <w:szCs w:val="24"/>
          <w:lang w:val="en-US" w:bidi="en-US"/>
        </w:rPr>
        <w:t xml:space="preserve"> (</w:t>
      </w:r>
      <w:r w:rsidR="00345B91" w:rsidRPr="00345B91">
        <w:rPr>
          <w:rFonts w:eastAsia="Times New Roman" w:cs="Arial"/>
          <w:spacing w:val="-9"/>
          <w:szCs w:val="24"/>
          <w:lang w:val="en-US" w:bidi="en-US"/>
        </w:rPr>
        <w:t>field 26</w:t>
      </w:r>
      <w:r w:rsidR="00E84386">
        <w:rPr>
          <w:rFonts w:eastAsia="Times New Roman" w:cs="Arial"/>
          <w:spacing w:val="-9"/>
          <w:szCs w:val="24"/>
          <w:lang w:val="en-US" w:bidi="en-US"/>
        </w:rPr>
        <w:t>)</w:t>
      </w:r>
      <w:r w:rsidR="00345B91" w:rsidRPr="00345B91">
        <w:rPr>
          <w:rFonts w:eastAsia="Times New Roman" w:cs="Arial"/>
          <w:spacing w:val="-9"/>
          <w:szCs w:val="24"/>
          <w:lang w:val="en-US" w:bidi="en-US"/>
        </w:rPr>
        <w:t xml:space="preserve"> of the B3-3 Canada Customs Coding Form. For example, if the licence is 99-EWL-1 then the number to go in the </w:t>
      </w:r>
      <w:r w:rsidR="006956A9">
        <w:rPr>
          <w:rFonts w:eastAsia="Times New Roman" w:cs="Arial"/>
          <w:spacing w:val="-9"/>
          <w:szCs w:val="24"/>
          <w:lang w:val="en-US" w:bidi="en-US"/>
        </w:rPr>
        <w:t>SPECIAL AUTHORITY field</w:t>
      </w:r>
      <w:r w:rsidR="00345B91" w:rsidRPr="00345B91">
        <w:rPr>
          <w:rFonts w:eastAsia="Times New Roman" w:cs="Arial"/>
          <w:spacing w:val="-9"/>
          <w:szCs w:val="24"/>
          <w:lang w:val="en-US" w:bidi="en-US"/>
        </w:rPr>
        <w:t xml:space="preserve"> </w:t>
      </w:r>
      <w:r w:rsidR="00496432">
        <w:rPr>
          <w:rFonts w:eastAsia="Times New Roman" w:cs="Arial"/>
          <w:spacing w:val="-9"/>
          <w:szCs w:val="24"/>
          <w:lang w:val="en-US" w:bidi="en-US"/>
        </w:rPr>
        <w:t>(</w:t>
      </w:r>
      <w:r w:rsidR="00496432" w:rsidRPr="00345B91">
        <w:rPr>
          <w:rFonts w:eastAsia="Times New Roman" w:cs="Arial"/>
          <w:spacing w:val="-9"/>
          <w:szCs w:val="24"/>
          <w:lang w:val="en-US" w:bidi="en-US"/>
        </w:rPr>
        <w:t>field 26</w:t>
      </w:r>
      <w:r w:rsidR="00496432">
        <w:rPr>
          <w:rFonts w:eastAsia="Times New Roman" w:cs="Arial"/>
          <w:spacing w:val="-9"/>
          <w:szCs w:val="24"/>
          <w:lang w:val="en-US" w:bidi="en-US"/>
        </w:rPr>
        <w:t>)</w:t>
      </w:r>
      <w:r w:rsidR="00496432" w:rsidRPr="00345B91">
        <w:rPr>
          <w:rFonts w:eastAsia="Times New Roman" w:cs="Arial"/>
          <w:spacing w:val="-9"/>
          <w:szCs w:val="24"/>
          <w:lang w:val="en-US" w:bidi="en-US"/>
        </w:rPr>
        <w:t xml:space="preserve"> </w:t>
      </w:r>
      <w:r w:rsidR="00345B91" w:rsidRPr="00345B91">
        <w:rPr>
          <w:rFonts w:eastAsia="Times New Roman" w:cs="Arial"/>
          <w:spacing w:val="-9"/>
          <w:szCs w:val="24"/>
          <w:lang w:val="en-US" w:bidi="en-US"/>
        </w:rPr>
        <w:t>is 99-EWL-00001.</w:t>
      </w:r>
    </w:p>
    <w:p w14:paraId="462248D5" w14:textId="77777777" w:rsidR="001E4BBD" w:rsidRPr="001D6D28" w:rsidRDefault="001E4BBD" w:rsidP="001D6D28">
      <w:pPr>
        <w:spacing w:line="240" w:lineRule="exact"/>
        <w:rPr>
          <w:b/>
          <w:lang w:val="en-US" w:bidi="en-US"/>
        </w:rPr>
      </w:pPr>
      <w:bookmarkStart w:id="31" w:name="SSH05"/>
      <w:r w:rsidRPr="001D6D28">
        <w:rPr>
          <w:b/>
          <w:lang w:val="en-US" w:bidi="en-US"/>
        </w:rPr>
        <w:t>Customs bonded warehouse</w:t>
      </w:r>
    </w:p>
    <w:bookmarkEnd w:id="31"/>
    <w:p w14:paraId="2C50E1FC" w14:textId="5F8B1384" w:rsidR="001E4BBD" w:rsidRPr="002945D8" w:rsidRDefault="00CD3321" w:rsidP="00CD3321">
      <w:pPr>
        <w:widowControl w:val="0"/>
        <w:tabs>
          <w:tab w:val="left" w:pos="674"/>
        </w:tabs>
        <w:autoSpaceDE w:val="0"/>
        <w:autoSpaceDN w:val="0"/>
        <w:spacing w:before="134" w:after="0" w:line="235" w:lineRule="auto"/>
        <w:ind w:right="1060"/>
        <w:rPr>
          <w:rFonts w:eastAsia="Times New Roman" w:cs="Arial"/>
          <w:szCs w:val="24"/>
          <w:lang w:val="en-US" w:bidi="en-US"/>
        </w:rPr>
      </w:pPr>
      <w:r>
        <w:rPr>
          <w:rFonts w:eastAsia="Times New Roman" w:cs="Arial"/>
          <w:spacing w:val="-5"/>
          <w:szCs w:val="24"/>
          <w:lang w:val="en-US" w:bidi="en-US"/>
        </w:rPr>
        <w:t>4</w:t>
      </w:r>
      <w:r w:rsidR="005A5283">
        <w:rPr>
          <w:rFonts w:eastAsia="Times New Roman" w:cs="Arial"/>
          <w:spacing w:val="-5"/>
          <w:szCs w:val="24"/>
          <w:lang w:val="en-US" w:bidi="en-US"/>
        </w:rPr>
        <w:t>4</w:t>
      </w:r>
      <w:r>
        <w:rPr>
          <w:rFonts w:eastAsia="Times New Roman" w:cs="Arial"/>
          <w:spacing w:val="-5"/>
          <w:szCs w:val="24"/>
          <w:lang w:val="en-US" w:bidi="en-US"/>
        </w:rPr>
        <w:t xml:space="preserve">. </w:t>
      </w:r>
      <w:r w:rsidR="001E4BBD" w:rsidRPr="002945D8">
        <w:rPr>
          <w:rFonts w:eastAsia="Times New Roman" w:cs="Arial"/>
          <w:spacing w:val="-5"/>
          <w:szCs w:val="24"/>
          <w:lang w:val="en-US" w:bidi="en-US"/>
        </w:rPr>
        <w:t xml:space="preserve">Only </w:t>
      </w:r>
      <w:r w:rsidR="001E4BBD" w:rsidRPr="002945D8">
        <w:rPr>
          <w:rFonts w:eastAsia="Times New Roman" w:cs="Arial"/>
          <w:szCs w:val="24"/>
          <w:lang w:val="en-US" w:bidi="en-US"/>
        </w:rPr>
        <w:t xml:space="preserve">imported packaged, unstamped and marked </w:t>
      </w:r>
      <w:r w:rsidR="001E4BBD" w:rsidRPr="002945D8">
        <w:rPr>
          <w:rFonts w:eastAsia="Times New Roman" w:cs="Arial"/>
          <w:spacing w:val="-4"/>
          <w:szCs w:val="24"/>
          <w:lang w:val="en-US" w:bidi="en-US"/>
        </w:rPr>
        <w:t xml:space="preserve">vaping </w:t>
      </w:r>
      <w:r w:rsidR="001E4BBD" w:rsidRPr="002945D8">
        <w:rPr>
          <w:rFonts w:eastAsia="Times New Roman" w:cs="Arial"/>
          <w:spacing w:val="2"/>
          <w:szCs w:val="24"/>
          <w:lang w:val="en-US" w:bidi="en-US"/>
        </w:rPr>
        <w:t xml:space="preserve">products can </w:t>
      </w:r>
      <w:r w:rsidR="001E4BBD" w:rsidRPr="002945D8">
        <w:rPr>
          <w:rFonts w:eastAsia="Times New Roman" w:cs="Arial"/>
          <w:szCs w:val="24"/>
          <w:lang w:val="en-US" w:bidi="en-US"/>
        </w:rPr>
        <w:t xml:space="preserve">enter a customs bonded warehouse and, </w:t>
      </w:r>
      <w:r w:rsidR="001E4BBD" w:rsidRPr="002945D8">
        <w:rPr>
          <w:rFonts w:eastAsia="Times New Roman" w:cs="Arial"/>
          <w:spacing w:val="-3"/>
          <w:szCs w:val="24"/>
          <w:lang w:val="en-US" w:bidi="en-US"/>
        </w:rPr>
        <w:t xml:space="preserve">exclusively </w:t>
      </w:r>
      <w:r w:rsidR="001E4BBD" w:rsidRPr="002945D8">
        <w:rPr>
          <w:rFonts w:eastAsia="Times New Roman" w:cs="Arial"/>
          <w:szCs w:val="24"/>
          <w:lang w:val="en-US" w:bidi="en-US"/>
        </w:rPr>
        <w:t xml:space="preserve">for export, or for </w:t>
      </w:r>
      <w:r w:rsidR="001E4BBD" w:rsidRPr="002945D8">
        <w:rPr>
          <w:rFonts w:eastAsia="Times New Roman" w:cs="Arial"/>
          <w:spacing w:val="-3"/>
          <w:szCs w:val="24"/>
          <w:lang w:val="en-US" w:bidi="en-US"/>
        </w:rPr>
        <w:t xml:space="preserve">sale </w:t>
      </w:r>
      <w:r w:rsidR="001E4BBD" w:rsidRPr="00F1584A">
        <w:rPr>
          <w:rFonts w:eastAsia="Times New Roman" w:cs="Arial"/>
          <w:szCs w:val="24"/>
          <w:lang w:val="en-US" w:bidi="en-US"/>
        </w:rPr>
        <w:t>to accredited representatives</w:t>
      </w:r>
      <w:r w:rsidR="001E4BBD" w:rsidRPr="000854D9">
        <w:rPr>
          <w:rFonts w:eastAsia="Times New Roman" w:cs="Arial"/>
          <w:i/>
          <w:szCs w:val="24"/>
          <w:lang w:val="en-US" w:bidi="en-US"/>
        </w:rPr>
        <w:t xml:space="preserve">. </w:t>
      </w:r>
      <w:r w:rsidR="001E4BBD" w:rsidRPr="00E36E9E">
        <w:rPr>
          <w:rFonts w:eastAsia="Times New Roman" w:cs="Arial"/>
          <w:szCs w:val="24"/>
          <w:lang w:val="en-US" w:bidi="en-US"/>
        </w:rPr>
        <w:t xml:space="preserve">For more </w:t>
      </w:r>
      <w:r w:rsidR="001E4BBD" w:rsidRPr="00E36E9E">
        <w:rPr>
          <w:rFonts w:eastAsia="Times New Roman" w:cs="Arial"/>
          <w:spacing w:val="-4"/>
          <w:szCs w:val="24"/>
          <w:lang w:val="en-US" w:bidi="en-US"/>
        </w:rPr>
        <w:t xml:space="preserve">information, </w:t>
      </w:r>
      <w:r w:rsidR="001E4BBD" w:rsidRPr="00E36E9E">
        <w:rPr>
          <w:rFonts w:eastAsia="Times New Roman" w:cs="Arial"/>
          <w:szCs w:val="24"/>
          <w:lang w:val="en-US" w:bidi="en-US"/>
        </w:rPr>
        <w:t>refer</w:t>
      </w:r>
      <w:r w:rsidR="001E4BBD" w:rsidRPr="000854D9">
        <w:rPr>
          <w:rFonts w:eastAsia="Times New Roman" w:cs="Arial"/>
          <w:i/>
          <w:szCs w:val="24"/>
          <w:lang w:val="en-US" w:bidi="en-US"/>
        </w:rPr>
        <w:t xml:space="preserve"> to Memorandum</w:t>
      </w:r>
      <w:r w:rsidR="001E4BBD" w:rsidRPr="002945D8">
        <w:rPr>
          <w:rFonts w:eastAsia="Times New Roman" w:cs="Arial"/>
          <w:szCs w:val="24"/>
          <w:lang w:val="en-US" w:bidi="en-US"/>
        </w:rPr>
        <w:t xml:space="preserve"> </w:t>
      </w:r>
      <w:r w:rsidR="001E4BBD" w:rsidRPr="00E36E9E">
        <w:rPr>
          <w:rFonts w:eastAsia="Times New Roman" w:cs="Arial"/>
          <w:i/>
          <w:szCs w:val="24"/>
          <w:lang w:val="en-US" w:bidi="en-US"/>
        </w:rPr>
        <w:t xml:space="preserve">D7-4- 4, Customs </w:t>
      </w:r>
      <w:r w:rsidR="001E4BBD" w:rsidRPr="00E36E9E">
        <w:rPr>
          <w:rFonts w:eastAsia="Times New Roman" w:cs="Arial"/>
          <w:i/>
          <w:spacing w:val="-5"/>
          <w:szCs w:val="24"/>
          <w:lang w:val="en-US" w:bidi="en-US"/>
        </w:rPr>
        <w:t xml:space="preserve">Bonded </w:t>
      </w:r>
      <w:r w:rsidR="001E4BBD" w:rsidRPr="00E36E9E">
        <w:rPr>
          <w:rFonts w:eastAsia="Times New Roman" w:cs="Arial"/>
          <w:i/>
          <w:szCs w:val="24"/>
          <w:lang w:val="en-US" w:bidi="en-US"/>
        </w:rPr>
        <w:t>Warehouses</w:t>
      </w:r>
      <w:r w:rsidR="001E4BBD" w:rsidRPr="002945D8">
        <w:rPr>
          <w:rFonts w:eastAsia="Times New Roman" w:cs="Arial"/>
          <w:szCs w:val="24"/>
          <w:lang w:val="en-US" w:bidi="en-US"/>
        </w:rPr>
        <w:t xml:space="preserve">, at the </w:t>
      </w:r>
      <w:r w:rsidR="001E4BBD" w:rsidRPr="002945D8">
        <w:rPr>
          <w:rFonts w:eastAsia="Times New Roman" w:cs="Arial"/>
          <w:spacing w:val="-20"/>
          <w:szCs w:val="24"/>
          <w:lang w:val="en-US" w:bidi="en-US"/>
        </w:rPr>
        <w:t xml:space="preserve">link </w:t>
      </w:r>
      <w:r w:rsidR="001E4BBD" w:rsidRPr="002945D8">
        <w:rPr>
          <w:rFonts w:eastAsia="Times New Roman" w:cs="Arial"/>
          <w:szCs w:val="24"/>
          <w:lang w:val="en-US" w:bidi="en-US"/>
        </w:rPr>
        <w:t xml:space="preserve">found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the</w:t>
      </w:r>
      <w:r w:rsidR="001E4BBD" w:rsidRPr="002945D8">
        <w:rPr>
          <w:rFonts w:eastAsia="Times New Roman" w:cs="Arial"/>
          <w:color w:val="0000FF"/>
          <w:szCs w:val="24"/>
          <w:lang w:val="en-US" w:bidi="en-US"/>
        </w:rPr>
        <w:t xml:space="preserve"> </w:t>
      </w:r>
      <w:hyperlink w:anchor="it_pld046" w:history="1">
        <w:r w:rsidR="00AE3D6C" w:rsidRPr="000854D9">
          <w:rPr>
            <w:rStyle w:val="Hyperlink"/>
            <w:color w:val="auto"/>
            <w:u w:val="none"/>
          </w:rPr>
          <w:t>Related links</w:t>
        </w:r>
      </w:hyperlink>
      <w:r w:rsidR="00AE3D6C" w:rsidRPr="002945D8" w:rsidDel="00AE3D6C">
        <w:rPr>
          <w:rFonts w:eastAsia="Times New Roman" w:cs="Arial"/>
          <w:color w:val="0000FF"/>
          <w:szCs w:val="24"/>
          <w:lang w:val="en-US" w:bidi="en-US"/>
        </w:rPr>
        <w:t xml:space="preserve"> </w:t>
      </w:r>
      <w:r w:rsidR="001E4BBD" w:rsidRPr="002945D8">
        <w:rPr>
          <w:rFonts w:eastAsia="Times New Roman" w:cs="Arial"/>
          <w:szCs w:val="24"/>
          <w:lang w:val="en-US" w:bidi="en-US"/>
        </w:rPr>
        <w:t>section of</w:t>
      </w:r>
      <w:r w:rsidR="001E4BBD" w:rsidRPr="002945D8">
        <w:rPr>
          <w:rFonts w:eastAsia="Times New Roman" w:cs="Arial"/>
          <w:spacing w:val="-6"/>
          <w:szCs w:val="24"/>
          <w:lang w:val="en-US" w:bidi="en-US"/>
        </w:rPr>
        <w:t xml:space="preserve"> </w:t>
      </w:r>
      <w:r w:rsidR="001E4BBD" w:rsidRPr="002945D8">
        <w:rPr>
          <w:rFonts w:eastAsia="Times New Roman" w:cs="Arial"/>
          <w:szCs w:val="24"/>
          <w:lang w:val="en-US" w:bidi="en-US"/>
        </w:rPr>
        <w:t>this memorandum.</w:t>
      </w:r>
    </w:p>
    <w:p w14:paraId="35FA396B" w14:textId="20CC5AD0" w:rsidR="001E4BBD" w:rsidRPr="002945D8" w:rsidRDefault="001E4BBD" w:rsidP="001B2BD9">
      <w:pPr>
        <w:pStyle w:val="Heading3"/>
      </w:pPr>
      <w:bookmarkStart w:id="32" w:name="SH15"/>
      <w:r w:rsidRPr="002945D8">
        <w:t xml:space="preserve">Importation </w:t>
      </w:r>
      <w:r w:rsidR="004648CF">
        <w:t>of unstamped vaping products – d</w:t>
      </w:r>
      <w:r w:rsidRPr="002945D8">
        <w:t>estined for the Canadian duty-paid market</w:t>
      </w:r>
    </w:p>
    <w:bookmarkEnd w:id="32"/>
    <w:p w14:paraId="5B79928A" w14:textId="6778BE4B" w:rsidR="001E4BBD" w:rsidRPr="002945D8" w:rsidRDefault="00676458" w:rsidP="00676458">
      <w:pPr>
        <w:widowControl w:val="0"/>
        <w:tabs>
          <w:tab w:val="left" w:pos="674"/>
        </w:tabs>
        <w:autoSpaceDE w:val="0"/>
        <w:autoSpaceDN w:val="0"/>
        <w:spacing w:before="134" w:after="0" w:line="235" w:lineRule="auto"/>
        <w:ind w:right="1060"/>
        <w:rPr>
          <w:rFonts w:eastAsia="Times New Roman" w:cs="Arial"/>
          <w:szCs w:val="24"/>
          <w:lang w:val="en-US" w:bidi="en-US"/>
        </w:rPr>
      </w:pPr>
      <w:r>
        <w:rPr>
          <w:rFonts w:eastAsia="Times New Roman" w:cs="Arial"/>
          <w:szCs w:val="24"/>
          <w:lang w:val="en-US" w:bidi="en-US"/>
        </w:rPr>
        <w:t>4</w:t>
      </w:r>
      <w:r w:rsidR="005A5283">
        <w:rPr>
          <w:rFonts w:eastAsia="Times New Roman" w:cs="Arial"/>
          <w:szCs w:val="24"/>
          <w:lang w:val="en-US" w:bidi="en-US"/>
        </w:rPr>
        <w:t>5</w:t>
      </w:r>
      <w:r>
        <w:rPr>
          <w:rFonts w:eastAsia="Times New Roman" w:cs="Arial"/>
          <w:szCs w:val="24"/>
          <w:lang w:val="en-US" w:bidi="en-US"/>
        </w:rPr>
        <w:t xml:space="preserve">. </w:t>
      </w:r>
      <w:r w:rsidR="001E4BBD" w:rsidRPr="002945D8">
        <w:rPr>
          <w:rFonts w:eastAsia="Times New Roman" w:cs="Arial"/>
          <w:szCs w:val="24"/>
          <w:lang w:val="en-US" w:bidi="en-US"/>
        </w:rPr>
        <w:t xml:space="preserve">When imported packaged </w:t>
      </w:r>
      <w:r w:rsidR="001E4BBD" w:rsidRPr="002945D8">
        <w:rPr>
          <w:rFonts w:eastAsia="Times New Roman" w:cs="Arial"/>
          <w:spacing w:val="-4"/>
          <w:szCs w:val="24"/>
          <w:lang w:val="en-US" w:bidi="en-US"/>
        </w:rPr>
        <w:t xml:space="preserve">vaping </w:t>
      </w:r>
      <w:r w:rsidR="001E4BBD" w:rsidRPr="002945D8">
        <w:rPr>
          <w:rFonts w:eastAsia="Times New Roman" w:cs="Arial"/>
          <w:spacing w:val="2"/>
          <w:szCs w:val="24"/>
          <w:lang w:val="en-US" w:bidi="en-US"/>
        </w:rPr>
        <w:t xml:space="preserve">products </w:t>
      </w:r>
      <w:r w:rsidR="001E4BBD" w:rsidRPr="002945D8">
        <w:rPr>
          <w:rFonts w:eastAsia="Times New Roman" w:cs="Arial"/>
          <w:spacing w:val="-4"/>
          <w:szCs w:val="24"/>
          <w:lang w:val="en-US" w:bidi="en-US"/>
        </w:rPr>
        <w:t xml:space="preserve">destined for </w:t>
      </w:r>
      <w:r w:rsidR="001E4BBD" w:rsidRPr="002945D8">
        <w:rPr>
          <w:rFonts w:eastAsia="Times New Roman" w:cs="Arial"/>
          <w:szCs w:val="24"/>
          <w:lang w:val="en-US" w:bidi="en-US"/>
        </w:rPr>
        <w:t xml:space="preserve">the </w:t>
      </w:r>
      <w:r w:rsidR="001E4BBD" w:rsidRPr="002945D8">
        <w:rPr>
          <w:rFonts w:eastAsia="Times New Roman" w:cs="Arial"/>
          <w:spacing w:val="-7"/>
          <w:szCs w:val="24"/>
          <w:lang w:val="en-US" w:bidi="en-US"/>
        </w:rPr>
        <w:t xml:space="preserve">Canadian </w:t>
      </w:r>
      <w:r w:rsidR="001E4BBD" w:rsidRPr="002945D8">
        <w:rPr>
          <w:rFonts w:eastAsia="Times New Roman" w:cs="Arial"/>
          <w:spacing w:val="-4"/>
          <w:szCs w:val="24"/>
          <w:lang w:val="en-US" w:bidi="en-US"/>
        </w:rPr>
        <w:t xml:space="preserve">duty-paid </w:t>
      </w:r>
      <w:r w:rsidR="001E4BBD" w:rsidRPr="002945D8">
        <w:rPr>
          <w:rFonts w:eastAsia="Times New Roman" w:cs="Arial"/>
          <w:szCs w:val="24"/>
          <w:lang w:val="en-US" w:bidi="en-US"/>
        </w:rPr>
        <w:t>market are not stamped</w:t>
      </w:r>
      <w:r w:rsidR="0088160E">
        <w:rPr>
          <w:rFonts w:eastAsia="Times New Roman" w:cs="Arial"/>
          <w:szCs w:val="24"/>
          <w:lang w:val="en-US" w:bidi="en-US"/>
        </w:rPr>
        <w:t xml:space="preserve"> </w:t>
      </w:r>
      <w:r w:rsidR="0088160E" w:rsidRPr="00F1584A">
        <w:rPr>
          <w:rFonts w:eastAsia="Times New Roman" w:cs="Arial"/>
          <w:szCs w:val="24"/>
          <w:highlight w:val="yellow"/>
          <w:lang w:val="en-US" w:bidi="en-US"/>
        </w:rPr>
        <w:t>at all</w:t>
      </w:r>
      <w:r w:rsidR="001E4BBD" w:rsidRPr="00F1584A">
        <w:rPr>
          <w:rFonts w:eastAsia="Times New Roman" w:cs="Arial"/>
          <w:szCs w:val="24"/>
          <w:highlight w:val="yellow"/>
          <w:lang w:val="en-US" w:bidi="en-US"/>
        </w:rPr>
        <w:t xml:space="preserve"> </w:t>
      </w:r>
      <w:r w:rsidR="001E4BBD" w:rsidRPr="002945D8">
        <w:rPr>
          <w:rFonts w:eastAsia="Times New Roman" w:cs="Arial"/>
          <w:spacing w:val="-16"/>
          <w:szCs w:val="24"/>
          <w:lang w:val="en-US" w:bidi="en-US"/>
        </w:rPr>
        <w:t xml:space="preserve">in </w:t>
      </w:r>
      <w:r w:rsidR="001E4BBD" w:rsidRPr="002945D8">
        <w:rPr>
          <w:rFonts w:eastAsia="Times New Roman" w:cs="Arial"/>
          <w:spacing w:val="3"/>
          <w:szCs w:val="24"/>
          <w:lang w:val="en-US" w:bidi="en-US"/>
        </w:rPr>
        <w:t xml:space="preserve">accordance </w:t>
      </w:r>
      <w:r w:rsidR="001E4BBD" w:rsidRPr="002945D8">
        <w:rPr>
          <w:rFonts w:eastAsia="Times New Roman" w:cs="Arial"/>
          <w:szCs w:val="24"/>
          <w:lang w:val="en-US" w:bidi="en-US"/>
        </w:rPr>
        <w:t xml:space="preserve">with the </w:t>
      </w:r>
      <w:r w:rsidR="001E4BBD" w:rsidRPr="002945D8">
        <w:rPr>
          <w:rFonts w:eastAsia="Times New Roman" w:cs="Arial"/>
          <w:i/>
          <w:szCs w:val="24"/>
          <w:lang w:val="en-US" w:bidi="en-US"/>
        </w:rPr>
        <w:t xml:space="preserve">Excise Act, 2001 </w:t>
      </w:r>
      <w:r w:rsidR="001E4BBD" w:rsidRPr="002945D8">
        <w:rPr>
          <w:rFonts w:eastAsia="Times New Roman" w:cs="Arial"/>
          <w:szCs w:val="24"/>
          <w:lang w:val="en-US" w:bidi="en-US"/>
        </w:rPr>
        <w:t xml:space="preserve">at the </w:t>
      </w:r>
      <w:r w:rsidR="001E4BBD" w:rsidRPr="002945D8">
        <w:rPr>
          <w:rFonts w:eastAsia="Times New Roman" w:cs="Arial"/>
          <w:spacing w:val="-4"/>
          <w:szCs w:val="24"/>
          <w:lang w:val="en-US" w:bidi="en-US"/>
        </w:rPr>
        <w:t xml:space="preserve">time </w:t>
      </w:r>
      <w:r w:rsidR="001E4BBD" w:rsidRPr="002945D8">
        <w:rPr>
          <w:rFonts w:eastAsia="Times New Roman" w:cs="Arial"/>
          <w:szCs w:val="24"/>
          <w:lang w:val="en-US" w:bidi="en-US"/>
        </w:rPr>
        <w:t xml:space="preserve">of report to the </w:t>
      </w:r>
      <w:r w:rsidR="001E4BBD" w:rsidRPr="002945D8">
        <w:rPr>
          <w:rFonts w:eastAsia="Times New Roman" w:cs="Arial"/>
          <w:spacing w:val="-22"/>
          <w:szCs w:val="24"/>
          <w:lang w:val="en-US" w:bidi="en-US"/>
        </w:rPr>
        <w:t xml:space="preserve">CBSA, </w:t>
      </w:r>
      <w:r w:rsidR="001E4BBD" w:rsidRPr="002945D8">
        <w:rPr>
          <w:rFonts w:eastAsia="Times New Roman" w:cs="Arial"/>
          <w:szCs w:val="24"/>
          <w:lang w:val="en-US" w:bidi="en-US"/>
        </w:rPr>
        <w:t xml:space="preserve">the </w:t>
      </w:r>
      <w:r w:rsidR="001E4BBD" w:rsidRPr="002945D8">
        <w:rPr>
          <w:rFonts w:eastAsia="Times New Roman" w:cs="Arial"/>
          <w:spacing w:val="2"/>
          <w:szCs w:val="24"/>
          <w:lang w:val="en-US" w:bidi="en-US"/>
        </w:rPr>
        <w:t xml:space="preserve">products </w:t>
      </w:r>
      <w:r w:rsidR="001E4BBD" w:rsidRPr="002945D8">
        <w:rPr>
          <w:rFonts w:eastAsia="Times New Roman" w:cs="Arial"/>
          <w:spacing w:val="-4"/>
          <w:szCs w:val="24"/>
          <w:lang w:val="en-US" w:bidi="en-US"/>
        </w:rPr>
        <w:t xml:space="preserve">will either </w:t>
      </w:r>
      <w:r w:rsidR="001E4BBD" w:rsidRPr="002945D8">
        <w:rPr>
          <w:rFonts w:eastAsia="Times New Roman" w:cs="Arial"/>
          <w:szCs w:val="24"/>
          <w:lang w:val="en-US" w:bidi="en-US"/>
        </w:rPr>
        <w:t>be:</w:t>
      </w:r>
    </w:p>
    <w:p w14:paraId="61F79BB6" w14:textId="3F4090BA" w:rsidR="001E4BBD" w:rsidRPr="003831B8" w:rsidRDefault="003831B8" w:rsidP="00F1584A">
      <w:pPr>
        <w:widowControl w:val="0"/>
        <w:tabs>
          <w:tab w:val="left" w:pos="1091"/>
        </w:tabs>
        <w:autoSpaceDE w:val="0"/>
        <w:autoSpaceDN w:val="0"/>
        <w:spacing w:before="118" w:line="255" w:lineRule="exact"/>
        <w:ind w:left="284"/>
        <w:rPr>
          <w:rFonts w:eastAsia="Times New Roman" w:cs="Arial"/>
          <w:szCs w:val="24"/>
          <w:lang w:val="en-US" w:bidi="en-US"/>
        </w:rPr>
      </w:pPr>
      <w:r>
        <w:rPr>
          <w:rFonts w:eastAsia="Times New Roman" w:cs="Arial"/>
          <w:szCs w:val="24"/>
          <w:lang w:val="en-US" w:bidi="en-US"/>
        </w:rPr>
        <w:t xml:space="preserve">(a) </w:t>
      </w:r>
      <w:r w:rsidR="001E4BBD" w:rsidRPr="003831B8">
        <w:rPr>
          <w:rFonts w:eastAsia="Times New Roman" w:cs="Arial"/>
          <w:szCs w:val="24"/>
          <w:lang w:val="en-US" w:bidi="en-US"/>
        </w:rPr>
        <w:t>exported</w:t>
      </w:r>
    </w:p>
    <w:p w14:paraId="731D7E50" w14:textId="18B92CE1" w:rsidR="001E4BBD" w:rsidRPr="002945D8" w:rsidRDefault="003831B8" w:rsidP="00F1584A">
      <w:pPr>
        <w:widowControl w:val="0"/>
        <w:tabs>
          <w:tab w:val="left" w:pos="1091"/>
        </w:tabs>
        <w:autoSpaceDE w:val="0"/>
        <w:autoSpaceDN w:val="0"/>
        <w:spacing w:before="147" w:line="255" w:lineRule="exact"/>
        <w:ind w:left="284"/>
        <w:rPr>
          <w:rFonts w:eastAsia="Times New Roman" w:cs="Arial"/>
          <w:szCs w:val="24"/>
          <w:lang w:val="en-US" w:bidi="en-US"/>
        </w:rPr>
      </w:pPr>
      <w:r>
        <w:rPr>
          <w:rFonts w:eastAsia="Times New Roman" w:cs="Arial"/>
          <w:szCs w:val="24"/>
          <w:lang w:val="en-US" w:bidi="en-US"/>
        </w:rPr>
        <w:t xml:space="preserve">(b) </w:t>
      </w:r>
      <w:r w:rsidR="001E4BBD" w:rsidRPr="002945D8">
        <w:rPr>
          <w:rFonts w:eastAsia="Times New Roman" w:cs="Arial"/>
          <w:szCs w:val="24"/>
          <w:lang w:val="en-US" w:bidi="en-US"/>
        </w:rPr>
        <w:t>abandoned</w:t>
      </w:r>
      <w:r w:rsidR="001E4BBD" w:rsidRPr="002945D8">
        <w:rPr>
          <w:rFonts w:eastAsia="Times New Roman" w:cs="Arial"/>
          <w:spacing w:val="-23"/>
          <w:szCs w:val="24"/>
          <w:lang w:val="en-US" w:bidi="en-US"/>
        </w:rPr>
        <w:t xml:space="preserve"> </w:t>
      </w:r>
      <w:r w:rsidR="001E4BBD" w:rsidRPr="002945D8">
        <w:rPr>
          <w:rFonts w:eastAsia="Times New Roman" w:cs="Arial"/>
          <w:szCs w:val="24"/>
          <w:lang w:val="en-US" w:bidi="en-US"/>
        </w:rPr>
        <w:t>to</w:t>
      </w:r>
      <w:r w:rsidR="001E4BBD" w:rsidRPr="002945D8">
        <w:rPr>
          <w:rFonts w:eastAsia="Times New Roman" w:cs="Arial"/>
          <w:spacing w:val="-6"/>
          <w:szCs w:val="24"/>
          <w:lang w:val="en-US" w:bidi="en-US"/>
        </w:rPr>
        <w:t xml:space="preserve"> </w:t>
      </w:r>
      <w:r w:rsidR="001E4BBD" w:rsidRPr="002945D8">
        <w:rPr>
          <w:rFonts w:eastAsia="Times New Roman" w:cs="Arial"/>
          <w:szCs w:val="24"/>
          <w:lang w:val="en-US" w:bidi="en-US"/>
        </w:rPr>
        <w:t>the</w:t>
      </w:r>
      <w:r w:rsidR="001E4BBD" w:rsidRPr="002945D8">
        <w:rPr>
          <w:rFonts w:eastAsia="Times New Roman" w:cs="Arial"/>
          <w:spacing w:val="-9"/>
          <w:szCs w:val="24"/>
          <w:lang w:val="en-US" w:bidi="en-US"/>
        </w:rPr>
        <w:t xml:space="preserve"> </w:t>
      </w:r>
      <w:r w:rsidR="001E4BBD" w:rsidRPr="002945D8">
        <w:rPr>
          <w:rFonts w:eastAsia="Times New Roman" w:cs="Arial"/>
          <w:spacing w:val="2"/>
          <w:szCs w:val="24"/>
          <w:lang w:val="en-US" w:bidi="en-US"/>
        </w:rPr>
        <w:t>Crown</w:t>
      </w:r>
      <w:r w:rsidR="001E4BBD" w:rsidRPr="002945D8">
        <w:rPr>
          <w:rFonts w:eastAsia="Times New Roman" w:cs="Arial"/>
          <w:spacing w:val="-5"/>
          <w:szCs w:val="24"/>
          <w:lang w:val="en-US" w:bidi="en-US"/>
        </w:rPr>
        <w:t xml:space="preserve"> </w:t>
      </w:r>
      <w:r w:rsidR="001E4BBD" w:rsidRPr="002945D8">
        <w:rPr>
          <w:rFonts w:eastAsia="Times New Roman" w:cs="Arial"/>
          <w:szCs w:val="24"/>
          <w:lang w:val="en-US" w:bidi="en-US"/>
        </w:rPr>
        <w:t>under</w:t>
      </w:r>
      <w:r w:rsidR="001E4BBD" w:rsidRPr="002945D8">
        <w:rPr>
          <w:rFonts w:eastAsia="Times New Roman" w:cs="Arial"/>
          <w:spacing w:val="-1"/>
          <w:szCs w:val="24"/>
          <w:lang w:val="en-US" w:bidi="en-US"/>
        </w:rPr>
        <w:t xml:space="preserve"> </w:t>
      </w:r>
      <w:r w:rsidR="001E4BBD" w:rsidRPr="002945D8">
        <w:rPr>
          <w:rFonts w:eastAsia="Times New Roman" w:cs="Arial"/>
          <w:szCs w:val="24"/>
          <w:lang w:val="en-US" w:bidi="en-US"/>
        </w:rPr>
        <w:t>section</w:t>
      </w:r>
      <w:r w:rsidR="001E4BBD" w:rsidRPr="002945D8">
        <w:rPr>
          <w:rFonts w:eastAsia="Times New Roman" w:cs="Arial"/>
          <w:spacing w:val="-6"/>
          <w:szCs w:val="24"/>
          <w:lang w:val="en-US" w:bidi="en-US"/>
        </w:rPr>
        <w:t xml:space="preserve"> </w:t>
      </w:r>
      <w:r w:rsidR="001E4BBD" w:rsidRPr="002945D8">
        <w:rPr>
          <w:rFonts w:eastAsia="Times New Roman" w:cs="Arial"/>
          <w:szCs w:val="24"/>
          <w:lang w:val="en-US" w:bidi="en-US"/>
        </w:rPr>
        <w:t>36</w:t>
      </w:r>
      <w:r w:rsidR="001E4BBD" w:rsidRPr="002945D8">
        <w:rPr>
          <w:rFonts w:eastAsia="Times New Roman" w:cs="Arial"/>
          <w:spacing w:val="-6"/>
          <w:szCs w:val="24"/>
          <w:lang w:val="en-US" w:bidi="en-US"/>
        </w:rPr>
        <w:t xml:space="preserve"> </w:t>
      </w:r>
      <w:r w:rsidR="001E4BBD" w:rsidRPr="002945D8">
        <w:rPr>
          <w:rFonts w:eastAsia="Times New Roman" w:cs="Arial"/>
          <w:szCs w:val="24"/>
          <w:lang w:val="en-US" w:bidi="en-US"/>
        </w:rPr>
        <w:t>of</w:t>
      </w:r>
      <w:r w:rsidR="001E4BBD" w:rsidRPr="002945D8">
        <w:rPr>
          <w:rFonts w:eastAsia="Times New Roman" w:cs="Arial"/>
          <w:spacing w:val="-1"/>
          <w:szCs w:val="24"/>
          <w:lang w:val="en-US" w:bidi="en-US"/>
        </w:rPr>
        <w:t xml:space="preserve"> </w:t>
      </w:r>
      <w:r w:rsidR="001E4BBD" w:rsidRPr="002945D8">
        <w:rPr>
          <w:rFonts w:eastAsia="Times New Roman" w:cs="Arial"/>
          <w:szCs w:val="24"/>
          <w:lang w:val="en-US" w:bidi="en-US"/>
        </w:rPr>
        <w:t>the</w:t>
      </w:r>
      <w:r w:rsidR="001E4BBD" w:rsidRPr="002945D8">
        <w:rPr>
          <w:rFonts w:eastAsia="Times New Roman" w:cs="Arial"/>
          <w:spacing w:val="-9"/>
          <w:szCs w:val="24"/>
          <w:lang w:val="en-US" w:bidi="en-US"/>
        </w:rPr>
        <w:t xml:space="preserve"> </w:t>
      </w:r>
      <w:r w:rsidR="001E4BBD" w:rsidRPr="002945D8">
        <w:rPr>
          <w:rFonts w:eastAsia="Times New Roman" w:cs="Arial"/>
          <w:i/>
          <w:spacing w:val="-5"/>
          <w:szCs w:val="24"/>
          <w:lang w:val="en-US" w:bidi="en-US"/>
        </w:rPr>
        <w:t>Customs</w:t>
      </w:r>
      <w:r w:rsidR="001E4BBD" w:rsidRPr="002945D8">
        <w:rPr>
          <w:rFonts w:eastAsia="Times New Roman" w:cs="Arial"/>
          <w:i/>
          <w:spacing w:val="-29"/>
          <w:szCs w:val="24"/>
          <w:lang w:val="en-US" w:bidi="en-US"/>
        </w:rPr>
        <w:t xml:space="preserve"> </w:t>
      </w:r>
      <w:r w:rsidR="001E4BBD" w:rsidRPr="002945D8">
        <w:rPr>
          <w:rFonts w:eastAsia="Times New Roman" w:cs="Arial"/>
          <w:i/>
          <w:szCs w:val="24"/>
          <w:lang w:val="en-US" w:bidi="en-US"/>
        </w:rPr>
        <w:t>Act</w:t>
      </w:r>
    </w:p>
    <w:p w14:paraId="4D83C42A" w14:textId="3FD5A660" w:rsidR="001E4BBD" w:rsidRPr="002945D8" w:rsidRDefault="003831B8" w:rsidP="00F1584A">
      <w:pPr>
        <w:widowControl w:val="0"/>
        <w:tabs>
          <w:tab w:val="left" w:pos="1091"/>
        </w:tabs>
        <w:autoSpaceDE w:val="0"/>
        <w:autoSpaceDN w:val="0"/>
        <w:spacing w:before="147" w:line="255" w:lineRule="exact"/>
        <w:ind w:left="284"/>
        <w:rPr>
          <w:rFonts w:eastAsia="Times New Roman" w:cs="Arial"/>
          <w:szCs w:val="24"/>
          <w:lang w:val="en-US" w:bidi="en-US"/>
        </w:rPr>
      </w:pPr>
      <w:r>
        <w:rPr>
          <w:rFonts w:eastAsia="Times New Roman" w:cs="Arial"/>
          <w:szCs w:val="24"/>
          <w:lang w:val="en-US" w:bidi="en-US"/>
        </w:rPr>
        <w:t xml:space="preserve">(c) </w:t>
      </w:r>
      <w:r w:rsidR="001E4BBD" w:rsidRPr="002945D8">
        <w:rPr>
          <w:rFonts w:eastAsia="Times New Roman" w:cs="Arial"/>
          <w:szCs w:val="24"/>
          <w:lang w:val="en-US" w:bidi="en-US"/>
        </w:rPr>
        <w:t xml:space="preserve">entered </w:t>
      </w:r>
      <w:r w:rsidR="001E4BBD" w:rsidRPr="002945D8">
        <w:rPr>
          <w:rFonts w:eastAsia="Times New Roman" w:cs="Arial"/>
          <w:spacing w:val="-4"/>
          <w:szCs w:val="24"/>
          <w:lang w:val="en-US" w:bidi="en-US"/>
        </w:rPr>
        <w:t xml:space="preserve">into </w:t>
      </w:r>
      <w:r w:rsidR="001E4BBD" w:rsidRPr="002945D8">
        <w:rPr>
          <w:rFonts w:eastAsia="Times New Roman" w:cs="Arial"/>
          <w:szCs w:val="24"/>
          <w:lang w:val="en-US" w:bidi="en-US"/>
        </w:rPr>
        <w:t xml:space="preserve">a </w:t>
      </w:r>
      <w:r w:rsidR="001E4BBD" w:rsidRPr="002945D8">
        <w:rPr>
          <w:rFonts w:eastAsia="Times New Roman" w:cs="Arial"/>
          <w:spacing w:val="3"/>
          <w:szCs w:val="24"/>
          <w:lang w:val="en-US" w:bidi="en-US"/>
        </w:rPr>
        <w:t xml:space="preserve">customs </w:t>
      </w:r>
      <w:r w:rsidR="001E4BBD" w:rsidRPr="002945D8">
        <w:rPr>
          <w:rFonts w:eastAsia="Times New Roman" w:cs="Arial"/>
          <w:szCs w:val="24"/>
          <w:lang w:val="en-US" w:bidi="en-US"/>
        </w:rPr>
        <w:t xml:space="preserve">sufferance warehouse where the vaping prescribed person </w:t>
      </w:r>
      <w:r w:rsidR="001E4BBD" w:rsidRPr="002945D8">
        <w:rPr>
          <w:rFonts w:eastAsia="Times New Roman" w:cs="Arial"/>
          <w:spacing w:val="-4"/>
          <w:szCs w:val="24"/>
          <w:lang w:val="en-US" w:bidi="en-US"/>
        </w:rPr>
        <w:t xml:space="preserve">will </w:t>
      </w:r>
      <w:r w:rsidR="001E4BBD" w:rsidRPr="002945D8">
        <w:rPr>
          <w:rFonts w:eastAsia="Times New Roman" w:cs="Arial"/>
          <w:szCs w:val="24"/>
          <w:lang w:val="en-US" w:bidi="en-US"/>
        </w:rPr>
        <w:t xml:space="preserve">stamp the </w:t>
      </w:r>
      <w:r w:rsidR="001E4BBD" w:rsidRPr="002945D8">
        <w:rPr>
          <w:rFonts w:eastAsia="Times New Roman" w:cs="Arial"/>
          <w:spacing w:val="-4"/>
          <w:szCs w:val="24"/>
          <w:lang w:val="en-US" w:bidi="en-US"/>
        </w:rPr>
        <w:t xml:space="preserve">vaping </w:t>
      </w:r>
      <w:r w:rsidR="001E4BBD" w:rsidRPr="002945D8">
        <w:rPr>
          <w:rFonts w:eastAsia="Times New Roman" w:cs="Arial"/>
          <w:szCs w:val="24"/>
          <w:lang w:val="en-US" w:bidi="en-US"/>
        </w:rPr>
        <w:t>products</w:t>
      </w:r>
    </w:p>
    <w:p w14:paraId="530957E6" w14:textId="5BB0590E" w:rsidR="001E4BBD" w:rsidRDefault="003831B8" w:rsidP="00F1584A">
      <w:pPr>
        <w:widowControl w:val="0"/>
        <w:tabs>
          <w:tab w:val="left" w:pos="1091"/>
        </w:tabs>
        <w:autoSpaceDE w:val="0"/>
        <w:autoSpaceDN w:val="0"/>
        <w:spacing w:before="147" w:line="255" w:lineRule="exact"/>
        <w:ind w:left="284"/>
        <w:rPr>
          <w:rFonts w:eastAsia="Times New Roman" w:cs="Arial"/>
          <w:szCs w:val="24"/>
          <w:lang w:val="en-US" w:bidi="en-US"/>
        </w:rPr>
      </w:pPr>
      <w:r>
        <w:rPr>
          <w:rFonts w:eastAsia="Times New Roman" w:cs="Arial"/>
          <w:szCs w:val="24"/>
          <w:lang w:val="en-US" w:bidi="en-US"/>
        </w:rPr>
        <w:t xml:space="preserve">(d) </w:t>
      </w:r>
      <w:r w:rsidR="001E4BBD" w:rsidRPr="002945D8">
        <w:rPr>
          <w:rFonts w:eastAsia="Times New Roman" w:cs="Arial"/>
          <w:szCs w:val="24"/>
          <w:lang w:val="en-US" w:bidi="en-US"/>
        </w:rPr>
        <w:t xml:space="preserve">entered </w:t>
      </w:r>
      <w:r w:rsidR="001E4BBD" w:rsidRPr="002945D8">
        <w:rPr>
          <w:rFonts w:eastAsia="Times New Roman" w:cs="Arial"/>
          <w:spacing w:val="-4"/>
          <w:szCs w:val="24"/>
          <w:lang w:val="en-US" w:bidi="en-US"/>
        </w:rPr>
        <w:t xml:space="preserve">into the premises of a vaping product licensee </w:t>
      </w:r>
      <w:r w:rsidR="001E4BBD" w:rsidRPr="002945D8">
        <w:rPr>
          <w:rFonts w:eastAsia="Times New Roman" w:cs="Arial"/>
          <w:szCs w:val="24"/>
          <w:lang w:val="en-US" w:bidi="en-US"/>
        </w:rPr>
        <w:t xml:space="preserve">where the licensee </w:t>
      </w:r>
      <w:r w:rsidR="001E4BBD" w:rsidRPr="002945D8">
        <w:rPr>
          <w:rFonts w:eastAsia="Times New Roman" w:cs="Arial"/>
          <w:spacing w:val="-4"/>
          <w:szCs w:val="24"/>
          <w:lang w:val="en-US" w:bidi="en-US"/>
        </w:rPr>
        <w:t xml:space="preserve">will </w:t>
      </w:r>
      <w:r w:rsidR="001E4BBD" w:rsidRPr="002945D8">
        <w:rPr>
          <w:rFonts w:eastAsia="Times New Roman" w:cs="Arial"/>
          <w:szCs w:val="24"/>
          <w:lang w:val="en-US" w:bidi="en-US"/>
        </w:rPr>
        <w:t xml:space="preserve">stamp the </w:t>
      </w:r>
      <w:r w:rsidR="001E4BBD" w:rsidRPr="002945D8">
        <w:rPr>
          <w:rFonts w:eastAsia="Times New Roman" w:cs="Arial"/>
          <w:spacing w:val="-4"/>
          <w:szCs w:val="24"/>
          <w:lang w:val="en-US" w:bidi="en-US"/>
        </w:rPr>
        <w:t xml:space="preserve">vaping </w:t>
      </w:r>
      <w:r w:rsidR="001E4BBD" w:rsidRPr="002945D8">
        <w:rPr>
          <w:rFonts w:eastAsia="Times New Roman" w:cs="Arial"/>
          <w:szCs w:val="24"/>
          <w:lang w:val="en-US" w:bidi="en-US"/>
        </w:rPr>
        <w:t xml:space="preserve">products </w:t>
      </w:r>
    </w:p>
    <w:p w14:paraId="5DCCD131" w14:textId="2D2AA5B0" w:rsidR="00617980" w:rsidRDefault="00756F44" w:rsidP="00756F44">
      <w:pPr>
        <w:widowControl w:val="0"/>
        <w:tabs>
          <w:tab w:val="left" w:pos="674"/>
        </w:tabs>
        <w:autoSpaceDE w:val="0"/>
        <w:autoSpaceDN w:val="0"/>
        <w:spacing w:before="136" w:after="0" w:line="238" w:lineRule="auto"/>
        <w:ind w:right="1202"/>
        <w:rPr>
          <w:highlight w:val="yellow"/>
        </w:rPr>
      </w:pPr>
      <w:r w:rsidRPr="00E225C7">
        <w:rPr>
          <w:rFonts w:eastAsia="Times New Roman" w:cs="Arial"/>
          <w:color w:val="000000"/>
          <w:szCs w:val="24"/>
          <w:highlight w:val="yellow"/>
          <w:lang w:val="en-US" w:bidi="en-US"/>
        </w:rPr>
        <w:t xml:space="preserve">46. </w:t>
      </w:r>
      <w:r w:rsidRPr="00F1584A">
        <w:rPr>
          <w:rFonts w:eastAsia="Times New Roman" w:cs="Arial"/>
          <w:color w:val="000000"/>
          <w:szCs w:val="24"/>
          <w:highlight w:val="yellow"/>
          <w:lang w:val="en-US" w:bidi="en-US"/>
        </w:rPr>
        <w:t>When</w:t>
      </w:r>
      <w:r w:rsidRPr="00E225C7">
        <w:rPr>
          <w:rFonts w:eastAsia="Times New Roman" w:cs="Arial"/>
          <w:color w:val="000000"/>
          <w:szCs w:val="24"/>
          <w:highlight w:val="yellow"/>
          <w:lang w:val="en-US" w:bidi="en-US"/>
        </w:rPr>
        <w:t xml:space="preserve"> imported vaping products intended for the duty-paid market of a specified province </w:t>
      </w:r>
      <w:r w:rsidRPr="00F1584A">
        <w:rPr>
          <w:rFonts w:eastAsia="Times New Roman" w:cs="Arial"/>
          <w:color w:val="000000"/>
          <w:szCs w:val="24"/>
          <w:highlight w:val="yellow"/>
          <w:lang w:val="en-US" w:bidi="en-US"/>
        </w:rPr>
        <w:t xml:space="preserve">bear the </w:t>
      </w:r>
      <w:r w:rsidR="0080637C" w:rsidRPr="00F1584A">
        <w:rPr>
          <w:rFonts w:cs="Arial"/>
          <w:szCs w:val="24"/>
          <w:highlight w:val="yellow"/>
        </w:rPr>
        <w:t>CAN-indicator vaping stamp</w:t>
      </w:r>
      <w:r w:rsidRPr="00F1584A">
        <w:rPr>
          <w:rFonts w:eastAsia="Times New Roman" w:cs="Arial"/>
          <w:color w:val="000000"/>
          <w:szCs w:val="24"/>
          <w:highlight w:val="yellow"/>
          <w:lang w:val="en-US" w:bidi="en-US"/>
        </w:rPr>
        <w:t xml:space="preserve">, but do not bear the </w:t>
      </w:r>
      <w:r w:rsidRPr="00F1584A">
        <w:rPr>
          <w:highlight w:val="yellow"/>
        </w:rPr>
        <w:t>PT-specified stamp</w:t>
      </w:r>
      <w:r w:rsidRPr="00F1584A">
        <w:rPr>
          <w:rFonts w:eastAsia="Times New Roman" w:cs="Arial"/>
          <w:color w:val="000000"/>
          <w:szCs w:val="24"/>
          <w:highlight w:val="yellow"/>
          <w:lang w:val="en-US" w:bidi="en-US"/>
        </w:rPr>
        <w:t xml:space="preserve"> to indicate that additional vaping d</w:t>
      </w:r>
      <w:r w:rsidRPr="00E225C7">
        <w:rPr>
          <w:rFonts w:eastAsia="Times New Roman" w:cs="Arial"/>
          <w:color w:val="000000"/>
          <w:szCs w:val="24"/>
          <w:highlight w:val="yellow"/>
          <w:lang w:val="en-US" w:bidi="en-US"/>
        </w:rPr>
        <w:t xml:space="preserve">uty in respect of the province has been paid when it is reported under the </w:t>
      </w:r>
      <w:r w:rsidRPr="00E225C7">
        <w:rPr>
          <w:rFonts w:eastAsia="Times New Roman" w:cs="Arial"/>
          <w:i/>
          <w:color w:val="000000"/>
          <w:szCs w:val="24"/>
          <w:highlight w:val="yellow"/>
          <w:lang w:val="en-US" w:bidi="en-US"/>
        </w:rPr>
        <w:t>Customs Act</w:t>
      </w:r>
      <w:r w:rsidRPr="00E225C7">
        <w:rPr>
          <w:rFonts w:eastAsia="Times New Roman" w:cs="Arial"/>
          <w:color w:val="000000"/>
          <w:szCs w:val="24"/>
          <w:highlight w:val="yellow"/>
          <w:lang w:val="en-US" w:bidi="en-US"/>
        </w:rPr>
        <w:t xml:space="preserve">, Subsection </w:t>
      </w:r>
      <w:r w:rsidRPr="00F1584A">
        <w:rPr>
          <w:rFonts w:eastAsia="Times New Roman" w:cs="Arial"/>
          <w:color w:val="000000"/>
          <w:szCs w:val="24"/>
          <w:highlight w:val="yellow"/>
          <w:lang w:val="en-US" w:bidi="en-US"/>
        </w:rPr>
        <w:t xml:space="preserve">158.51(2) </w:t>
      </w:r>
      <w:r w:rsidRPr="00E225C7">
        <w:rPr>
          <w:rFonts w:eastAsia="Times New Roman" w:cs="Arial"/>
          <w:color w:val="000000"/>
          <w:szCs w:val="24"/>
          <w:highlight w:val="yellow"/>
          <w:lang w:val="en-US" w:bidi="en-US"/>
        </w:rPr>
        <w:t xml:space="preserve">of the </w:t>
      </w:r>
      <w:r w:rsidRPr="00E225C7">
        <w:rPr>
          <w:rFonts w:eastAsia="Times New Roman" w:cs="Arial"/>
          <w:i/>
          <w:color w:val="000000"/>
          <w:szCs w:val="24"/>
          <w:highlight w:val="yellow"/>
          <w:lang w:val="en-US" w:bidi="en-US"/>
        </w:rPr>
        <w:t>Excise Act 2001</w:t>
      </w:r>
      <w:r w:rsidRPr="00E225C7">
        <w:rPr>
          <w:rFonts w:eastAsia="Times New Roman" w:cs="Arial"/>
          <w:color w:val="000000"/>
          <w:szCs w:val="24"/>
          <w:highlight w:val="yellow"/>
          <w:lang w:val="en-US" w:bidi="en-US"/>
        </w:rPr>
        <w:t xml:space="preserve"> provides that the products have to be placed in a sufferance warehouse for the purposes of being stamped.</w:t>
      </w:r>
      <w:r w:rsidRPr="00E225C7">
        <w:rPr>
          <w:highlight w:val="yellow"/>
        </w:rPr>
        <w:t xml:space="preserve"> </w:t>
      </w:r>
      <w:r w:rsidR="00617980" w:rsidRPr="00F1584A">
        <w:rPr>
          <w:highlight w:val="yellow"/>
        </w:rPr>
        <w:t>In such cases:</w:t>
      </w:r>
    </w:p>
    <w:p w14:paraId="0BB1D278" w14:textId="77777777" w:rsidR="005662E9" w:rsidRDefault="005662E9" w:rsidP="00756F44">
      <w:pPr>
        <w:spacing w:after="0" w:line="240" w:lineRule="auto"/>
        <w:rPr>
          <w:highlight w:val="yellow"/>
        </w:rPr>
      </w:pPr>
    </w:p>
    <w:p w14:paraId="34B20296" w14:textId="7B2669B2" w:rsidR="00756F44" w:rsidRPr="00F1584A" w:rsidRDefault="00617980" w:rsidP="00F1584A">
      <w:pPr>
        <w:spacing w:line="240" w:lineRule="auto"/>
        <w:rPr>
          <w:highlight w:val="yellow"/>
        </w:rPr>
      </w:pPr>
      <w:r w:rsidRPr="00F1584A">
        <w:rPr>
          <w:highlight w:val="yellow"/>
        </w:rPr>
        <w:t>T</w:t>
      </w:r>
      <w:r w:rsidR="00756F44" w:rsidRPr="00F1584A">
        <w:rPr>
          <w:highlight w:val="yellow"/>
        </w:rPr>
        <w:t>he vaping product licensee has the following options:</w:t>
      </w:r>
    </w:p>
    <w:p w14:paraId="2C19FEF9" w14:textId="77777777" w:rsidR="00756F44" w:rsidRPr="00F1584A" w:rsidRDefault="00756F44" w:rsidP="00F1584A">
      <w:pPr>
        <w:spacing w:line="240" w:lineRule="auto"/>
        <w:ind w:left="284"/>
        <w:rPr>
          <w:highlight w:val="yellow"/>
        </w:rPr>
      </w:pPr>
      <w:r w:rsidRPr="00F1584A">
        <w:rPr>
          <w:highlight w:val="yellow"/>
        </w:rPr>
        <w:t>(a) exporting the vaping products and stamping them outside Canada</w:t>
      </w:r>
    </w:p>
    <w:p w14:paraId="7C575F0F" w14:textId="77777777" w:rsidR="00756F44" w:rsidRPr="00F1584A" w:rsidRDefault="00756F44" w:rsidP="00F1584A">
      <w:pPr>
        <w:spacing w:line="240" w:lineRule="auto"/>
        <w:ind w:left="284"/>
        <w:rPr>
          <w:highlight w:val="yellow"/>
        </w:rPr>
      </w:pPr>
      <w:r w:rsidRPr="00F1584A">
        <w:rPr>
          <w:highlight w:val="yellow"/>
        </w:rPr>
        <w:t>(b) sending the vaping products to a sufferance warehouse for stamping with the PT-specified stamp</w:t>
      </w:r>
    </w:p>
    <w:p w14:paraId="3EE6C307" w14:textId="41E82E45" w:rsidR="00756F44" w:rsidRPr="00F1584A" w:rsidRDefault="00756F44" w:rsidP="00F1584A">
      <w:pPr>
        <w:widowControl w:val="0"/>
        <w:tabs>
          <w:tab w:val="left" w:pos="674"/>
        </w:tabs>
        <w:autoSpaceDE w:val="0"/>
        <w:autoSpaceDN w:val="0"/>
        <w:spacing w:line="240" w:lineRule="auto"/>
        <w:ind w:left="284" w:right="1202"/>
        <w:rPr>
          <w:highlight w:val="yellow"/>
        </w:rPr>
      </w:pPr>
      <w:r w:rsidRPr="00F1584A">
        <w:rPr>
          <w:highlight w:val="yellow"/>
        </w:rPr>
        <w:t>(c) stamping with the PT-specified stamp on the vaping products at their own premise</w:t>
      </w:r>
    </w:p>
    <w:p w14:paraId="0343EB1B" w14:textId="77777777" w:rsidR="00DB6AE5" w:rsidRPr="00E225C7" w:rsidRDefault="00DB6AE5" w:rsidP="00756F44">
      <w:pPr>
        <w:widowControl w:val="0"/>
        <w:tabs>
          <w:tab w:val="left" w:pos="674"/>
        </w:tabs>
        <w:autoSpaceDE w:val="0"/>
        <w:autoSpaceDN w:val="0"/>
        <w:spacing w:after="0" w:line="240" w:lineRule="auto"/>
        <w:ind w:right="1202"/>
        <w:rPr>
          <w:rFonts w:eastAsia="Times New Roman" w:cs="Arial"/>
          <w:color w:val="000000"/>
          <w:szCs w:val="24"/>
          <w:highlight w:val="yellow"/>
          <w:lang w:val="en-US" w:bidi="en-US"/>
        </w:rPr>
      </w:pPr>
    </w:p>
    <w:p w14:paraId="35D4B1B2" w14:textId="6D571C5E" w:rsidR="00756F44" w:rsidRPr="00F1584A" w:rsidRDefault="00DB6AE5" w:rsidP="00F1584A">
      <w:pPr>
        <w:widowControl w:val="0"/>
        <w:tabs>
          <w:tab w:val="left" w:pos="674"/>
        </w:tabs>
        <w:autoSpaceDE w:val="0"/>
        <w:autoSpaceDN w:val="0"/>
        <w:spacing w:line="240" w:lineRule="auto"/>
        <w:ind w:right="1345"/>
        <w:rPr>
          <w:rFonts w:eastAsia="Times New Roman" w:cs="Arial"/>
          <w:spacing w:val="2"/>
          <w:szCs w:val="24"/>
          <w:highlight w:val="yellow"/>
          <w:lang w:bidi="en-US"/>
        </w:rPr>
      </w:pPr>
      <w:r w:rsidRPr="00F1584A">
        <w:rPr>
          <w:rFonts w:eastAsia="Times New Roman" w:cs="Arial"/>
          <w:spacing w:val="2"/>
          <w:szCs w:val="24"/>
          <w:highlight w:val="yellow"/>
          <w:lang w:val="en-US" w:bidi="en-US"/>
        </w:rPr>
        <w:t>T</w:t>
      </w:r>
      <w:r w:rsidR="00756F44" w:rsidRPr="00F1584A">
        <w:rPr>
          <w:rFonts w:eastAsia="Times New Roman" w:cs="Arial"/>
          <w:spacing w:val="2"/>
          <w:szCs w:val="24"/>
          <w:highlight w:val="yellow"/>
          <w:lang w:bidi="en-US"/>
        </w:rPr>
        <w:t xml:space="preserve">he </w:t>
      </w:r>
      <w:r w:rsidR="00756F44" w:rsidRPr="00F1584A">
        <w:rPr>
          <w:rFonts w:eastAsia="Times New Roman" w:cs="Arial"/>
          <w:spacing w:val="2"/>
          <w:szCs w:val="24"/>
          <w:highlight w:val="yellow"/>
          <w:lang w:val="en-US" w:bidi="en-US"/>
        </w:rPr>
        <w:t xml:space="preserve">vaping prescribed </w:t>
      </w:r>
      <w:r w:rsidRPr="00F1584A">
        <w:rPr>
          <w:rFonts w:eastAsia="Times New Roman" w:cs="Arial"/>
          <w:spacing w:val="2"/>
          <w:szCs w:val="24"/>
          <w:highlight w:val="yellow"/>
          <w:lang w:val="en-US" w:bidi="en-US"/>
        </w:rPr>
        <w:t xml:space="preserve">person </w:t>
      </w:r>
      <w:r w:rsidR="00756F44" w:rsidRPr="00F1584A">
        <w:rPr>
          <w:rFonts w:eastAsia="Times New Roman" w:cs="Arial"/>
          <w:spacing w:val="2"/>
          <w:szCs w:val="24"/>
          <w:highlight w:val="yellow"/>
          <w:lang w:bidi="en-US"/>
        </w:rPr>
        <w:t>has the following options,</w:t>
      </w:r>
      <w:r w:rsidR="00756F44" w:rsidRPr="00F1584A">
        <w:rPr>
          <w:highlight w:val="yellow"/>
        </w:rPr>
        <w:t xml:space="preserve"> </w:t>
      </w:r>
      <w:r w:rsidR="00756F44" w:rsidRPr="00F1584A">
        <w:rPr>
          <w:rFonts w:eastAsia="Times New Roman" w:cs="Arial"/>
          <w:spacing w:val="2"/>
          <w:szCs w:val="24"/>
          <w:highlight w:val="yellow"/>
          <w:lang w:bidi="en-US"/>
        </w:rPr>
        <w:t>but cannot use their own premise for stamping with the PT-specified stamp:</w:t>
      </w:r>
    </w:p>
    <w:p w14:paraId="3BB1BE73" w14:textId="77777777" w:rsidR="00756F44" w:rsidRPr="00F1584A" w:rsidRDefault="00756F44" w:rsidP="00F1584A">
      <w:pPr>
        <w:widowControl w:val="0"/>
        <w:tabs>
          <w:tab w:val="left" w:pos="674"/>
        </w:tabs>
        <w:autoSpaceDE w:val="0"/>
        <w:autoSpaceDN w:val="0"/>
        <w:spacing w:line="240" w:lineRule="auto"/>
        <w:ind w:left="284" w:right="1345"/>
        <w:rPr>
          <w:highlight w:val="yellow"/>
        </w:rPr>
      </w:pPr>
      <w:r w:rsidRPr="00F1584A">
        <w:rPr>
          <w:highlight w:val="yellow"/>
        </w:rPr>
        <w:t>(a) exporting the vaping products and stamping them outside Canada</w:t>
      </w:r>
    </w:p>
    <w:p w14:paraId="2CE411E1" w14:textId="77777777" w:rsidR="00756F44" w:rsidRPr="00E225C7" w:rsidRDefault="00756F44" w:rsidP="00F1584A">
      <w:pPr>
        <w:widowControl w:val="0"/>
        <w:tabs>
          <w:tab w:val="left" w:pos="674"/>
        </w:tabs>
        <w:autoSpaceDE w:val="0"/>
        <w:autoSpaceDN w:val="0"/>
        <w:spacing w:line="240" w:lineRule="auto"/>
        <w:ind w:left="284" w:right="1202"/>
        <w:rPr>
          <w:rFonts w:eastAsia="Times New Roman" w:cs="Arial"/>
          <w:color w:val="000000"/>
          <w:szCs w:val="24"/>
          <w:highlight w:val="yellow"/>
          <w:lang w:bidi="en-US"/>
        </w:rPr>
      </w:pPr>
      <w:r w:rsidRPr="00F1584A">
        <w:rPr>
          <w:highlight w:val="yellow"/>
        </w:rPr>
        <w:t>(b) sending the vaping products to a sufferance warehouse for stamping with the PT-specified stamp</w:t>
      </w:r>
    </w:p>
    <w:p w14:paraId="0A0E452A" w14:textId="77777777" w:rsidR="00756F44" w:rsidRDefault="00756F44" w:rsidP="00756F44">
      <w:pPr>
        <w:widowControl w:val="0"/>
        <w:tabs>
          <w:tab w:val="left" w:pos="674"/>
        </w:tabs>
        <w:autoSpaceDE w:val="0"/>
        <w:autoSpaceDN w:val="0"/>
        <w:spacing w:before="136" w:after="0" w:line="238" w:lineRule="auto"/>
        <w:ind w:right="1202"/>
        <w:rPr>
          <w:rFonts w:eastAsia="Times New Roman" w:cs="Arial"/>
          <w:color w:val="000000"/>
          <w:szCs w:val="24"/>
          <w:lang w:val="en-US" w:bidi="en-US"/>
        </w:rPr>
      </w:pPr>
      <w:r w:rsidRPr="00F1584A">
        <w:rPr>
          <w:rFonts w:eastAsia="Times New Roman" w:cs="Arial"/>
          <w:color w:val="000000"/>
          <w:szCs w:val="24"/>
          <w:highlight w:val="yellow"/>
          <w:lang w:val="en-US" w:bidi="en-US"/>
        </w:rPr>
        <w:t>47. The vaping duty and the additional vaping duty (if applicable) have to be paid to the CBSA after the vaping products are stamped in a sufferance warehouse, and have to be paid to the CRA if they are stamped in the premises of a vaping product licensee.</w:t>
      </w:r>
    </w:p>
    <w:p w14:paraId="287DE7D3" w14:textId="58231B44" w:rsidR="001E4BBD" w:rsidRPr="002945D8" w:rsidRDefault="00C402CB" w:rsidP="00642785">
      <w:pPr>
        <w:widowControl w:val="0"/>
        <w:tabs>
          <w:tab w:val="left" w:pos="674"/>
        </w:tabs>
        <w:autoSpaceDE w:val="0"/>
        <w:autoSpaceDN w:val="0"/>
        <w:spacing w:before="136" w:after="0" w:line="238" w:lineRule="auto"/>
        <w:ind w:right="1202"/>
        <w:rPr>
          <w:rFonts w:eastAsia="Times New Roman" w:cs="Arial"/>
          <w:szCs w:val="24"/>
          <w:lang w:val="en-US" w:bidi="en-US"/>
        </w:rPr>
      </w:pPr>
      <w:r>
        <w:rPr>
          <w:rFonts w:eastAsia="Times New Roman" w:cs="Arial"/>
          <w:color w:val="000000"/>
          <w:szCs w:val="24"/>
          <w:lang w:val="en-US" w:bidi="en-US"/>
        </w:rPr>
        <w:t>4</w:t>
      </w:r>
      <w:r w:rsidR="00AA23E5">
        <w:rPr>
          <w:rFonts w:eastAsia="Times New Roman" w:cs="Arial"/>
          <w:color w:val="000000"/>
          <w:szCs w:val="24"/>
          <w:lang w:val="en-US" w:bidi="en-US"/>
        </w:rPr>
        <w:t>8</w:t>
      </w:r>
      <w:r>
        <w:rPr>
          <w:rFonts w:eastAsia="Times New Roman" w:cs="Arial"/>
          <w:color w:val="000000"/>
          <w:szCs w:val="24"/>
          <w:lang w:val="en-US" w:bidi="en-US"/>
        </w:rPr>
        <w:t xml:space="preserve">. </w:t>
      </w:r>
      <w:r w:rsidR="001E4BBD" w:rsidRPr="002945D8">
        <w:rPr>
          <w:rFonts w:eastAsia="Times New Roman" w:cs="Arial"/>
          <w:color w:val="000000"/>
          <w:szCs w:val="24"/>
          <w:lang w:val="en-US" w:bidi="en-US"/>
        </w:rPr>
        <w:t>If a vaping product licensee imports packaged vaping products for stamping but does not stamp the vaping products before the end of the particular calendar month that is the second calendar month following the calendar month in which the vaping products are released under by the CBSA, then the vaping product licensee must enter the vaping products into its excise warehouse before the end of the particular calendar month.</w:t>
      </w:r>
    </w:p>
    <w:p w14:paraId="01335842" w14:textId="55D9E0BC" w:rsidR="001E4BBD" w:rsidRPr="002945D8" w:rsidRDefault="00C402CB" w:rsidP="00642785">
      <w:pPr>
        <w:widowControl w:val="0"/>
        <w:tabs>
          <w:tab w:val="left" w:pos="674"/>
        </w:tabs>
        <w:autoSpaceDE w:val="0"/>
        <w:autoSpaceDN w:val="0"/>
        <w:spacing w:before="136" w:after="0" w:line="238" w:lineRule="auto"/>
        <w:ind w:right="1202"/>
        <w:rPr>
          <w:rFonts w:eastAsia="Times New Roman" w:cs="Arial"/>
          <w:szCs w:val="24"/>
          <w:lang w:val="en-US" w:bidi="en-US"/>
        </w:rPr>
      </w:pPr>
      <w:r>
        <w:rPr>
          <w:rFonts w:eastAsia="Times New Roman" w:cs="Arial"/>
          <w:szCs w:val="24"/>
          <w:lang w:val="en-US" w:bidi="en-US"/>
        </w:rPr>
        <w:t>4</w:t>
      </w:r>
      <w:r w:rsidR="00AA23E5">
        <w:rPr>
          <w:rFonts w:eastAsia="Times New Roman" w:cs="Arial"/>
          <w:szCs w:val="24"/>
          <w:lang w:val="en-US" w:bidi="en-US"/>
        </w:rPr>
        <w:t>9</w:t>
      </w:r>
      <w:r>
        <w:rPr>
          <w:rFonts w:eastAsia="Times New Roman" w:cs="Arial"/>
          <w:szCs w:val="24"/>
          <w:lang w:val="en-US" w:bidi="en-US"/>
        </w:rPr>
        <w:t xml:space="preserve">. </w:t>
      </w:r>
      <w:r w:rsidR="001E4BBD" w:rsidRPr="002945D8">
        <w:rPr>
          <w:rFonts w:eastAsia="Times New Roman" w:cs="Arial"/>
          <w:szCs w:val="24"/>
          <w:lang w:val="en-US" w:bidi="en-US"/>
        </w:rPr>
        <w:t xml:space="preserve">Importers </w:t>
      </w:r>
      <w:r w:rsidR="001E4BBD" w:rsidRPr="002945D8">
        <w:rPr>
          <w:rFonts w:eastAsia="Times New Roman" w:cs="Arial"/>
          <w:spacing w:val="2"/>
          <w:szCs w:val="24"/>
          <w:lang w:val="en-US" w:bidi="en-US"/>
        </w:rPr>
        <w:t xml:space="preserve">can </w:t>
      </w:r>
      <w:r w:rsidR="001E4BBD" w:rsidRPr="002945D8">
        <w:rPr>
          <w:rFonts w:eastAsia="Times New Roman" w:cs="Arial"/>
          <w:spacing w:val="-4"/>
          <w:szCs w:val="24"/>
          <w:lang w:val="en-US" w:bidi="en-US"/>
        </w:rPr>
        <w:t xml:space="preserve">apply </w:t>
      </w:r>
      <w:r w:rsidR="001E4BBD" w:rsidRPr="002945D8">
        <w:rPr>
          <w:rFonts w:eastAsia="Times New Roman" w:cs="Arial"/>
          <w:szCs w:val="24"/>
          <w:lang w:val="en-US" w:bidi="en-US"/>
        </w:rPr>
        <w:t xml:space="preserve">to the </w:t>
      </w:r>
      <w:r w:rsidR="001E4BBD" w:rsidRPr="002945D8">
        <w:rPr>
          <w:rFonts w:eastAsia="Times New Roman" w:cs="Arial"/>
          <w:spacing w:val="-7"/>
          <w:szCs w:val="24"/>
          <w:lang w:val="en-US" w:bidi="en-US"/>
        </w:rPr>
        <w:t xml:space="preserve">CBSA </w:t>
      </w:r>
      <w:r w:rsidR="001E4BBD" w:rsidRPr="002945D8">
        <w:rPr>
          <w:rFonts w:eastAsia="Times New Roman" w:cs="Arial"/>
          <w:szCs w:val="24"/>
          <w:lang w:val="en-US" w:bidi="en-US"/>
        </w:rPr>
        <w:t xml:space="preserve">to </w:t>
      </w:r>
      <w:r w:rsidR="001E4BBD" w:rsidRPr="002945D8">
        <w:rPr>
          <w:rFonts w:eastAsia="Times New Roman" w:cs="Arial"/>
          <w:spacing w:val="-3"/>
          <w:szCs w:val="24"/>
          <w:lang w:val="en-US" w:bidi="en-US"/>
        </w:rPr>
        <w:t xml:space="preserve">obtain </w:t>
      </w:r>
      <w:r w:rsidR="001E4BBD" w:rsidRPr="002945D8">
        <w:rPr>
          <w:rFonts w:eastAsia="Times New Roman" w:cs="Arial"/>
          <w:spacing w:val="-4"/>
          <w:szCs w:val="24"/>
          <w:lang w:val="en-US" w:bidi="en-US"/>
        </w:rPr>
        <w:t xml:space="preserve">their </w:t>
      </w:r>
      <w:r w:rsidR="001E4BBD" w:rsidRPr="002945D8">
        <w:rPr>
          <w:rFonts w:eastAsia="Times New Roman" w:cs="Arial"/>
          <w:szCs w:val="24"/>
          <w:lang w:val="en-US" w:bidi="en-US"/>
        </w:rPr>
        <w:t xml:space="preserve">own </w:t>
      </w:r>
      <w:r w:rsidR="001E4BBD" w:rsidRPr="002945D8">
        <w:rPr>
          <w:rFonts w:eastAsia="Times New Roman" w:cs="Arial"/>
          <w:spacing w:val="3"/>
          <w:szCs w:val="24"/>
          <w:lang w:val="en-US" w:bidi="en-US"/>
        </w:rPr>
        <w:t xml:space="preserve">customs </w:t>
      </w:r>
      <w:r w:rsidR="001E4BBD" w:rsidRPr="002945D8">
        <w:rPr>
          <w:rFonts w:eastAsia="Times New Roman" w:cs="Arial"/>
          <w:spacing w:val="-4"/>
          <w:szCs w:val="24"/>
          <w:lang w:val="en-US" w:bidi="en-US"/>
        </w:rPr>
        <w:t xml:space="preserve">sufferance </w:t>
      </w:r>
      <w:r w:rsidR="001E4BBD" w:rsidRPr="002945D8">
        <w:rPr>
          <w:rFonts w:eastAsia="Times New Roman" w:cs="Arial"/>
          <w:szCs w:val="24"/>
          <w:lang w:val="en-US" w:bidi="en-US"/>
        </w:rPr>
        <w:t xml:space="preserve">warehouse licence. </w:t>
      </w:r>
      <w:r w:rsidR="001E4BBD" w:rsidRPr="002945D8">
        <w:rPr>
          <w:rFonts w:eastAsia="Times New Roman" w:cs="Arial"/>
          <w:spacing w:val="-6"/>
          <w:szCs w:val="24"/>
          <w:lang w:val="en-US" w:bidi="en-US"/>
        </w:rPr>
        <w:t xml:space="preserve">Applicants </w:t>
      </w:r>
      <w:r w:rsidR="001E4BBD" w:rsidRPr="002945D8">
        <w:rPr>
          <w:rFonts w:eastAsia="Times New Roman" w:cs="Arial"/>
          <w:szCs w:val="24"/>
          <w:lang w:val="en-US" w:bidi="en-US"/>
        </w:rPr>
        <w:t xml:space="preserve">must meet </w:t>
      </w:r>
      <w:r w:rsidR="001E4BBD" w:rsidRPr="002945D8">
        <w:rPr>
          <w:rFonts w:eastAsia="Times New Roman" w:cs="Arial"/>
          <w:spacing w:val="-7"/>
          <w:szCs w:val="24"/>
          <w:lang w:val="en-US" w:bidi="en-US"/>
        </w:rPr>
        <w:t xml:space="preserve">all </w:t>
      </w:r>
      <w:r w:rsidR="001E4BBD" w:rsidRPr="002945D8">
        <w:rPr>
          <w:rFonts w:eastAsia="Times New Roman" w:cs="Arial"/>
          <w:szCs w:val="24"/>
          <w:lang w:val="en-US" w:bidi="en-US"/>
        </w:rPr>
        <w:t xml:space="preserve">regulatory requirements set out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 xml:space="preserve">the </w:t>
      </w:r>
      <w:r w:rsidR="001E4BBD" w:rsidRPr="002945D8">
        <w:rPr>
          <w:rFonts w:eastAsia="Times New Roman" w:cs="Arial"/>
          <w:i/>
          <w:spacing w:val="-3"/>
          <w:szCs w:val="24"/>
          <w:lang w:val="en-US" w:bidi="en-US"/>
        </w:rPr>
        <w:t xml:space="preserve">Customs </w:t>
      </w:r>
      <w:r w:rsidR="001E4BBD" w:rsidRPr="002945D8">
        <w:rPr>
          <w:rFonts w:eastAsia="Times New Roman" w:cs="Arial"/>
          <w:i/>
          <w:szCs w:val="24"/>
          <w:lang w:val="en-US" w:bidi="en-US"/>
        </w:rPr>
        <w:t xml:space="preserve">Sufferance </w:t>
      </w:r>
      <w:r w:rsidR="001E4BBD" w:rsidRPr="002945D8">
        <w:rPr>
          <w:rFonts w:eastAsia="Times New Roman" w:cs="Arial"/>
          <w:i/>
          <w:spacing w:val="-4"/>
          <w:szCs w:val="24"/>
          <w:lang w:val="en-US" w:bidi="en-US"/>
        </w:rPr>
        <w:t xml:space="preserve">Warehouse </w:t>
      </w:r>
      <w:r w:rsidR="001E4BBD" w:rsidRPr="002945D8">
        <w:rPr>
          <w:rFonts w:eastAsia="Times New Roman" w:cs="Arial"/>
          <w:i/>
          <w:szCs w:val="24"/>
          <w:lang w:val="en-US" w:bidi="en-US"/>
        </w:rPr>
        <w:t xml:space="preserve">Regulations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 xml:space="preserve">order to be issued a </w:t>
      </w:r>
      <w:r w:rsidR="001E4BBD" w:rsidRPr="002945D8">
        <w:rPr>
          <w:rFonts w:eastAsia="Times New Roman" w:cs="Arial"/>
          <w:spacing w:val="3"/>
          <w:szCs w:val="24"/>
          <w:lang w:val="en-US" w:bidi="en-US"/>
        </w:rPr>
        <w:t xml:space="preserve">customs </w:t>
      </w:r>
      <w:r w:rsidR="001E4BBD" w:rsidRPr="002945D8">
        <w:rPr>
          <w:rFonts w:eastAsia="Times New Roman" w:cs="Arial"/>
          <w:szCs w:val="24"/>
          <w:lang w:val="en-US" w:bidi="en-US"/>
        </w:rPr>
        <w:t xml:space="preserve">sufferance warehouse licence. However, a customs </w:t>
      </w:r>
      <w:r w:rsidR="001E4BBD" w:rsidRPr="002945D8">
        <w:rPr>
          <w:rFonts w:eastAsia="Times New Roman" w:cs="Arial"/>
          <w:spacing w:val="-3"/>
          <w:szCs w:val="24"/>
          <w:lang w:val="en-US" w:bidi="en-US"/>
        </w:rPr>
        <w:t xml:space="preserve">sufferance </w:t>
      </w:r>
      <w:r w:rsidR="001E4BBD" w:rsidRPr="002945D8">
        <w:rPr>
          <w:rFonts w:eastAsia="Times New Roman" w:cs="Arial"/>
          <w:szCs w:val="24"/>
          <w:lang w:val="en-US" w:bidi="en-US"/>
        </w:rPr>
        <w:t xml:space="preserve">warehouse licence </w:t>
      </w:r>
      <w:r w:rsidR="001E4BBD" w:rsidRPr="002945D8">
        <w:rPr>
          <w:rFonts w:eastAsia="Times New Roman" w:cs="Arial"/>
          <w:spacing w:val="-4"/>
          <w:szCs w:val="24"/>
          <w:lang w:val="en-US" w:bidi="en-US"/>
        </w:rPr>
        <w:t xml:space="preserve">will </w:t>
      </w:r>
      <w:r w:rsidR="001E4BBD" w:rsidRPr="002945D8">
        <w:rPr>
          <w:rFonts w:eastAsia="Times New Roman" w:cs="Arial"/>
          <w:szCs w:val="24"/>
          <w:lang w:val="en-US" w:bidi="en-US"/>
        </w:rPr>
        <w:t xml:space="preserve">not be issued to </w:t>
      </w:r>
      <w:r w:rsidR="001E4BBD" w:rsidRPr="002945D8">
        <w:rPr>
          <w:rFonts w:eastAsia="Times New Roman" w:cs="Arial"/>
          <w:spacing w:val="-3"/>
          <w:szCs w:val="24"/>
          <w:lang w:val="en-US" w:bidi="en-US"/>
        </w:rPr>
        <w:t xml:space="preserve">applicants seeking </w:t>
      </w:r>
      <w:r w:rsidR="001E4BBD" w:rsidRPr="002945D8">
        <w:rPr>
          <w:rFonts w:eastAsia="Times New Roman" w:cs="Arial"/>
          <w:szCs w:val="24"/>
          <w:lang w:val="en-US" w:bidi="en-US"/>
        </w:rPr>
        <w:t xml:space="preserve">to </w:t>
      </w:r>
      <w:r w:rsidR="001E4BBD" w:rsidRPr="002945D8">
        <w:rPr>
          <w:rFonts w:eastAsia="Times New Roman" w:cs="Arial"/>
          <w:spacing w:val="-8"/>
          <w:szCs w:val="24"/>
          <w:lang w:val="en-US" w:bidi="en-US"/>
        </w:rPr>
        <w:t xml:space="preserve">only </w:t>
      </w:r>
      <w:r w:rsidR="001E4BBD" w:rsidRPr="002945D8">
        <w:rPr>
          <w:rFonts w:eastAsia="Times New Roman" w:cs="Arial"/>
          <w:szCs w:val="24"/>
          <w:lang w:val="en-US" w:bidi="en-US"/>
        </w:rPr>
        <w:t xml:space="preserve">stamp </w:t>
      </w:r>
      <w:r w:rsidR="001E4BBD" w:rsidRPr="002945D8">
        <w:rPr>
          <w:rFonts w:eastAsia="Times New Roman" w:cs="Arial"/>
          <w:spacing w:val="-6"/>
          <w:szCs w:val="24"/>
          <w:lang w:val="en-US" w:bidi="en-US"/>
        </w:rPr>
        <w:t xml:space="preserve">vaping </w:t>
      </w:r>
      <w:r w:rsidR="001E4BBD" w:rsidRPr="002945D8">
        <w:rPr>
          <w:rFonts w:eastAsia="Times New Roman" w:cs="Arial"/>
          <w:szCs w:val="24"/>
          <w:lang w:val="en-US" w:bidi="en-US"/>
        </w:rPr>
        <w:t xml:space="preserve">products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 xml:space="preserve">the </w:t>
      </w:r>
      <w:r w:rsidR="001E4BBD" w:rsidRPr="002945D8">
        <w:rPr>
          <w:rFonts w:eastAsia="Times New Roman" w:cs="Arial"/>
          <w:spacing w:val="2"/>
          <w:szCs w:val="24"/>
          <w:lang w:val="en-US" w:bidi="en-US"/>
        </w:rPr>
        <w:t>warehouse</w:t>
      </w:r>
      <w:r w:rsidR="001E4BBD" w:rsidRPr="002945D8">
        <w:rPr>
          <w:rFonts w:eastAsia="Times New Roman" w:cs="Arial"/>
          <w:spacing w:val="-36"/>
          <w:szCs w:val="24"/>
          <w:lang w:val="en-US" w:bidi="en-US"/>
        </w:rPr>
        <w:t xml:space="preserve"> </w:t>
      </w:r>
      <w:r w:rsidR="001E4BBD" w:rsidRPr="002945D8">
        <w:rPr>
          <w:rFonts w:eastAsia="Times New Roman" w:cs="Arial"/>
          <w:spacing w:val="-4"/>
          <w:szCs w:val="24"/>
          <w:lang w:val="en-US" w:bidi="en-US"/>
        </w:rPr>
        <w:t>facility.</w:t>
      </w:r>
    </w:p>
    <w:p w14:paraId="29CD7DD9" w14:textId="228F6EC1" w:rsidR="001E4BBD" w:rsidRPr="002945D8" w:rsidRDefault="00AA23E5" w:rsidP="00642785">
      <w:pPr>
        <w:widowControl w:val="0"/>
        <w:tabs>
          <w:tab w:val="left" w:pos="674"/>
        </w:tabs>
        <w:autoSpaceDE w:val="0"/>
        <w:autoSpaceDN w:val="0"/>
        <w:spacing w:before="136" w:after="0" w:line="238" w:lineRule="auto"/>
        <w:ind w:right="1202"/>
        <w:rPr>
          <w:rFonts w:eastAsia="Times New Roman" w:cs="Arial"/>
          <w:szCs w:val="24"/>
          <w:lang w:val="en-US" w:bidi="en-US"/>
        </w:rPr>
      </w:pPr>
      <w:r>
        <w:rPr>
          <w:rFonts w:eastAsia="Times New Roman" w:cs="Arial"/>
          <w:szCs w:val="24"/>
          <w:lang w:val="en-US" w:bidi="en-US"/>
        </w:rPr>
        <w:t>50</w:t>
      </w:r>
      <w:r w:rsidR="00642785">
        <w:rPr>
          <w:rFonts w:eastAsia="Times New Roman" w:cs="Arial"/>
          <w:szCs w:val="24"/>
          <w:lang w:val="en-US" w:bidi="en-US"/>
        </w:rPr>
        <w:t xml:space="preserve">. </w:t>
      </w:r>
      <w:r w:rsidR="001E4BBD" w:rsidRPr="002945D8">
        <w:rPr>
          <w:rFonts w:eastAsia="Times New Roman" w:cs="Arial"/>
          <w:szCs w:val="24"/>
          <w:lang w:val="en-US" w:bidi="en-US"/>
        </w:rPr>
        <w:t xml:space="preserve">Unstamped packaged vaping products can also be delivered to an existing customs sufferance warehouse in accordance with mode of transport. For more information, refer to </w:t>
      </w:r>
      <w:r w:rsidR="001E4BBD" w:rsidRPr="001C4FA3">
        <w:rPr>
          <w:rFonts w:eastAsia="Times New Roman" w:cs="Arial"/>
          <w:i/>
          <w:szCs w:val="24"/>
          <w:lang w:val="en-US" w:bidi="en-US"/>
        </w:rPr>
        <w:t>Memorandum D4-1-4, Customs Sufferance Warehouses</w:t>
      </w:r>
      <w:r w:rsidR="001E4BBD" w:rsidRPr="002945D8">
        <w:rPr>
          <w:rFonts w:eastAsia="Times New Roman" w:cs="Arial"/>
          <w:szCs w:val="24"/>
          <w:lang w:val="en-US" w:bidi="en-US"/>
        </w:rPr>
        <w:t xml:space="preserve">, at the link found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the</w:t>
      </w:r>
      <w:r w:rsidR="001E4BBD" w:rsidRPr="002945D8">
        <w:rPr>
          <w:rFonts w:eastAsia="Times New Roman" w:cs="Arial"/>
          <w:color w:val="0000FF"/>
          <w:szCs w:val="24"/>
          <w:lang w:val="en-US" w:bidi="en-US"/>
        </w:rPr>
        <w:t xml:space="preserve"> </w:t>
      </w:r>
      <w:hyperlink w:anchor="it_pld046" w:history="1">
        <w:r w:rsidR="00AE3D6C" w:rsidRPr="001C4FA3">
          <w:rPr>
            <w:rStyle w:val="Hyperlink"/>
            <w:color w:val="auto"/>
            <w:u w:val="none"/>
          </w:rPr>
          <w:t>Related links</w:t>
        </w:r>
      </w:hyperlink>
      <w:r w:rsidR="00B94749">
        <w:rPr>
          <w:rFonts w:eastAsia="Times New Roman" w:cs="Arial"/>
          <w:szCs w:val="24"/>
          <w:lang w:val="en-US" w:bidi="en-US"/>
        </w:rPr>
        <w:t xml:space="preserve"> </w:t>
      </w:r>
      <w:r w:rsidR="001E4BBD" w:rsidRPr="002945D8">
        <w:rPr>
          <w:rFonts w:eastAsia="Times New Roman" w:cs="Arial"/>
          <w:szCs w:val="24"/>
          <w:lang w:val="en-US" w:bidi="en-US"/>
        </w:rPr>
        <w:t>section of this memorandum.</w:t>
      </w:r>
    </w:p>
    <w:p w14:paraId="4B61A534" w14:textId="7398AF83" w:rsidR="001E4BBD" w:rsidRPr="002945D8" w:rsidRDefault="00AA23E5" w:rsidP="00642785">
      <w:pPr>
        <w:widowControl w:val="0"/>
        <w:tabs>
          <w:tab w:val="left" w:pos="674"/>
        </w:tabs>
        <w:autoSpaceDE w:val="0"/>
        <w:autoSpaceDN w:val="0"/>
        <w:spacing w:before="136" w:after="0" w:line="238" w:lineRule="auto"/>
        <w:ind w:right="1202"/>
        <w:rPr>
          <w:rFonts w:eastAsia="Times New Roman" w:cs="Arial"/>
          <w:szCs w:val="24"/>
          <w:lang w:val="en-US" w:bidi="en-US"/>
        </w:rPr>
      </w:pPr>
      <w:r>
        <w:rPr>
          <w:rFonts w:eastAsia="Times New Roman" w:cs="Arial"/>
          <w:szCs w:val="24"/>
          <w:lang w:val="en-US" w:bidi="en-US"/>
        </w:rPr>
        <w:t>51</w:t>
      </w:r>
      <w:r w:rsidR="00642785">
        <w:rPr>
          <w:rFonts w:eastAsia="Times New Roman" w:cs="Arial"/>
          <w:szCs w:val="24"/>
          <w:lang w:val="en-US" w:bidi="en-US"/>
        </w:rPr>
        <w:t xml:space="preserve">. </w:t>
      </w:r>
      <w:r w:rsidR="001E4BBD" w:rsidRPr="002945D8">
        <w:rPr>
          <w:rFonts w:eastAsia="Times New Roman" w:cs="Arial"/>
          <w:szCs w:val="24"/>
          <w:lang w:val="en-US" w:bidi="en-US"/>
        </w:rPr>
        <w:t xml:space="preserve">To enter the sufferance warehouse where goods are stored, written authorization from the CBSA or the </w:t>
      </w:r>
      <w:r w:rsidR="001E4BBD" w:rsidRPr="002945D8">
        <w:rPr>
          <w:rFonts w:eastAsia="Times New Roman" w:cs="Arial"/>
          <w:szCs w:val="24"/>
          <w:lang w:val="en-US" w:bidi="en-US"/>
        </w:rPr>
        <w:lastRenderedPageBreak/>
        <w:t xml:space="preserve">attendance of a CBSA officer is required for any person other than an employee of the sufferance warehouse or an employee of a carrier engaged in the delivery of goods to or the removal of goods from the sufferance warehouse. For more information, refer to </w:t>
      </w:r>
      <w:r w:rsidR="001E4BBD" w:rsidRPr="001C4FA3">
        <w:rPr>
          <w:rFonts w:eastAsia="Times New Roman" w:cs="Arial"/>
          <w:i/>
          <w:szCs w:val="24"/>
          <w:lang w:val="en-US" w:bidi="en-US"/>
        </w:rPr>
        <w:t>Memorandum D4-1-4, Customs Sufferance Warehouses</w:t>
      </w:r>
      <w:r w:rsidR="001E4BBD" w:rsidRPr="002945D8">
        <w:rPr>
          <w:rFonts w:eastAsia="Times New Roman" w:cs="Arial"/>
          <w:szCs w:val="24"/>
          <w:lang w:val="en-US" w:bidi="en-US"/>
        </w:rPr>
        <w:t xml:space="preserve">, at the link found in the </w:t>
      </w:r>
      <w:hyperlink w:anchor="it_pld046" w:history="1">
        <w:r w:rsidR="00AE3D6C" w:rsidRPr="001C4FA3">
          <w:rPr>
            <w:rStyle w:val="Hyperlink"/>
            <w:color w:val="auto"/>
            <w:u w:val="none"/>
          </w:rPr>
          <w:t>Related links</w:t>
        </w:r>
      </w:hyperlink>
      <w:r w:rsidR="00B94749">
        <w:rPr>
          <w:rFonts w:eastAsia="Times New Roman" w:cs="Arial"/>
          <w:szCs w:val="24"/>
          <w:lang w:val="en-US" w:bidi="en-US"/>
        </w:rPr>
        <w:t xml:space="preserve"> </w:t>
      </w:r>
      <w:r w:rsidR="001E4BBD" w:rsidRPr="002945D8">
        <w:rPr>
          <w:rFonts w:eastAsia="Times New Roman" w:cs="Arial"/>
          <w:szCs w:val="24"/>
          <w:lang w:val="en-US" w:bidi="en-US"/>
        </w:rPr>
        <w:t>section of this memorandum.</w:t>
      </w:r>
    </w:p>
    <w:p w14:paraId="7C0BAA25" w14:textId="439226C8" w:rsidR="001E4BBD" w:rsidRPr="002945D8" w:rsidRDefault="00AA23E5" w:rsidP="00642785">
      <w:pPr>
        <w:widowControl w:val="0"/>
        <w:tabs>
          <w:tab w:val="left" w:pos="674"/>
        </w:tabs>
        <w:autoSpaceDE w:val="0"/>
        <w:autoSpaceDN w:val="0"/>
        <w:spacing w:before="136" w:after="0" w:line="238" w:lineRule="auto"/>
        <w:ind w:right="1202"/>
        <w:rPr>
          <w:rFonts w:eastAsia="Times New Roman" w:cs="Arial"/>
          <w:szCs w:val="24"/>
          <w:lang w:val="en-US" w:bidi="en-US"/>
        </w:rPr>
      </w:pPr>
      <w:r>
        <w:rPr>
          <w:rFonts w:eastAsia="Times New Roman" w:cs="Arial"/>
          <w:szCs w:val="24"/>
          <w:lang w:val="en-US" w:bidi="en-US"/>
        </w:rPr>
        <w:t>52</w:t>
      </w:r>
      <w:r w:rsidR="00642785">
        <w:rPr>
          <w:rFonts w:eastAsia="Times New Roman" w:cs="Arial"/>
          <w:szCs w:val="24"/>
          <w:lang w:val="en-US" w:bidi="en-US"/>
        </w:rPr>
        <w:t xml:space="preserve">. </w:t>
      </w:r>
      <w:r w:rsidR="001E4BBD" w:rsidRPr="002945D8">
        <w:rPr>
          <w:rFonts w:eastAsia="Times New Roman" w:cs="Arial"/>
          <w:szCs w:val="24"/>
          <w:lang w:val="en-US" w:bidi="en-US"/>
        </w:rPr>
        <w:t xml:space="preserve">Vaping products constitute a prescribed class of goods that are forfeited if they are not removed from a customs sufferance warehouse within 14 days after they were reported to the CBSA under section 12 of the </w:t>
      </w:r>
      <w:r w:rsidR="001E4BBD" w:rsidRPr="002945D8">
        <w:rPr>
          <w:rFonts w:eastAsia="Times New Roman" w:cs="Arial"/>
          <w:i/>
          <w:szCs w:val="24"/>
          <w:lang w:val="en-US" w:bidi="en-US"/>
        </w:rPr>
        <w:t>Customs Act</w:t>
      </w:r>
      <w:r w:rsidR="001E4BBD" w:rsidRPr="002945D8">
        <w:rPr>
          <w:rFonts w:eastAsia="Times New Roman" w:cs="Arial"/>
          <w:szCs w:val="24"/>
          <w:lang w:val="en-US" w:bidi="en-US"/>
        </w:rPr>
        <w:t xml:space="preserve">. For more information, refer to the </w:t>
      </w:r>
      <w:r w:rsidR="001E4BBD" w:rsidRPr="002945D8">
        <w:rPr>
          <w:rFonts w:eastAsia="Times New Roman" w:cs="Arial"/>
          <w:i/>
          <w:szCs w:val="24"/>
          <w:lang w:val="en-US" w:bidi="en-US"/>
        </w:rPr>
        <w:t>Customs Sufferance Warehouses Regulations</w:t>
      </w:r>
      <w:r w:rsidR="001E4BBD" w:rsidRPr="002945D8">
        <w:rPr>
          <w:rFonts w:eastAsia="Times New Roman" w:cs="Arial"/>
          <w:szCs w:val="24"/>
          <w:lang w:val="en-US" w:bidi="en-US"/>
        </w:rPr>
        <w:t xml:space="preserve"> and to </w:t>
      </w:r>
      <w:r w:rsidR="001E4BBD" w:rsidRPr="00BE5648">
        <w:rPr>
          <w:rFonts w:eastAsia="Times New Roman" w:cs="Arial"/>
          <w:i/>
          <w:szCs w:val="24"/>
          <w:lang w:val="en-US" w:bidi="en-US"/>
        </w:rPr>
        <w:t>Memorandum D4-1-7, Extension of Time Limits for the Storage of Goods</w:t>
      </w:r>
      <w:r w:rsidR="001E4BBD" w:rsidRPr="002945D8">
        <w:rPr>
          <w:rFonts w:eastAsia="Times New Roman" w:cs="Arial"/>
          <w:szCs w:val="24"/>
          <w:lang w:val="en-US" w:bidi="en-US"/>
        </w:rPr>
        <w:t xml:space="preserve">, at the links found in the </w:t>
      </w:r>
      <w:hyperlink w:anchor="it_pld046" w:history="1">
        <w:r w:rsidR="00AE3D6C" w:rsidRPr="00BE5648">
          <w:rPr>
            <w:rStyle w:val="Hyperlink"/>
            <w:color w:val="auto"/>
            <w:u w:val="none"/>
          </w:rPr>
          <w:t>Related links</w:t>
        </w:r>
      </w:hyperlink>
      <w:r w:rsidR="001E4BBD" w:rsidRPr="002945D8">
        <w:rPr>
          <w:rFonts w:eastAsia="Times New Roman" w:cs="Arial"/>
          <w:szCs w:val="24"/>
          <w:lang w:val="en-US" w:bidi="en-US"/>
        </w:rPr>
        <w:t xml:space="preserve"> section of this memorandum.</w:t>
      </w:r>
    </w:p>
    <w:p w14:paraId="668B4553" w14:textId="58E6999A" w:rsidR="001E4BBD" w:rsidRDefault="00AA23E5" w:rsidP="00642785">
      <w:pPr>
        <w:widowControl w:val="0"/>
        <w:tabs>
          <w:tab w:val="left" w:pos="674"/>
        </w:tabs>
        <w:autoSpaceDE w:val="0"/>
        <w:autoSpaceDN w:val="0"/>
        <w:spacing w:before="136" w:after="0" w:line="238" w:lineRule="auto"/>
        <w:ind w:right="1202"/>
        <w:rPr>
          <w:rFonts w:eastAsia="Times New Roman" w:cs="Arial"/>
          <w:szCs w:val="24"/>
          <w:lang w:val="en-US" w:bidi="en-US"/>
        </w:rPr>
      </w:pPr>
      <w:r>
        <w:rPr>
          <w:rFonts w:eastAsia="Times New Roman" w:cs="Arial"/>
          <w:szCs w:val="24"/>
          <w:lang w:val="en-US" w:bidi="en-US"/>
        </w:rPr>
        <w:t>53</w:t>
      </w:r>
      <w:r w:rsidR="00642785">
        <w:rPr>
          <w:rFonts w:eastAsia="Times New Roman" w:cs="Arial"/>
          <w:szCs w:val="24"/>
          <w:lang w:val="en-US" w:bidi="en-US"/>
        </w:rPr>
        <w:t xml:space="preserve">. </w:t>
      </w:r>
      <w:r w:rsidR="001E4BBD" w:rsidRPr="002945D8">
        <w:rPr>
          <w:rFonts w:eastAsia="Times New Roman" w:cs="Arial"/>
          <w:szCs w:val="24"/>
          <w:lang w:val="en-US" w:bidi="en-US"/>
        </w:rPr>
        <w:t>Special services charges will be applied when an officer is as</w:t>
      </w:r>
      <w:r w:rsidR="00B30E04">
        <w:rPr>
          <w:rFonts w:eastAsia="Times New Roman" w:cs="Arial"/>
          <w:szCs w:val="24"/>
          <w:lang w:val="en-US" w:bidi="en-US"/>
        </w:rPr>
        <w:t xml:space="preserve">ked to verify that packages in </w:t>
      </w:r>
      <w:r w:rsidR="001E4BBD" w:rsidRPr="002945D8">
        <w:rPr>
          <w:rFonts w:eastAsia="Times New Roman" w:cs="Arial"/>
          <w:szCs w:val="24"/>
          <w:lang w:val="en-US" w:bidi="en-US"/>
        </w:rPr>
        <w:t xml:space="preserve">a customs sufferance warehouse have been stamped in accordance with the </w:t>
      </w:r>
      <w:r w:rsidR="001E4BBD" w:rsidRPr="002945D8">
        <w:rPr>
          <w:rFonts w:eastAsia="Times New Roman" w:cs="Arial"/>
          <w:i/>
          <w:szCs w:val="24"/>
          <w:lang w:val="en-US" w:bidi="en-US"/>
        </w:rPr>
        <w:t>Stamping and Marking of Tobacco, Cannabis and Vaping Products Regulations</w:t>
      </w:r>
      <w:r w:rsidR="001E4BBD" w:rsidRPr="002945D8">
        <w:rPr>
          <w:rFonts w:eastAsia="Times New Roman" w:cs="Arial"/>
          <w:szCs w:val="24"/>
          <w:lang w:val="en-US" w:bidi="en-US"/>
        </w:rPr>
        <w:t xml:space="preserve">. For more information, refer to </w:t>
      </w:r>
      <w:r w:rsidR="001E4BBD" w:rsidRPr="001D20B3">
        <w:rPr>
          <w:rFonts w:eastAsia="Times New Roman" w:cs="Arial"/>
          <w:i/>
          <w:szCs w:val="24"/>
          <w:lang w:val="en-US" w:bidi="en-US"/>
        </w:rPr>
        <w:t>Memorandum D1-2-1, Special Services</w:t>
      </w:r>
      <w:r w:rsidR="001E4BBD" w:rsidRPr="002945D8">
        <w:rPr>
          <w:rFonts w:eastAsia="Times New Roman" w:cs="Arial"/>
          <w:szCs w:val="24"/>
          <w:lang w:val="en-US" w:bidi="en-US"/>
        </w:rPr>
        <w:t xml:space="preserve">, at the link found </w:t>
      </w:r>
      <w:r w:rsidR="001E4BBD" w:rsidRPr="002945D8">
        <w:rPr>
          <w:rFonts w:eastAsia="Times New Roman" w:cs="Arial"/>
          <w:spacing w:val="-16"/>
          <w:szCs w:val="24"/>
          <w:lang w:val="en-US" w:bidi="en-US"/>
        </w:rPr>
        <w:t xml:space="preserve">in </w:t>
      </w:r>
      <w:r w:rsidR="001E4BBD" w:rsidRPr="002945D8">
        <w:rPr>
          <w:rFonts w:eastAsia="Times New Roman" w:cs="Arial"/>
          <w:szCs w:val="24"/>
          <w:lang w:val="en-US" w:bidi="en-US"/>
        </w:rPr>
        <w:t>the</w:t>
      </w:r>
      <w:r w:rsidR="001E4BBD" w:rsidRPr="002945D8">
        <w:rPr>
          <w:rFonts w:eastAsia="Times New Roman" w:cs="Arial"/>
          <w:color w:val="0000FF"/>
          <w:szCs w:val="24"/>
          <w:lang w:val="en-US" w:bidi="en-US"/>
        </w:rPr>
        <w:t xml:space="preserve"> </w:t>
      </w:r>
      <w:hyperlink w:anchor="it_pld046" w:history="1">
        <w:r w:rsidR="00AE3D6C" w:rsidRPr="001D20B3">
          <w:rPr>
            <w:rStyle w:val="Hyperlink"/>
            <w:color w:val="auto"/>
            <w:u w:val="none"/>
          </w:rPr>
          <w:t>Related links</w:t>
        </w:r>
      </w:hyperlink>
      <w:r w:rsidR="00B30E04">
        <w:rPr>
          <w:rFonts w:eastAsia="Times New Roman" w:cs="Arial"/>
          <w:szCs w:val="24"/>
          <w:lang w:val="en-US" w:bidi="en-US"/>
        </w:rPr>
        <w:t xml:space="preserve"> </w:t>
      </w:r>
      <w:r w:rsidR="001E4BBD" w:rsidRPr="002945D8">
        <w:rPr>
          <w:rFonts w:eastAsia="Times New Roman" w:cs="Arial"/>
          <w:szCs w:val="24"/>
          <w:lang w:val="en-US" w:bidi="en-US"/>
        </w:rPr>
        <w:t>section of this memorandum.</w:t>
      </w:r>
    </w:p>
    <w:p w14:paraId="07EF72F9" w14:textId="162AB1D5" w:rsidR="001E4BBD" w:rsidRPr="002945D8" w:rsidRDefault="00657470" w:rsidP="001B2BD9">
      <w:pPr>
        <w:pStyle w:val="Heading3"/>
      </w:pPr>
      <w:bookmarkStart w:id="33" w:name="SH16"/>
      <w:r>
        <w:t>Vaping duty</w:t>
      </w:r>
      <w:r w:rsidR="0036444B">
        <w:t xml:space="preserve"> </w:t>
      </w:r>
      <w:r w:rsidR="0036444B" w:rsidRPr="00F1584A">
        <w:t>and additional vaping duty</w:t>
      </w:r>
      <w:r>
        <w:t xml:space="preserve"> - r</w:t>
      </w:r>
      <w:r w:rsidR="001E4BBD" w:rsidRPr="00E26474">
        <w:t>elieved or not payable</w:t>
      </w:r>
    </w:p>
    <w:bookmarkEnd w:id="33"/>
    <w:p w14:paraId="081A6A91" w14:textId="4D51C36D" w:rsidR="001E4BBD" w:rsidRPr="00016008" w:rsidRDefault="001C1D21" w:rsidP="001D6D28">
      <w:pPr>
        <w:widowControl w:val="0"/>
        <w:tabs>
          <w:tab w:val="left" w:pos="674"/>
        </w:tabs>
        <w:autoSpaceDE w:val="0"/>
        <w:autoSpaceDN w:val="0"/>
        <w:spacing w:before="135"/>
        <w:ind w:right="1746"/>
        <w:rPr>
          <w:rFonts w:eastAsia="Times New Roman" w:cs="Arial"/>
          <w:szCs w:val="24"/>
          <w:lang w:val="en-US" w:bidi="en-US"/>
        </w:rPr>
      </w:pPr>
      <w:r>
        <w:rPr>
          <w:rFonts w:eastAsia="Times New Roman" w:cs="Arial"/>
          <w:szCs w:val="24"/>
          <w:lang w:val="en-US" w:bidi="en-US"/>
        </w:rPr>
        <w:t>54</w:t>
      </w:r>
      <w:r w:rsidR="000A18AC">
        <w:rPr>
          <w:rFonts w:eastAsia="Times New Roman" w:cs="Arial"/>
          <w:szCs w:val="24"/>
          <w:lang w:val="en-US" w:bidi="en-US"/>
        </w:rPr>
        <w:t xml:space="preserve">. </w:t>
      </w:r>
      <w:r w:rsidR="001E4BBD" w:rsidRPr="00016008">
        <w:rPr>
          <w:rFonts w:eastAsia="Times New Roman" w:cs="Arial"/>
          <w:szCs w:val="24"/>
          <w:lang w:val="en-US" w:bidi="en-US"/>
        </w:rPr>
        <w:t xml:space="preserve">There are </w:t>
      </w:r>
      <w:r w:rsidR="001E4BBD" w:rsidRPr="00016008">
        <w:rPr>
          <w:rFonts w:eastAsia="Times New Roman" w:cs="Arial"/>
          <w:spacing w:val="-7"/>
          <w:szCs w:val="24"/>
          <w:lang w:val="en-US" w:bidi="en-US"/>
        </w:rPr>
        <w:t xml:space="preserve">limited </w:t>
      </w:r>
      <w:r w:rsidR="001E4BBD" w:rsidRPr="00016008">
        <w:rPr>
          <w:rFonts w:eastAsia="Times New Roman" w:cs="Arial"/>
          <w:szCs w:val="24"/>
          <w:lang w:val="en-US" w:bidi="en-US"/>
        </w:rPr>
        <w:t xml:space="preserve">circumstances where the </w:t>
      </w:r>
      <w:r w:rsidR="001E4BBD" w:rsidRPr="00016008">
        <w:rPr>
          <w:rFonts w:eastAsia="Times New Roman" w:cs="Arial"/>
          <w:spacing w:val="-4"/>
          <w:szCs w:val="24"/>
          <w:lang w:val="en-US" w:bidi="en-US"/>
        </w:rPr>
        <w:t xml:space="preserve">vaping </w:t>
      </w:r>
      <w:r w:rsidR="001E4BBD" w:rsidRPr="00016008">
        <w:rPr>
          <w:rFonts w:eastAsia="Times New Roman" w:cs="Arial"/>
          <w:szCs w:val="24"/>
          <w:lang w:val="en-US" w:bidi="en-US"/>
        </w:rPr>
        <w:t xml:space="preserve">duty </w:t>
      </w:r>
      <w:r w:rsidR="001E4BBD" w:rsidRPr="00016008">
        <w:rPr>
          <w:rFonts w:eastAsia="Times New Roman" w:cs="Arial"/>
          <w:spacing w:val="-16"/>
          <w:szCs w:val="24"/>
          <w:lang w:val="en-US" w:bidi="en-US"/>
        </w:rPr>
        <w:t xml:space="preserve">is </w:t>
      </w:r>
      <w:r w:rsidR="001E4BBD" w:rsidRPr="00016008">
        <w:rPr>
          <w:rFonts w:eastAsia="Times New Roman" w:cs="Arial"/>
          <w:spacing w:val="-5"/>
          <w:szCs w:val="24"/>
          <w:lang w:val="en-US" w:bidi="en-US"/>
        </w:rPr>
        <w:t xml:space="preserve">relieved </w:t>
      </w:r>
      <w:r w:rsidR="001E4BBD" w:rsidRPr="00016008">
        <w:rPr>
          <w:rFonts w:eastAsia="Times New Roman" w:cs="Arial"/>
          <w:szCs w:val="24"/>
          <w:lang w:val="en-US" w:bidi="en-US"/>
        </w:rPr>
        <w:t xml:space="preserve">or not </w:t>
      </w:r>
      <w:r w:rsidR="001E4BBD" w:rsidRPr="00016008">
        <w:rPr>
          <w:rFonts w:eastAsia="Times New Roman" w:cs="Arial"/>
          <w:spacing w:val="-4"/>
          <w:szCs w:val="24"/>
          <w:lang w:val="en-US" w:bidi="en-US"/>
        </w:rPr>
        <w:t xml:space="preserve">payable </w:t>
      </w:r>
      <w:r w:rsidR="001E4BBD" w:rsidRPr="00016008">
        <w:rPr>
          <w:rFonts w:eastAsia="Times New Roman" w:cs="Arial"/>
          <w:szCs w:val="24"/>
          <w:lang w:val="en-US" w:bidi="en-US"/>
        </w:rPr>
        <w:t xml:space="preserve">with </w:t>
      </w:r>
      <w:r w:rsidR="001E4BBD" w:rsidRPr="00016008">
        <w:rPr>
          <w:rFonts w:eastAsia="Times New Roman" w:cs="Arial"/>
          <w:spacing w:val="2"/>
          <w:szCs w:val="24"/>
          <w:lang w:val="en-US" w:bidi="en-US"/>
        </w:rPr>
        <w:t xml:space="preserve">respect </w:t>
      </w:r>
      <w:r w:rsidR="001E4BBD" w:rsidRPr="00016008">
        <w:rPr>
          <w:rFonts w:eastAsia="Times New Roman" w:cs="Arial"/>
          <w:szCs w:val="24"/>
          <w:lang w:val="en-US" w:bidi="en-US"/>
        </w:rPr>
        <w:t xml:space="preserve">to </w:t>
      </w:r>
      <w:r w:rsidR="001E4BBD" w:rsidRPr="00016008">
        <w:rPr>
          <w:rFonts w:eastAsia="Times New Roman" w:cs="Arial"/>
          <w:spacing w:val="-4"/>
          <w:szCs w:val="24"/>
          <w:lang w:val="en-US" w:bidi="en-US"/>
        </w:rPr>
        <w:t xml:space="preserve">vaping </w:t>
      </w:r>
      <w:r w:rsidR="001E4BBD" w:rsidRPr="00016008">
        <w:rPr>
          <w:rFonts w:eastAsia="Times New Roman" w:cs="Arial"/>
          <w:spacing w:val="2"/>
          <w:szCs w:val="24"/>
          <w:lang w:val="en-US" w:bidi="en-US"/>
        </w:rPr>
        <w:t xml:space="preserve">products. </w:t>
      </w:r>
      <w:r w:rsidR="001E4BBD" w:rsidRPr="00016008">
        <w:rPr>
          <w:rFonts w:eastAsia="Times New Roman" w:cs="Arial"/>
          <w:szCs w:val="24"/>
          <w:lang w:val="en-US" w:bidi="en-US"/>
        </w:rPr>
        <w:t xml:space="preserve">The </w:t>
      </w:r>
      <w:r w:rsidR="001E4BBD" w:rsidRPr="00016008">
        <w:rPr>
          <w:rFonts w:eastAsia="Times New Roman" w:cs="Arial"/>
          <w:i/>
          <w:szCs w:val="24"/>
          <w:lang w:val="en-US" w:bidi="en-US"/>
        </w:rPr>
        <w:t xml:space="preserve">Excise </w:t>
      </w:r>
      <w:r w:rsidR="001E4BBD" w:rsidRPr="00016008">
        <w:rPr>
          <w:rFonts w:eastAsia="Times New Roman" w:cs="Arial"/>
          <w:i/>
          <w:spacing w:val="-3"/>
          <w:szCs w:val="24"/>
          <w:lang w:val="en-US" w:bidi="en-US"/>
        </w:rPr>
        <w:t xml:space="preserve">Act, </w:t>
      </w:r>
      <w:r w:rsidR="001E4BBD" w:rsidRPr="00016008">
        <w:rPr>
          <w:rFonts w:eastAsia="Times New Roman" w:cs="Arial"/>
          <w:i/>
          <w:szCs w:val="24"/>
          <w:lang w:val="en-US" w:bidi="en-US"/>
        </w:rPr>
        <w:t xml:space="preserve">2001 </w:t>
      </w:r>
      <w:r w:rsidR="001E4BBD" w:rsidRPr="00016008">
        <w:rPr>
          <w:rFonts w:eastAsia="Times New Roman" w:cs="Arial"/>
          <w:spacing w:val="-4"/>
          <w:szCs w:val="24"/>
          <w:lang w:val="en-US" w:bidi="en-US"/>
        </w:rPr>
        <w:t xml:space="preserve">provides </w:t>
      </w:r>
      <w:r w:rsidR="001E4BBD" w:rsidRPr="00016008">
        <w:rPr>
          <w:rFonts w:eastAsia="Times New Roman" w:cs="Arial"/>
          <w:spacing w:val="-3"/>
          <w:szCs w:val="24"/>
          <w:lang w:val="en-US" w:bidi="en-US"/>
        </w:rPr>
        <w:t xml:space="preserve">exceptions </w:t>
      </w:r>
      <w:r w:rsidR="001E4BBD" w:rsidRPr="00016008">
        <w:rPr>
          <w:rFonts w:eastAsia="Times New Roman" w:cs="Arial"/>
          <w:spacing w:val="-4"/>
          <w:szCs w:val="24"/>
          <w:lang w:val="en-US" w:bidi="en-US"/>
        </w:rPr>
        <w:t xml:space="preserve">where </w:t>
      </w:r>
      <w:r w:rsidR="001E4BBD" w:rsidRPr="00016008">
        <w:rPr>
          <w:rFonts w:eastAsia="Times New Roman" w:cs="Arial"/>
          <w:szCs w:val="24"/>
          <w:lang w:val="en-US" w:bidi="en-US"/>
        </w:rPr>
        <w:t xml:space="preserve">the </w:t>
      </w:r>
      <w:r w:rsidR="001E4BBD" w:rsidRPr="00016008">
        <w:rPr>
          <w:rFonts w:eastAsia="Times New Roman" w:cs="Arial"/>
          <w:spacing w:val="-4"/>
          <w:szCs w:val="24"/>
          <w:lang w:val="en-US" w:bidi="en-US"/>
        </w:rPr>
        <w:t xml:space="preserve">vaping </w:t>
      </w:r>
      <w:r w:rsidR="001E4BBD" w:rsidRPr="00016008">
        <w:rPr>
          <w:rFonts w:eastAsia="Times New Roman" w:cs="Arial"/>
          <w:szCs w:val="24"/>
          <w:lang w:val="en-US" w:bidi="en-US"/>
        </w:rPr>
        <w:t xml:space="preserve">duty </w:t>
      </w:r>
      <w:r w:rsidR="001E4BBD" w:rsidRPr="00016008">
        <w:rPr>
          <w:rFonts w:eastAsia="Times New Roman" w:cs="Arial"/>
          <w:spacing w:val="-16"/>
          <w:szCs w:val="24"/>
          <w:lang w:val="en-US" w:bidi="en-US"/>
        </w:rPr>
        <w:t xml:space="preserve">is </w:t>
      </w:r>
      <w:r w:rsidR="001E4BBD" w:rsidRPr="00016008">
        <w:rPr>
          <w:rFonts w:eastAsia="Times New Roman" w:cs="Arial"/>
          <w:spacing w:val="-5"/>
          <w:szCs w:val="24"/>
          <w:lang w:val="en-US" w:bidi="en-US"/>
        </w:rPr>
        <w:t xml:space="preserve">relieved </w:t>
      </w:r>
      <w:r w:rsidR="001E4BBD" w:rsidRPr="00016008">
        <w:rPr>
          <w:rFonts w:eastAsia="Times New Roman" w:cs="Arial"/>
          <w:szCs w:val="24"/>
          <w:lang w:val="en-US" w:bidi="en-US"/>
        </w:rPr>
        <w:t xml:space="preserve">or not </w:t>
      </w:r>
      <w:r w:rsidR="001E4BBD" w:rsidRPr="00016008">
        <w:rPr>
          <w:rFonts w:eastAsia="Times New Roman" w:cs="Arial"/>
          <w:spacing w:val="-4"/>
          <w:szCs w:val="24"/>
          <w:lang w:val="en-US" w:bidi="en-US"/>
        </w:rPr>
        <w:t xml:space="preserve">payable </w:t>
      </w:r>
      <w:r w:rsidR="001E4BBD" w:rsidRPr="00016008">
        <w:rPr>
          <w:rFonts w:eastAsia="Times New Roman" w:cs="Arial"/>
          <w:szCs w:val="24"/>
          <w:lang w:val="en-US" w:bidi="en-US"/>
        </w:rPr>
        <w:t xml:space="preserve">on </w:t>
      </w:r>
      <w:r w:rsidR="001E4BBD" w:rsidRPr="00016008">
        <w:rPr>
          <w:rFonts w:eastAsia="Times New Roman" w:cs="Arial"/>
          <w:spacing w:val="-3"/>
          <w:szCs w:val="24"/>
          <w:lang w:val="en-US" w:bidi="en-US"/>
        </w:rPr>
        <w:t xml:space="preserve">importation </w:t>
      </w:r>
      <w:r w:rsidR="001E4BBD" w:rsidRPr="00016008">
        <w:rPr>
          <w:rFonts w:eastAsia="Times New Roman" w:cs="Arial"/>
          <w:szCs w:val="24"/>
          <w:lang w:val="en-US" w:bidi="en-US"/>
        </w:rPr>
        <w:t xml:space="preserve">of </w:t>
      </w:r>
      <w:r w:rsidR="001E4BBD" w:rsidRPr="00016008">
        <w:rPr>
          <w:rFonts w:eastAsia="Times New Roman" w:cs="Arial"/>
          <w:spacing w:val="-4"/>
          <w:szCs w:val="24"/>
          <w:lang w:val="en-US" w:bidi="en-US"/>
        </w:rPr>
        <w:t xml:space="preserve">vaping </w:t>
      </w:r>
      <w:r w:rsidR="001E4BBD" w:rsidRPr="00016008">
        <w:rPr>
          <w:rFonts w:eastAsia="Times New Roman" w:cs="Arial"/>
          <w:szCs w:val="24"/>
          <w:lang w:val="en-US" w:bidi="en-US"/>
        </w:rPr>
        <w:t xml:space="preserve">products. Such </w:t>
      </w:r>
      <w:r w:rsidR="001E4BBD" w:rsidRPr="00016008">
        <w:rPr>
          <w:rFonts w:eastAsia="Times New Roman" w:cs="Arial"/>
          <w:spacing w:val="-3"/>
          <w:szCs w:val="24"/>
          <w:lang w:val="en-US" w:bidi="en-US"/>
        </w:rPr>
        <w:t>exceptions</w:t>
      </w:r>
      <w:r w:rsidR="001E4BBD" w:rsidRPr="00016008">
        <w:rPr>
          <w:rFonts w:eastAsia="Times New Roman" w:cs="Arial"/>
          <w:spacing w:val="-35"/>
          <w:szCs w:val="24"/>
          <w:lang w:val="en-US" w:bidi="en-US"/>
        </w:rPr>
        <w:t xml:space="preserve"> </w:t>
      </w:r>
      <w:r w:rsidR="001E4BBD" w:rsidRPr="00016008">
        <w:rPr>
          <w:rFonts w:eastAsia="Times New Roman" w:cs="Arial"/>
          <w:szCs w:val="24"/>
          <w:lang w:val="en-US" w:bidi="en-US"/>
        </w:rPr>
        <w:t>are:</w:t>
      </w:r>
    </w:p>
    <w:p w14:paraId="7876E150" w14:textId="77777777" w:rsidR="001E4BBD" w:rsidRPr="001D6D28" w:rsidRDefault="001E4BBD" w:rsidP="001D6D28">
      <w:pPr>
        <w:rPr>
          <w:b/>
        </w:rPr>
      </w:pPr>
      <w:bookmarkStart w:id="34" w:name="SSH06"/>
      <w:r w:rsidRPr="001D6D28">
        <w:rPr>
          <w:b/>
        </w:rPr>
        <w:t xml:space="preserve">Vaping </w:t>
      </w:r>
      <w:r w:rsidRPr="001D6D28">
        <w:rPr>
          <w:b/>
          <w:spacing w:val="-4"/>
        </w:rPr>
        <w:t xml:space="preserve">products </w:t>
      </w:r>
      <w:r w:rsidRPr="001D6D28">
        <w:rPr>
          <w:b/>
        </w:rPr>
        <w:t xml:space="preserve">imported </w:t>
      </w:r>
      <w:r w:rsidRPr="001D6D28">
        <w:rPr>
          <w:b/>
          <w:spacing w:val="-7"/>
        </w:rPr>
        <w:t xml:space="preserve">by </w:t>
      </w:r>
      <w:r w:rsidRPr="001D6D28">
        <w:rPr>
          <w:b/>
        </w:rPr>
        <w:t>a vaping</w:t>
      </w:r>
      <w:r w:rsidRPr="001D6D28">
        <w:rPr>
          <w:b/>
          <w:spacing w:val="-27"/>
        </w:rPr>
        <w:t xml:space="preserve"> </w:t>
      </w:r>
      <w:r w:rsidRPr="001D6D28">
        <w:rPr>
          <w:b/>
        </w:rPr>
        <w:t>product licensee</w:t>
      </w:r>
    </w:p>
    <w:bookmarkEnd w:id="34"/>
    <w:p w14:paraId="03AEB373" w14:textId="45DC1FD9" w:rsidR="001E4BBD" w:rsidRPr="00237E91" w:rsidRDefault="001E4BBD" w:rsidP="001D6D28">
      <w:pPr>
        <w:widowControl w:val="0"/>
        <w:autoSpaceDE w:val="0"/>
        <w:autoSpaceDN w:val="0"/>
        <w:spacing w:before="139"/>
        <w:ind w:right="1326"/>
        <w:rPr>
          <w:rFonts w:eastAsia="Times New Roman" w:cs="Arial"/>
          <w:szCs w:val="24"/>
          <w:lang w:val="en-US" w:bidi="en-US"/>
        </w:rPr>
      </w:pPr>
      <w:r w:rsidRPr="00237E91">
        <w:rPr>
          <w:rFonts w:eastAsia="Times New Roman" w:cs="Arial"/>
          <w:szCs w:val="24"/>
          <w:lang w:val="en-US" w:bidi="en-US"/>
        </w:rPr>
        <w:t xml:space="preserve">Subsection 158.47(2) </w:t>
      </w:r>
      <w:r w:rsidRPr="00237E91">
        <w:rPr>
          <w:rFonts w:eastAsia="Times New Roman" w:cs="Arial"/>
          <w:spacing w:val="-6"/>
          <w:szCs w:val="24"/>
          <w:lang w:val="en-US" w:bidi="en-US"/>
        </w:rPr>
        <w:t xml:space="preserve">provides </w:t>
      </w:r>
      <w:r w:rsidRPr="00237E91">
        <w:rPr>
          <w:rFonts w:eastAsia="Times New Roman" w:cs="Arial"/>
          <w:szCs w:val="24"/>
          <w:lang w:val="en-US" w:bidi="en-US"/>
        </w:rPr>
        <w:t xml:space="preserve">that an imported </w:t>
      </w:r>
      <w:r w:rsidRPr="00237E91">
        <w:rPr>
          <w:rFonts w:eastAsia="Times New Roman" w:cs="Arial"/>
          <w:spacing w:val="-4"/>
          <w:szCs w:val="24"/>
          <w:lang w:val="en-US" w:bidi="en-US"/>
        </w:rPr>
        <w:t xml:space="preserve">vaping </w:t>
      </w:r>
      <w:r w:rsidRPr="00237E91">
        <w:rPr>
          <w:rFonts w:eastAsia="Times New Roman" w:cs="Arial"/>
          <w:szCs w:val="24"/>
          <w:lang w:val="en-US" w:bidi="en-US"/>
        </w:rPr>
        <w:t xml:space="preserve">product </w:t>
      </w:r>
      <w:r w:rsidRPr="00237E91">
        <w:rPr>
          <w:rFonts w:eastAsia="Times New Roman" w:cs="Arial"/>
          <w:spacing w:val="-16"/>
          <w:szCs w:val="24"/>
          <w:lang w:val="en-US" w:bidi="en-US"/>
        </w:rPr>
        <w:t xml:space="preserve">is </w:t>
      </w:r>
      <w:r w:rsidRPr="00237E91">
        <w:rPr>
          <w:rFonts w:eastAsia="Times New Roman" w:cs="Arial"/>
          <w:szCs w:val="24"/>
          <w:lang w:val="en-US" w:bidi="en-US"/>
        </w:rPr>
        <w:t xml:space="preserve">exempted </w:t>
      </w:r>
      <w:r w:rsidRPr="00237E91">
        <w:rPr>
          <w:rFonts w:eastAsia="Times New Roman" w:cs="Arial"/>
          <w:spacing w:val="2"/>
          <w:szCs w:val="24"/>
          <w:lang w:val="en-US" w:bidi="en-US"/>
        </w:rPr>
        <w:t xml:space="preserve">from </w:t>
      </w:r>
      <w:r w:rsidRPr="00237E91">
        <w:rPr>
          <w:rFonts w:eastAsia="Times New Roman" w:cs="Arial"/>
          <w:szCs w:val="24"/>
          <w:lang w:val="en-US" w:bidi="en-US"/>
        </w:rPr>
        <w:t xml:space="preserve">stamping or </w:t>
      </w:r>
      <w:r w:rsidRPr="00237E91">
        <w:rPr>
          <w:rFonts w:eastAsia="Times New Roman" w:cs="Arial"/>
          <w:spacing w:val="-3"/>
          <w:szCs w:val="24"/>
          <w:lang w:val="en-US" w:bidi="en-US"/>
        </w:rPr>
        <w:t xml:space="preserve">packaging </w:t>
      </w:r>
      <w:r w:rsidRPr="00237E91">
        <w:rPr>
          <w:rFonts w:eastAsia="Times New Roman" w:cs="Arial"/>
          <w:szCs w:val="24"/>
          <w:lang w:val="en-US" w:bidi="en-US"/>
        </w:rPr>
        <w:t xml:space="preserve">before release under the </w:t>
      </w:r>
      <w:r w:rsidRPr="00237E91">
        <w:rPr>
          <w:rFonts w:eastAsia="Times New Roman" w:cs="Arial"/>
          <w:i/>
          <w:spacing w:val="-3"/>
          <w:szCs w:val="24"/>
          <w:lang w:val="en-US" w:bidi="en-US"/>
        </w:rPr>
        <w:t xml:space="preserve">Customs </w:t>
      </w:r>
      <w:r w:rsidRPr="00237E91">
        <w:rPr>
          <w:rFonts w:eastAsia="Times New Roman" w:cs="Arial"/>
          <w:i/>
          <w:szCs w:val="24"/>
          <w:lang w:val="en-US" w:bidi="en-US"/>
        </w:rPr>
        <w:t xml:space="preserve">Act </w:t>
      </w:r>
      <w:r w:rsidRPr="00237E91">
        <w:rPr>
          <w:rFonts w:eastAsia="Times New Roman" w:cs="Arial"/>
          <w:szCs w:val="24"/>
          <w:lang w:val="en-US" w:bidi="en-US"/>
        </w:rPr>
        <w:t xml:space="preserve">for entry </w:t>
      </w:r>
      <w:r w:rsidRPr="00237E91">
        <w:rPr>
          <w:rFonts w:eastAsia="Times New Roman" w:cs="Arial"/>
          <w:spacing w:val="-4"/>
          <w:szCs w:val="24"/>
          <w:lang w:val="en-US" w:bidi="en-US"/>
        </w:rPr>
        <w:t xml:space="preserve">into </w:t>
      </w:r>
      <w:r w:rsidRPr="00237E91">
        <w:rPr>
          <w:rFonts w:eastAsia="Times New Roman" w:cs="Arial"/>
          <w:szCs w:val="24"/>
          <w:lang w:val="en-US" w:bidi="en-US"/>
        </w:rPr>
        <w:t xml:space="preserve">the </w:t>
      </w:r>
      <w:r w:rsidRPr="00237E91">
        <w:rPr>
          <w:rFonts w:eastAsia="Times New Roman" w:cs="Arial"/>
          <w:spacing w:val="-5"/>
          <w:szCs w:val="24"/>
          <w:lang w:val="en-US" w:bidi="en-US"/>
        </w:rPr>
        <w:t xml:space="preserve">Canadian </w:t>
      </w:r>
      <w:r w:rsidRPr="00237E91">
        <w:rPr>
          <w:rFonts w:eastAsia="Times New Roman" w:cs="Arial"/>
          <w:spacing w:val="-4"/>
          <w:szCs w:val="24"/>
          <w:lang w:val="en-US" w:bidi="en-US"/>
        </w:rPr>
        <w:t xml:space="preserve">duty-paid </w:t>
      </w:r>
      <w:r w:rsidRPr="00237E91">
        <w:rPr>
          <w:rFonts w:eastAsia="Times New Roman" w:cs="Arial"/>
          <w:szCs w:val="24"/>
          <w:lang w:val="en-US" w:bidi="en-US"/>
        </w:rPr>
        <w:t xml:space="preserve">market </w:t>
      </w:r>
      <w:r w:rsidR="00B30E04">
        <w:rPr>
          <w:rFonts w:eastAsia="Times New Roman" w:cs="Arial"/>
          <w:szCs w:val="24"/>
          <w:lang w:val="en-US" w:bidi="en-US"/>
        </w:rPr>
        <w:t>if</w:t>
      </w:r>
      <w:r w:rsidRPr="00237E91">
        <w:rPr>
          <w:rFonts w:eastAsia="Times New Roman" w:cs="Arial"/>
          <w:spacing w:val="-16"/>
          <w:szCs w:val="24"/>
          <w:lang w:val="en-US" w:bidi="en-US"/>
        </w:rPr>
        <w:t xml:space="preserve"> </w:t>
      </w:r>
      <w:r w:rsidRPr="00237E91">
        <w:rPr>
          <w:rFonts w:eastAsia="Times New Roman" w:cs="Arial"/>
          <w:szCs w:val="24"/>
          <w:lang w:val="en-US" w:bidi="en-US"/>
        </w:rPr>
        <w:t xml:space="preserve">the </w:t>
      </w:r>
      <w:r w:rsidRPr="00237E91">
        <w:rPr>
          <w:rFonts w:eastAsia="Times New Roman" w:cs="Arial"/>
          <w:spacing w:val="2"/>
          <w:szCs w:val="24"/>
          <w:lang w:val="en-US" w:bidi="en-US"/>
        </w:rPr>
        <w:t xml:space="preserve">product </w:t>
      </w:r>
      <w:r w:rsidRPr="00237E91">
        <w:rPr>
          <w:rFonts w:eastAsia="Times New Roman" w:cs="Arial"/>
          <w:spacing w:val="-16"/>
          <w:szCs w:val="24"/>
          <w:lang w:val="en-US" w:bidi="en-US"/>
        </w:rPr>
        <w:t xml:space="preserve">is </w:t>
      </w:r>
      <w:r w:rsidRPr="00237E91">
        <w:rPr>
          <w:rFonts w:eastAsia="Times New Roman" w:cs="Arial"/>
          <w:szCs w:val="24"/>
          <w:lang w:val="en-US" w:bidi="en-US"/>
        </w:rPr>
        <w:t xml:space="preserve">imported by a </w:t>
      </w:r>
      <w:r w:rsidRPr="00237E91">
        <w:rPr>
          <w:rFonts w:eastAsia="Times New Roman" w:cs="Arial"/>
          <w:spacing w:val="-4"/>
          <w:szCs w:val="24"/>
          <w:lang w:val="en-US" w:bidi="en-US"/>
        </w:rPr>
        <w:t>vaping</w:t>
      </w:r>
      <w:r w:rsidRPr="00237E91">
        <w:rPr>
          <w:rFonts w:eastAsia="Times New Roman" w:cs="Arial"/>
          <w:spacing w:val="-6"/>
          <w:szCs w:val="24"/>
          <w:lang w:val="en-US" w:bidi="en-US"/>
        </w:rPr>
        <w:t xml:space="preserve"> </w:t>
      </w:r>
      <w:r w:rsidRPr="00237E91">
        <w:rPr>
          <w:rFonts w:eastAsia="Times New Roman" w:cs="Arial"/>
          <w:spacing w:val="2"/>
          <w:szCs w:val="24"/>
          <w:lang w:val="en-US" w:bidi="en-US"/>
        </w:rPr>
        <w:t>product</w:t>
      </w:r>
      <w:r w:rsidRPr="00237E91">
        <w:rPr>
          <w:rFonts w:eastAsia="Times New Roman" w:cs="Arial"/>
          <w:spacing w:val="-3"/>
          <w:szCs w:val="24"/>
          <w:lang w:val="en-US" w:bidi="en-US"/>
        </w:rPr>
        <w:t xml:space="preserve"> licensee</w:t>
      </w:r>
      <w:r w:rsidRPr="00237E91">
        <w:rPr>
          <w:rFonts w:eastAsia="Times New Roman" w:cs="Arial"/>
          <w:spacing w:val="-9"/>
          <w:szCs w:val="24"/>
          <w:lang w:val="en-US" w:bidi="en-US"/>
        </w:rPr>
        <w:t xml:space="preserve"> </w:t>
      </w:r>
      <w:r w:rsidRPr="00237E91">
        <w:rPr>
          <w:rFonts w:eastAsia="Times New Roman" w:cs="Arial"/>
          <w:szCs w:val="24"/>
          <w:lang w:val="en-US" w:bidi="en-US"/>
        </w:rPr>
        <w:t>for further</w:t>
      </w:r>
      <w:r w:rsidRPr="00237E91">
        <w:rPr>
          <w:rFonts w:eastAsia="Times New Roman" w:cs="Arial"/>
          <w:spacing w:val="-15"/>
          <w:szCs w:val="24"/>
          <w:lang w:val="en-US" w:bidi="en-US"/>
        </w:rPr>
        <w:t xml:space="preserve"> </w:t>
      </w:r>
      <w:r w:rsidRPr="00237E91">
        <w:rPr>
          <w:rFonts w:eastAsia="Times New Roman" w:cs="Arial"/>
          <w:spacing w:val="-4"/>
          <w:szCs w:val="24"/>
          <w:lang w:val="en-US" w:bidi="en-US"/>
        </w:rPr>
        <w:t>manufacturing</w:t>
      </w:r>
      <w:r w:rsidRPr="00237E91">
        <w:rPr>
          <w:rFonts w:eastAsia="Times New Roman" w:cs="Arial"/>
          <w:spacing w:val="-5"/>
          <w:szCs w:val="24"/>
          <w:lang w:val="en-US" w:bidi="en-US"/>
        </w:rPr>
        <w:t xml:space="preserve"> or for stamping </w:t>
      </w:r>
      <w:r w:rsidRPr="00237E91">
        <w:rPr>
          <w:rFonts w:eastAsia="Times New Roman" w:cs="Arial"/>
          <w:szCs w:val="24"/>
          <w:lang w:val="en-US" w:bidi="en-US"/>
        </w:rPr>
        <w:t>by</w:t>
      </w:r>
      <w:r w:rsidRPr="00237E91">
        <w:rPr>
          <w:rFonts w:eastAsia="Times New Roman" w:cs="Arial"/>
          <w:spacing w:val="-7"/>
          <w:szCs w:val="24"/>
          <w:lang w:val="en-US" w:bidi="en-US"/>
        </w:rPr>
        <w:t xml:space="preserve"> </w:t>
      </w:r>
      <w:r w:rsidRPr="00237E91">
        <w:rPr>
          <w:rFonts w:eastAsia="Times New Roman" w:cs="Arial"/>
          <w:szCs w:val="24"/>
          <w:lang w:val="en-US" w:bidi="en-US"/>
        </w:rPr>
        <w:t>the</w:t>
      </w:r>
      <w:r w:rsidRPr="00237E91">
        <w:rPr>
          <w:rFonts w:eastAsia="Times New Roman" w:cs="Arial"/>
          <w:spacing w:val="-25"/>
          <w:szCs w:val="24"/>
          <w:lang w:val="en-US" w:bidi="en-US"/>
        </w:rPr>
        <w:t xml:space="preserve"> </w:t>
      </w:r>
      <w:r w:rsidRPr="00237E91">
        <w:rPr>
          <w:rFonts w:eastAsia="Times New Roman" w:cs="Arial"/>
          <w:spacing w:val="-5"/>
          <w:szCs w:val="24"/>
          <w:lang w:val="en-US" w:bidi="en-US"/>
        </w:rPr>
        <w:t>licensee.</w:t>
      </w:r>
    </w:p>
    <w:p w14:paraId="60270024" w14:textId="77777777" w:rsidR="001E4BBD" w:rsidRPr="001D6D28" w:rsidRDefault="001E4BBD" w:rsidP="001D6D28">
      <w:pPr>
        <w:rPr>
          <w:b/>
          <w:lang w:val="en-US" w:bidi="en-US"/>
        </w:rPr>
      </w:pPr>
      <w:bookmarkStart w:id="35" w:name="SSH07"/>
      <w:r w:rsidRPr="001D6D28">
        <w:rPr>
          <w:b/>
          <w:lang w:val="en-US" w:bidi="en-US"/>
        </w:rPr>
        <w:t>Vaping products imported for personal use</w:t>
      </w:r>
    </w:p>
    <w:bookmarkEnd w:id="35"/>
    <w:p w14:paraId="533D5C37" w14:textId="183057C7" w:rsidR="001E4BBD" w:rsidRPr="00237E91" w:rsidRDefault="001E4BBD" w:rsidP="001D6D28">
      <w:pPr>
        <w:widowControl w:val="0"/>
        <w:tabs>
          <w:tab w:val="left" w:pos="674"/>
        </w:tabs>
        <w:autoSpaceDE w:val="0"/>
        <w:autoSpaceDN w:val="0"/>
        <w:spacing w:before="139"/>
        <w:ind w:right="1326"/>
        <w:rPr>
          <w:rFonts w:eastAsia="Times New Roman" w:cs="Arial"/>
          <w:szCs w:val="24"/>
          <w:lang w:val="en-US" w:bidi="en-US"/>
        </w:rPr>
      </w:pPr>
      <w:r w:rsidRPr="00237E91">
        <w:rPr>
          <w:rFonts w:eastAsia="Times New Roman" w:cs="Arial"/>
          <w:szCs w:val="24"/>
          <w:lang w:val="en-US" w:bidi="en-US"/>
        </w:rPr>
        <w:t xml:space="preserve">As per subsection 158.62 (2) of the </w:t>
      </w:r>
      <w:r w:rsidRPr="00237E91">
        <w:rPr>
          <w:rFonts w:eastAsia="Times New Roman" w:cs="Arial"/>
          <w:i/>
          <w:szCs w:val="24"/>
          <w:lang w:val="en-US" w:bidi="en-US"/>
        </w:rPr>
        <w:t>Excise Act, 2001</w:t>
      </w:r>
      <w:r w:rsidRPr="00237E91">
        <w:rPr>
          <w:rFonts w:eastAsia="Times New Roman" w:cs="Arial"/>
          <w:szCs w:val="24"/>
          <w:lang w:val="en-US" w:bidi="en-US"/>
        </w:rPr>
        <w:t xml:space="preserve">, vaping duty </w:t>
      </w:r>
      <w:r w:rsidR="002469BA" w:rsidRPr="00F1584A">
        <w:rPr>
          <w:rFonts w:eastAsia="Times New Roman" w:cs="Arial"/>
          <w:szCs w:val="24"/>
          <w:lang w:val="en-US" w:bidi="en-US"/>
        </w:rPr>
        <w:t>and additional vaping duty</w:t>
      </w:r>
      <w:r w:rsidR="002469BA">
        <w:rPr>
          <w:rFonts w:eastAsia="Times New Roman" w:cs="Arial"/>
          <w:szCs w:val="24"/>
          <w:lang w:val="en-US" w:bidi="en-US"/>
        </w:rPr>
        <w:t xml:space="preserve"> </w:t>
      </w:r>
      <w:r w:rsidRPr="00237E91">
        <w:rPr>
          <w:rFonts w:eastAsia="Times New Roman" w:cs="Arial"/>
          <w:szCs w:val="24"/>
          <w:lang w:val="en-US" w:bidi="en-US"/>
        </w:rPr>
        <w:t>is relieved on the importation of vaping products by an individual for their personal use to the extent that the quantity of the products imported exceeds the quantity permitted under Chapter 98 of the List of Tariff Provisions set out in the schedule to the </w:t>
      </w:r>
      <w:hyperlink r:id="rId14" w:history="1">
        <w:r w:rsidRPr="00237E91">
          <w:rPr>
            <w:rFonts w:eastAsia="Times New Roman" w:cs="Arial"/>
            <w:i/>
            <w:szCs w:val="24"/>
            <w:lang w:val="en-US" w:bidi="en-US"/>
          </w:rPr>
          <w:t>Customs Tariff</w:t>
        </w:r>
      </w:hyperlink>
      <w:r w:rsidRPr="00237E91">
        <w:rPr>
          <w:rFonts w:eastAsia="Times New Roman" w:cs="Arial"/>
          <w:szCs w:val="24"/>
          <w:lang w:val="en-US" w:bidi="en-US"/>
        </w:rPr>
        <w:t> to be imported without the payment of duties, as defined in Note 4 to that Chapter. The quantity permitted to be imported duty free is one unit.</w:t>
      </w:r>
    </w:p>
    <w:p w14:paraId="74077C79" w14:textId="77777777" w:rsidR="001E4BBD" w:rsidRPr="001D6D28" w:rsidRDefault="001E4BBD" w:rsidP="001D6D28">
      <w:pPr>
        <w:rPr>
          <w:b/>
          <w:i/>
          <w:lang w:val="en-US" w:bidi="en-US"/>
        </w:rPr>
      </w:pPr>
      <w:bookmarkStart w:id="36" w:name="SSH08"/>
      <w:r w:rsidRPr="001D6D28">
        <w:rPr>
          <w:b/>
          <w:lang w:val="en-US" w:bidi="en-US"/>
        </w:rPr>
        <w:t>Importation for re-working or destruction</w:t>
      </w:r>
    </w:p>
    <w:bookmarkEnd w:id="36"/>
    <w:p w14:paraId="5E3F2DA2" w14:textId="4AC29013" w:rsidR="001E4BBD" w:rsidRPr="00237E91" w:rsidRDefault="001E4BBD" w:rsidP="001D6D28">
      <w:pPr>
        <w:widowControl w:val="0"/>
        <w:autoSpaceDE w:val="0"/>
        <w:autoSpaceDN w:val="0"/>
        <w:spacing w:before="117"/>
        <w:ind w:right="1240"/>
        <w:rPr>
          <w:rFonts w:eastAsia="Times New Roman" w:cs="Arial"/>
          <w:szCs w:val="24"/>
          <w:lang w:val="en-US" w:bidi="en-US"/>
        </w:rPr>
      </w:pPr>
      <w:r w:rsidRPr="00237E91">
        <w:rPr>
          <w:rFonts w:eastAsia="Times New Roman" w:cs="Arial"/>
          <w:spacing w:val="-17"/>
          <w:szCs w:val="24"/>
          <w:lang w:val="en-US" w:bidi="en-US"/>
        </w:rPr>
        <w:t xml:space="preserve">As </w:t>
      </w:r>
      <w:r w:rsidRPr="00237E91">
        <w:rPr>
          <w:rFonts w:eastAsia="Times New Roman" w:cs="Arial"/>
          <w:szCs w:val="24"/>
          <w:lang w:val="en-US" w:bidi="en-US"/>
        </w:rPr>
        <w:t xml:space="preserve">per subsection 158.64 of the </w:t>
      </w:r>
      <w:r w:rsidRPr="00237E91">
        <w:rPr>
          <w:rFonts w:eastAsia="Times New Roman" w:cs="Arial"/>
          <w:i/>
          <w:szCs w:val="24"/>
          <w:lang w:val="en-US" w:bidi="en-US"/>
        </w:rPr>
        <w:t>Excise Act, 2001</w:t>
      </w:r>
      <w:r w:rsidRPr="00237E91">
        <w:rPr>
          <w:rFonts w:eastAsia="Times New Roman" w:cs="Arial"/>
          <w:szCs w:val="24"/>
          <w:lang w:val="en-US" w:bidi="en-US"/>
        </w:rPr>
        <w:t xml:space="preserve">, the </w:t>
      </w:r>
      <w:r w:rsidRPr="00237E91">
        <w:rPr>
          <w:rFonts w:eastAsia="Times New Roman" w:cs="Arial"/>
          <w:spacing w:val="-3"/>
          <w:szCs w:val="24"/>
          <w:lang w:val="en-US" w:bidi="en-US"/>
        </w:rPr>
        <w:t xml:space="preserve">duties </w:t>
      </w:r>
      <w:r w:rsidRPr="00237E91">
        <w:rPr>
          <w:rFonts w:eastAsia="Times New Roman" w:cs="Arial"/>
          <w:szCs w:val="24"/>
          <w:lang w:val="en-US" w:bidi="en-US"/>
        </w:rPr>
        <w:t xml:space="preserve">imposed under paragraphs 158.57(b) and 158.58(b) of that </w:t>
      </w:r>
      <w:r w:rsidRPr="004D034D">
        <w:rPr>
          <w:rFonts w:eastAsia="Times New Roman" w:cs="Arial"/>
          <w:i/>
          <w:spacing w:val="-2"/>
          <w:szCs w:val="24"/>
          <w:lang w:val="en-US" w:bidi="en-US"/>
        </w:rPr>
        <w:t>Act</w:t>
      </w:r>
      <w:r w:rsidRPr="00237E91">
        <w:rPr>
          <w:rFonts w:eastAsia="Times New Roman" w:cs="Arial"/>
          <w:spacing w:val="-2"/>
          <w:szCs w:val="24"/>
          <w:lang w:val="en-US" w:bidi="en-US"/>
        </w:rPr>
        <w:t xml:space="preserve"> </w:t>
      </w:r>
      <w:r w:rsidRPr="00237E91">
        <w:rPr>
          <w:rFonts w:eastAsia="Times New Roman" w:cs="Arial"/>
          <w:szCs w:val="24"/>
          <w:lang w:val="en-US" w:bidi="en-US"/>
        </w:rPr>
        <w:t xml:space="preserve">are </w:t>
      </w:r>
      <w:r w:rsidRPr="00237E91">
        <w:rPr>
          <w:rFonts w:eastAsia="Times New Roman" w:cs="Arial"/>
          <w:spacing w:val="-5"/>
          <w:szCs w:val="24"/>
          <w:lang w:val="en-US" w:bidi="en-US"/>
        </w:rPr>
        <w:t xml:space="preserve">relieved </w:t>
      </w:r>
      <w:r w:rsidRPr="00237E91">
        <w:rPr>
          <w:rFonts w:eastAsia="Times New Roman" w:cs="Arial"/>
          <w:szCs w:val="24"/>
          <w:lang w:val="en-US" w:bidi="en-US"/>
        </w:rPr>
        <w:t xml:space="preserve">on a stamped </w:t>
      </w:r>
      <w:r w:rsidRPr="00237E91">
        <w:rPr>
          <w:rFonts w:eastAsia="Times New Roman" w:cs="Arial"/>
          <w:spacing w:val="-6"/>
          <w:szCs w:val="24"/>
          <w:lang w:val="en-US" w:bidi="en-US"/>
        </w:rPr>
        <w:t xml:space="preserve">vaping </w:t>
      </w:r>
      <w:r w:rsidRPr="00237E91">
        <w:rPr>
          <w:rFonts w:eastAsia="Times New Roman" w:cs="Arial"/>
          <w:szCs w:val="24"/>
          <w:lang w:val="en-US" w:bidi="en-US"/>
        </w:rPr>
        <w:t xml:space="preserve">product that </w:t>
      </w:r>
      <w:r w:rsidRPr="00237E91">
        <w:rPr>
          <w:rFonts w:eastAsia="Times New Roman" w:cs="Arial"/>
          <w:spacing w:val="3"/>
          <w:szCs w:val="24"/>
          <w:lang w:val="en-US" w:bidi="en-US"/>
        </w:rPr>
        <w:t xml:space="preserve">was </w:t>
      </w:r>
      <w:r w:rsidRPr="00237E91">
        <w:rPr>
          <w:rFonts w:eastAsia="Times New Roman" w:cs="Arial"/>
          <w:szCs w:val="24"/>
          <w:lang w:val="en-US" w:bidi="en-US"/>
        </w:rPr>
        <w:t xml:space="preserve">manufactured </w:t>
      </w:r>
      <w:r w:rsidRPr="00237E91">
        <w:rPr>
          <w:rFonts w:eastAsia="Times New Roman" w:cs="Arial"/>
          <w:spacing w:val="-16"/>
          <w:szCs w:val="24"/>
          <w:lang w:val="en-US" w:bidi="en-US"/>
        </w:rPr>
        <w:t xml:space="preserve">in </w:t>
      </w:r>
      <w:r w:rsidRPr="00237E91">
        <w:rPr>
          <w:rFonts w:eastAsia="Times New Roman" w:cs="Arial"/>
          <w:spacing w:val="-3"/>
          <w:szCs w:val="24"/>
          <w:lang w:val="en-US" w:bidi="en-US"/>
        </w:rPr>
        <w:t xml:space="preserve">Canada </w:t>
      </w:r>
      <w:r w:rsidRPr="00237E91">
        <w:rPr>
          <w:rFonts w:eastAsia="Times New Roman" w:cs="Arial"/>
          <w:szCs w:val="24"/>
          <w:lang w:val="en-US" w:bidi="en-US"/>
        </w:rPr>
        <w:t xml:space="preserve">by a </w:t>
      </w:r>
      <w:r w:rsidRPr="00237E91">
        <w:rPr>
          <w:rFonts w:eastAsia="Times New Roman" w:cs="Arial"/>
          <w:spacing w:val="-4"/>
          <w:szCs w:val="24"/>
          <w:lang w:val="en-US" w:bidi="en-US"/>
        </w:rPr>
        <w:t xml:space="preserve">vaping </w:t>
      </w:r>
      <w:r w:rsidRPr="00237E91">
        <w:rPr>
          <w:rFonts w:eastAsia="Times New Roman" w:cs="Arial"/>
          <w:spacing w:val="2"/>
          <w:szCs w:val="24"/>
          <w:lang w:val="en-US" w:bidi="en-US"/>
        </w:rPr>
        <w:t xml:space="preserve">product </w:t>
      </w:r>
      <w:r w:rsidRPr="00237E91">
        <w:rPr>
          <w:rFonts w:eastAsia="Times New Roman" w:cs="Arial"/>
          <w:spacing w:val="-3"/>
          <w:szCs w:val="24"/>
          <w:lang w:val="en-US" w:bidi="en-US"/>
        </w:rPr>
        <w:t xml:space="preserve">licensee </w:t>
      </w:r>
      <w:r w:rsidRPr="00237E91">
        <w:rPr>
          <w:rFonts w:eastAsia="Times New Roman" w:cs="Arial"/>
          <w:szCs w:val="24"/>
          <w:lang w:val="en-US" w:bidi="en-US"/>
        </w:rPr>
        <w:t xml:space="preserve">and that </w:t>
      </w:r>
      <w:r w:rsidRPr="00237E91">
        <w:rPr>
          <w:rFonts w:eastAsia="Times New Roman" w:cs="Arial"/>
          <w:spacing w:val="-16"/>
          <w:szCs w:val="24"/>
          <w:lang w:val="en-US" w:bidi="en-US"/>
        </w:rPr>
        <w:t xml:space="preserve">is </w:t>
      </w:r>
      <w:r w:rsidRPr="00237E91">
        <w:rPr>
          <w:rFonts w:eastAsia="Times New Roman" w:cs="Arial"/>
          <w:szCs w:val="24"/>
          <w:lang w:val="en-US" w:bidi="en-US"/>
        </w:rPr>
        <w:t xml:space="preserve">imported for re-working or </w:t>
      </w:r>
      <w:r w:rsidRPr="00237E91">
        <w:rPr>
          <w:rFonts w:eastAsia="Times New Roman" w:cs="Arial"/>
          <w:spacing w:val="-3"/>
          <w:szCs w:val="24"/>
          <w:lang w:val="en-US" w:bidi="en-US"/>
        </w:rPr>
        <w:t xml:space="preserve">destruction </w:t>
      </w:r>
      <w:r w:rsidR="00B30E04">
        <w:rPr>
          <w:rFonts w:eastAsia="Times New Roman" w:cs="Arial"/>
          <w:spacing w:val="-3"/>
          <w:szCs w:val="24"/>
          <w:lang w:val="en-US" w:bidi="en-US"/>
        </w:rPr>
        <w:t>in</w:t>
      </w:r>
      <w:r w:rsidRPr="00237E91">
        <w:rPr>
          <w:rFonts w:eastAsia="Times New Roman" w:cs="Arial"/>
          <w:spacing w:val="-16"/>
          <w:szCs w:val="24"/>
          <w:lang w:val="en-US" w:bidi="en-US"/>
        </w:rPr>
        <w:t xml:space="preserve"> </w:t>
      </w:r>
      <w:r w:rsidRPr="00237E91">
        <w:rPr>
          <w:rFonts w:eastAsia="Times New Roman" w:cs="Arial"/>
          <w:spacing w:val="3"/>
          <w:szCs w:val="24"/>
          <w:lang w:val="en-US" w:bidi="en-US"/>
        </w:rPr>
        <w:t xml:space="preserve">accordance </w:t>
      </w:r>
      <w:r w:rsidRPr="00237E91">
        <w:rPr>
          <w:rFonts w:eastAsia="Times New Roman" w:cs="Arial"/>
          <w:spacing w:val="-4"/>
          <w:szCs w:val="24"/>
          <w:lang w:val="en-US" w:bidi="en-US"/>
        </w:rPr>
        <w:t xml:space="preserve">with </w:t>
      </w:r>
      <w:r w:rsidRPr="00237E91">
        <w:rPr>
          <w:rFonts w:eastAsia="Times New Roman" w:cs="Arial"/>
          <w:szCs w:val="24"/>
          <w:lang w:val="en-US" w:bidi="en-US"/>
        </w:rPr>
        <w:t>section 158.53 of that</w:t>
      </w:r>
      <w:r w:rsidRPr="00237E91">
        <w:rPr>
          <w:rFonts w:eastAsia="Times New Roman" w:cs="Arial"/>
          <w:spacing w:val="23"/>
          <w:szCs w:val="24"/>
          <w:lang w:val="en-US" w:bidi="en-US"/>
        </w:rPr>
        <w:t xml:space="preserve"> </w:t>
      </w:r>
      <w:r w:rsidRPr="005A21BF">
        <w:rPr>
          <w:rFonts w:eastAsia="Times New Roman" w:cs="Arial"/>
          <w:i/>
          <w:szCs w:val="24"/>
          <w:lang w:val="en-US" w:bidi="en-US"/>
        </w:rPr>
        <w:t>Act</w:t>
      </w:r>
      <w:r w:rsidRPr="00237E91">
        <w:rPr>
          <w:rFonts w:eastAsia="Times New Roman" w:cs="Arial"/>
          <w:szCs w:val="24"/>
          <w:lang w:val="en-US" w:bidi="en-US"/>
        </w:rPr>
        <w:t>.</w:t>
      </w:r>
    </w:p>
    <w:p w14:paraId="38C68D79" w14:textId="77777777" w:rsidR="001E4BBD" w:rsidRPr="001D6D28" w:rsidRDefault="001E4BBD" w:rsidP="001D6D28">
      <w:pPr>
        <w:rPr>
          <w:b/>
          <w:lang w:val="en-US" w:bidi="en-US"/>
        </w:rPr>
      </w:pPr>
      <w:bookmarkStart w:id="37" w:name="SSH09"/>
      <w:r w:rsidRPr="001D6D28">
        <w:rPr>
          <w:b/>
          <w:lang w:val="en-US" w:bidi="en-US"/>
        </w:rPr>
        <w:t>Other circumstances</w:t>
      </w:r>
    </w:p>
    <w:bookmarkEnd w:id="37"/>
    <w:p w14:paraId="342E2AD5" w14:textId="582DD419" w:rsidR="001E4BBD" w:rsidRPr="00FC321D" w:rsidRDefault="001E4BBD" w:rsidP="001A77B1">
      <w:pPr>
        <w:widowControl w:val="0"/>
        <w:autoSpaceDE w:val="0"/>
        <w:autoSpaceDN w:val="0"/>
        <w:spacing w:before="100" w:after="0" w:line="240" w:lineRule="auto"/>
        <w:outlineLvl w:val="2"/>
        <w:rPr>
          <w:rFonts w:eastAsia="Times New Roman" w:cs="Arial"/>
          <w:bCs/>
          <w:szCs w:val="24"/>
          <w:lang w:val="en-US" w:bidi="en-US"/>
        </w:rPr>
      </w:pPr>
      <w:r w:rsidRPr="00FC321D">
        <w:rPr>
          <w:rFonts w:eastAsia="Times New Roman" w:cs="Arial"/>
          <w:bCs/>
          <w:spacing w:val="-4"/>
          <w:szCs w:val="24"/>
          <w:lang w:val="en-US" w:bidi="en-US"/>
        </w:rPr>
        <w:t xml:space="preserve">Section 158.66 of the </w:t>
      </w:r>
      <w:r w:rsidRPr="00FC321D">
        <w:rPr>
          <w:rFonts w:eastAsia="Times New Roman" w:cs="Arial"/>
          <w:bCs/>
          <w:i/>
          <w:spacing w:val="-4"/>
          <w:szCs w:val="24"/>
          <w:lang w:val="en-US" w:bidi="en-US"/>
        </w:rPr>
        <w:t>Excise Act 2001</w:t>
      </w:r>
      <w:r w:rsidRPr="00FC321D">
        <w:rPr>
          <w:rFonts w:eastAsia="Times New Roman" w:cs="Arial"/>
          <w:bCs/>
          <w:spacing w:val="-4"/>
          <w:szCs w:val="24"/>
          <w:lang w:val="en-US" w:bidi="en-US"/>
        </w:rPr>
        <w:t xml:space="preserve"> provides certain circumstances where the </w:t>
      </w:r>
      <w:r w:rsidRPr="00954166">
        <w:rPr>
          <w:rFonts w:eastAsia="Times New Roman" w:cs="Arial"/>
          <w:bCs/>
          <w:spacing w:val="-4"/>
          <w:szCs w:val="24"/>
          <w:lang w:val="en-US" w:bidi="en-US"/>
        </w:rPr>
        <w:t xml:space="preserve">duty </w:t>
      </w:r>
      <w:r w:rsidR="00CD3CE2" w:rsidRPr="00F1584A">
        <w:rPr>
          <w:rFonts w:eastAsia="Times New Roman" w:cs="Arial"/>
          <w:szCs w:val="24"/>
          <w:lang w:val="en-US" w:bidi="en-US"/>
        </w:rPr>
        <w:t>and the additional vaping duty</w:t>
      </w:r>
      <w:r w:rsidR="00CD3CE2" w:rsidRPr="00954166">
        <w:rPr>
          <w:rFonts w:eastAsia="Times New Roman" w:cs="Arial"/>
          <w:szCs w:val="24"/>
          <w:lang w:val="en-US" w:bidi="en-US"/>
        </w:rPr>
        <w:t xml:space="preserve"> </w:t>
      </w:r>
      <w:r w:rsidRPr="00954166">
        <w:rPr>
          <w:rFonts w:eastAsia="Times New Roman" w:cs="Arial"/>
          <w:bCs/>
          <w:spacing w:val="-4"/>
          <w:szCs w:val="24"/>
          <w:lang w:val="en-US" w:bidi="en-US"/>
        </w:rPr>
        <w:t>on vaping products is not payable, including vaping products that meet the definition of a vaping product drug</w:t>
      </w:r>
      <w:r w:rsidR="00362869" w:rsidRPr="00954166">
        <w:rPr>
          <w:rFonts w:eastAsia="Times New Roman" w:cs="Arial"/>
          <w:bCs/>
          <w:spacing w:val="-4"/>
          <w:szCs w:val="24"/>
          <w:lang w:val="en-US" w:bidi="en-US"/>
        </w:rPr>
        <w:t xml:space="preserve"> </w:t>
      </w:r>
      <w:r w:rsidR="00362869" w:rsidRPr="00F1584A">
        <w:rPr>
          <w:rFonts w:eastAsia="Times New Roman" w:cs="Arial"/>
          <w:bCs/>
          <w:spacing w:val="-4"/>
          <w:szCs w:val="24"/>
          <w:lang w:val="en-US" w:bidi="en-US"/>
        </w:rPr>
        <w:t xml:space="preserve">or </w:t>
      </w:r>
      <w:r w:rsidR="007B0925" w:rsidRPr="00F1584A">
        <w:rPr>
          <w:rFonts w:eastAsia="Times New Roman" w:cs="Arial"/>
          <w:bCs/>
          <w:spacing w:val="-4"/>
          <w:szCs w:val="24"/>
          <w:lang w:val="en-US" w:bidi="en-US"/>
        </w:rPr>
        <w:t xml:space="preserve">are </w:t>
      </w:r>
      <w:r w:rsidR="00362869" w:rsidRPr="00F1584A">
        <w:rPr>
          <w:rFonts w:eastAsia="Times New Roman" w:cs="Arial"/>
          <w:bCs/>
          <w:spacing w:val="-4"/>
          <w:szCs w:val="24"/>
          <w:lang w:val="en-US" w:bidi="en-US"/>
        </w:rPr>
        <w:t>imported for analysis</w:t>
      </w:r>
      <w:r w:rsidRPr="00954166">
        <w:rPr>
          <w:rFonts w:eastAsia="Times New Roman" w:cs="Arial"/>
          <w:bCs/>
          <w:spacing w:val="-4"/>
          <w:szCs w:val="24"/>
          <w:lang w:val="en-US" w:bidi="en-US"/>
        </w:rPr>
        <w:t>.</w:t>
      </w:r>
      <w:r w:rsidRPr="00FC321D" w:rsidDel="00990115">
        <w:rPr>
          <w:rFonts w:eastAsia="Times New Roman" w:cs="Arial"/>
          <w:szCs w:val="24"/>
          <w:lang w:val="en-US" w:bidi="en-US"/>
        </w:rPr>
        <w:t xml:space="preserve"> </w:t>
      </w:r>
    </w:p>
    <w:p w14:paraId="64024C5B" w14:textId="77777777" w:rsidR="00577E4D" w:rsidRPr="00954166" w:rsidRDefault="00577E4D" w:rsidP="001B2BD9">
      <w:pPr>
        <w:pStyle w:val="Heading3"/>
      </w:pPr>
      <w:bookmarkStart w:id="38" w:name="_Importation_of_stamped"/>
      <w:bookmarkStart w:id="39" w:name="SH17"/>
      <w:bookmarkEnd w:id="38"/>
      <w:r w:rsidRPr="00F1584A">
        <w:t>Importation of stamped vaping products – destined for the Canadian duty-paid market</w:t>
      </w:r>
    </w:p>
    <w:p w14:paraId="6A2DF8FB" w14:textId="4750DBB4" w:rsidR="001E4BBD" w:rsidRPr="006E5EF4" w:rsidRDefault="001E4BBD" w:rsidP="006E5EF4">
      <w:pPr>
        <w:pStyle w:val="Heading4"/>
        <w:rPr>
          <w:sz w:val="27"/>
          <w:szCs w:val="27"/>
        </w:rPr>
      </w:pPr>
      <w:bookmarkStart w:id="40" w:name="_Vaping_duty_and"/>
      <w:bookmarkEnd w:id="40"/>
      <w:r w:rsidRPr="006E5EF4">
        <w:rPr>
          <w:sz w:val="27"/>
          <w:szCs w:val="27"/>
        </w:rPr>
        <w:t xml:space="preserve">Vaping duty </w:t>
      </w:r>
      <w:r w:rsidR="00577E4D" w:rsidRPr="00F1584A">
        <w:rPr>
          <w:sz w:val="27"/>
          <w:szCs w:val="27"/>
        </w:rPr>
        <w:t>and additional vaping duty (if applicable)</w:t>
      </w:r>
      <w:r w:rsidR="00577E4D" w:rsidRPr="006E5EF4">
        <w:rPr>
          <w:sz w:val="27"/>
          <w:szCs w:val="27"/>
        </w:rPr>
        <w:t xml:space="preserve"> - </w:t>
      </w:r>
      <w:r w:rsidRPr="006E5EF4">
        <w:rPr>
          <w:sz w:val="27"/>
          <w:szCs w:val="27"/>
        </w:rPr>
        <w:t>payable</w:t>
      </w:r>
    </w:p>
    <w:bookmarkEnd w:id="39"/>
    <w:p w14:paraId="00B59997" w14:textId="6D4063E5" w:rsidR="001E4BBD" w:rsidRPr="00FF55AE" w:rsidRDefault="00E03810" w:rsidP="00E03810">
      <w:pPr>
        <w:widowControl w:val="0"/>
        <w:tabs>
          <w:tab w:val="left" w:pos="674"/>
        </w:tabs>
        <w:autoSpaceDE w:val="0"/>
        <w:autoSpaceDN w:val="0"/>
        <w:spacing w:before="142" w:after="0" w:line="228" w:lineRule="auto"/>
        <w:ind w:right="1504"/>
        <w:rPr>
          <w:rFonts w:eastAsia="Times New Roman" w:cs="Arial"/>
          <w:szCs w:val="24"/>
          <w:lang w:val="en-US" w:bidi="en-US"/>
        </w:rPr>
      </w:pPr>
      <w:r>
        <w:rPr>
          <w:rFonts w:eastAsia="Times New Roman" w:cs="Arial"/>
          <w:spacing w:val="-7"/>
          <w:szCs w:val="24"/>
          <w:lang w:val="en-US" w:bidi="en-US"/>
        </w:rPr>
        <w:t>5</w:t>
      </w:r>
      <w:r w:rsidR="001C1D21">
        <w:rPr>
          <w:rFonts w:eastAsia="Times New Roman" w:cs="Arial"/>
          <w:spacing w:val="-7"/>
          <w:szCs w:val="24"/>
          <w:lang w:val="en-US" w:bidi="en-US"/>
        </w:rPr>
        <w:t>5</w:t>
      </w:r>
      <w:r>
        <w:rPr>
          <w:rFonts w:eastAsia="Times New Roman" w:cs="Arial"/>
          <w:spacing w:val="-7"/>
          <w:szCs w:val="24"/>
          <w:lang w:val="en-US" w:bidi="en-US"/>
        </w:rPr>
        <w:t xml:space="preserve">. </w:t>
      </w:r>
      <w:r w:rsidR="001E4BBD" w:rsidRPr="00237E91">
        <w:rPr>
          <w:rFonts w:eastAsia="Times New Roman" w:cs="Arial"/>
          <w:spacing w:val="-7"/>
          <w:szCs w:val="24"/>
          <w:lang w:val="en-US" w:bidi="en-US"/>
        </w:rPr>
        <w:t xml:space="preserve">Vaping </w:t>
      </w:r>
      <w:r w:rsidR="001E4BBD" w:rsidRPr="00237E91">
        <w:rPr>
          <w:rFonts w:eastAsia="Times New Roman" w:cs="Arial"/>
          <w:szCs w:val="24"/>
          <w:lang w:val="en-US" w:bidi="en-US"/>
        </w:rPr>
        <w:t xml:space="preserve">duty </w:t>
      </w:r>
      <w:r w:rsidR="001E4BBD" w:rsidRPr="00237E91">
        <w:rPr>
          <w:rFonts w:eastAsia="Times New Roman" w:cs="Arial"/>
          <w:spacing w:val="-16"/>
          <w:szCs w:val="24"/>
          <w:lang w:val="en-US" w:bidi="en-US"/>
        </w:rPr>
        <w:t xml:space="preserve">is </w:t>
      </w:r>
      <w:r w:rsidR="001E4BBD" w:rsidRPr="00237E91">
        <w:rPr>
          <w:rFonts w:eastAsia="Times New Roman" w:cs="Arial"/>
          <w:szCs w:val="24"/>
          <w:lang w:val="en-US" w:bidi="en-US"/>
        </w:rPr>
        <w:t xml:space="preserve">imposed under section 158.57 of the </w:t>
      </w:r>
      <w:r w:rsidR="001E4BBD" w:rsidRPr="00237E91">
        <w:rPr>
          <w:rFonts w:eastAsia="Times New Roman" w:cs="Arial"/>
          <w:i/>
          <w:szCs w:val="24"/>
          <w:lang w:val="en-US" w:bidi="en-US"/>
        </w:rPr>
        <w:t xml:space="preserve">Excise Act, 2001 </w:t>
      </w:r>
      <w:r w:rsidR="001E4BBD" w:rsidRPr="00237E91">
        <w:rPr>
          <w:rFonts w:eastAsia="Times New Roman" w:cs="Arial"/>
          <w:szCs w:val="24"/>
          <w:lang w:val="en-US" w:bidi="en-US"/>
        </w:rPr>
        <w:t xml:space="preserve">on </w:t>
      </w:r>
      <w:r w:rsidR="001E4BBD" w:rsidRPr="00237E91">
        <w:rPr>
          <w:rFonts w:eastAsia="Times New Roman" w:cs="Arial"/>
          <w:spacing w:val="-4"/>
          <w:szCs w:val="24"/>
          <w:lang w:val="en-US" w:bidi="en-US"/>
        </w:rPr>
        <w:t xml:space="preserve">vaping </w:t>
      </w:r>
      <w:r w:rsidR="001E4BBD" w:rsidRPr="00237E91">
        <w:rPr>
          <w:rFonts w:eastAsia="Times New Roman" w:cs="Arial"/>
          <w:szCs w:val="24"/>
          <w:lang w:val="en-US" w:bidi="en-US"/>
        </w:rPr>
        <w:t xml:space="preserve">products manufactured </w:t>
      </w:r>
      <w:r w:rsidR="001E4BBD" w:rsidRPr="00237E91">
        <w:rPr>
          <w:rFonts w:eastAsia="Times New Roman" w:cs="Arial"/>
          <w:spacing w:val="-16"/>
          <w:szCs w:val="24"/>
          <w:lang w:val="en-US" w:bidi="en-US"/>
        </w:rPr>
        <w:t xml:space="preserve">in </w:t>
      </w:r>
      <w:r w:rsidR="001E4BBD" w:rsidRPr="00237E91">
        <w:rPr>
          <w:rFonts w:eastAsia="Times New Roman" w:cs="Arial"/>
          <w:spacing w:val="-3"/>
          <w:szCs w:val="24"/>
          <w:lang w:val="en-US" w:bidi="en-US"/>
        </w:rPr>
        <w:t>Canada</w:t>
      </w:r>
      <w:r w:rsidR="001E4BBD" w:rsidRPr="00237E91">
        <w:rPr>
          <w:rFonts w:eastAsia="Times New Roman" w:cs="Arial"/>
          <w:spacing w:val="-9"/>
          <w:szCs w:val="24"/>
          <w:lang w:val="en-US" w:bidi="en-US"/>
        </w:rPr>
        <w:t xml:space="preserve"> </w:t>
      </w:r>
      <w:r w:rsidR="001E4BBD" w:rsidRPr="00237E91">
        <w:rPr>
          <w:rFonts w:eastAsia="Times New Roman" w:cs="Arial"/>
          <w:szCs w:val="24"/>
          <w:lang w:val="en-US" w:bidi="en-US"/>
        </w:rPr>
        <w:t>or imported</w:t>
      </w:r>
      <w:r w:rsidR="001E4BBD" w:rsidRPr="00237E91">
        <w:rPr>
          <w:rFonts w:eastAsia="Times New Roman" w:cs="Arial"/>
          <w:spacing w:val="-4"/>
          <w:szCs w:val="24"/>
          <w:lang w:val="en-US" w:bidi="en-US"/>
        </w:rPr>
        <w:t xml:space="preserve"> into</w:t>
      </w:r>
      <w:r w:rsidR="001E4BBD" w:rsidRPr="00237E91">
        <w:rPr>
          <w:rFonts w:eastAsia="Times New Roman" w:cs="Arial"/>
          <w:spacing w:val="-5"/>
          <w:szCs w:val="24"/>
          <w:lang w:val="en-US" w:bidi="en-US"/>
        </w:rPr>
        <w:t xml:space="preserve"> </w:t>
      </w:r>
      <w:r w:rsidR="001E4BBD" w:rsidRPr="00237E91">
        <w:rPr>
          <w:rFonts w:eastAsia="Times New Roman" w:cs="Arial"/>
          <w:spacing w:val="-3"/>
          <w:szCs w:val="24"/>
          <w:lang w:val="en-US" w:bidi="en-US"/>
        </w:rPr>
        <w:t>Canada</w:t>
      </w:r>
      <w:r w:rsidR="001E4BBD" w:rsidRPr="00237E91">
        <w:rPr>
          <w:rFonts w:eastAsia="Times New Roman" w:cs="Arial"/>
          <w:spacing w:val="-8"/>
          <w:szCs w:val="24"/>
          <w:lang w:val="en-US" w:bidi="en-US"/>
        </w:rPr>
        <w:t xml:space="preserve"> </w:t>
      </w:r>
      <w:r w:rsidR="001E4BBD" w:rsidRPr="00237E91">
        <w:rPr>
          <w:rFonts w:eastAsia="Times New Roman" w:cs="Arial"/>
          <w:spacing w:val="-16"/>
          <w:szCs w:val="24"/>
          <w:lang w:val="en-US" w:bidi="en-US"/>
        </w:rPr>
        <w:t>in</w:t>
      </w:r>
      <w:r w:rsidR="001E4BBD" w:rsidRPr="00237E91">
        <w:rPr>
          <w:rFonts w:eastAsia="Times New Roman" w:cs="Arial"/>
          <w:spacing w:val="-22"/>
          <w:szCs w:val="24"/>
          <w:lang w:val="en-US" w:bidi="en-US"/>
        </w:rPr>
        <w:t xml:space="preserve"> </w:t>
      </w:r>
      <w:r w:rsidR="001E4BBD" w:rsidRPr="00237E91">
        <w:rPr>
          <w:rFonts w:eastAsia="Times New Roman" w:cs="Arial"/>
          <w:szCs w:val="24"/>
          <w:lang w:val="en-US" w:bidi="en-US"/>
        </w:rPr>
        <w:t>the</w:t>
      </w:r>
      <w:r w:rsidR="001E4BBD" w:rsidRPr="00237E91">
        <w:rPr>
          <w:rFonts w:eastAsia="Times New Roman" w:cs="Arial"/>
          <w:spacing w:val="-10"/>
          <w:szCs w:val="24"/>
          <w:lang w:val="en-US" w:bidi="en-US"/>
        </w:rPr>
        <w:t xml:space="preserve"> </w:t>
      </w:r>
      <w:r w:rsidR="001E4BBD" w:rsidRPr="00237E91">
        <w:rPr>
          <w:rFonts w:eastAsia="Times New Roman" w:cs="Arial"/>
          <w:szCs w:val="24"/>
          <w:lang w:val="en-US" w:bidi="en-US"/>
        </w:rPr>
        <w:t>amount</w:t>
      </w:r>
      <w:r w:rsidR="001E4BBD" w:rsidRPr="00237E91">
        <w:rPr>
          <w:rFonts w:eastAsia="Times New Roman" w:cs="Arial"/>
          <w:spacing w:val="-4"/>
          <w:szCs w:val="24"/>
          <w:lang w:val="en-US" w:bidi="en-US"/>
        </w:rPr>
        <w:t xml:space="preserve"> </w:t>
      </w:r>
      <w:r w:rsidR="001E4BBD" w:rsidRPr="00237E91">
        <w:rPr>
          <w:rFonts w:eastAsia="Times New Roman" w:cs="Arial"/>
          <w:szCs w:val="24"/>
          <w:lang w:val="en-US" w:bidi="en-US"/>
        </w:rPr>
        <w:t>determined</w:t>
      </w:r>
      <w:r w:rsidR="001E4BBD" w:rsidRPr="00237E91">
        <w:rPr>
          <w:rFonts w:eastAsia="Times New Roman" w:cs="Arial"/>
          <w:spacing w:val="-7"/>
          <w:szCs w:val="24"/>
          <w:lang w:val="en-US" w:bidi="en-US"/>
        </w:rPr>
        <w:t xml:space="preserve"> </w:t>
      </w:r>
      <w:r w:rsidR="001E4BBD" w:rsidRPr="00237E91">
        <w:rPr>
          <w:rFonts w:eastAsia="Times New Roman" w:cs="Arial"/>
          <w:szCs w:val="24"/>
          <w:lang w:val="en-US" w:bidi="en-US"/>
        </w:rPr>
        <w:t>under Schedule</w:t>
      </w:r>
      <w:r w:rsidR="001E4BBD" w:rsidRPr="00237E91">
        <w:rPr>
          <w:rFonts w:eastAsia="Times New Roman" w:cs="Arial"/>
          <w:spacing w:val="-9"/>
          <w:szCs w:val="24"/>
          <w:lang w:val="en-US" w:bidi="en-US"/>
        </w:rPr>
        <w:t xml:space="preserve"> </w:t>
      </w:r>
      <w:r w:rsidR="001E4BBD" w:rsidRPr="00237E91">
        <w:rPr>
          <w:rFonts w:eastAsia="Times New Roman" w:cs="Arial"/>
          <w:szCs w:val="24"/>
          <w:lang w:val="en-US" w:bidi="en-US"/>
        </w:rPr>
        <w:t>8</w:t>
      </w:r>
      <w:r w:rsidR="001E4BBD" w:rsidRPr="00237E91">
        <w:rPr>
          <w:rFonts w:eastAsia="Times New Roman" w:cs="Arial"/>
          <w:spacing w:val="-7"/>
          <w:szCs w:val="24"/>
          <w:lang w:val="en-US" w:bidi="en-US"/>
        </w:rPr>
        <w:t xml:space="preserve"> </w:t>
      </w:r>
      <w:r w:rsidR="001E4BBD" w:rsidRPr="00237E91">
        <w:rPr>
          <w:rFonts w:eastAsia="Times New Roman" w:cs="Arial"/>
          <w:szCs w:val="24"/>
          <w:lang w:val="en-US" w:bidi="en-US"/>
        </w:rPr>
        <w:t>to that</w:t>
      </w:r>
      <w:r w:rsidR="001E4BBD" w:rsidRPr="00237E91">
        <w:rPr>
          <w:rFonts w:eastAsia="Times New Roman" w:cs="Arial"/>
          <w:spacing w:val="-13"/>
          <w:szCs w:val="24"/>
          <w:lang w:val="en-US" w:bidi="en-US"/>
        </w:rPr>
        <w:t xml:space="preserve"> </w:t>
      </w:r>
      <w:r w:rsidR="001E4BBD" w:rsidRPr="004D034D">
        <w:rPr>
          <w:rFonts w:eastAsia="Times New Roman" w:cs="Arial"/>
          <w:i/>
          <w:szCs w:val="24"/>
          <w:lang w:val="en-US" w:bidi="en-US"/>
        </w:rPr>
        <w:t>Act</w:t>
      </w:r>
      <w:r w:rsidR="001E4BBD" w:rsidRPr="00237E91">
        <w:rPr>
          <w:rFonts w:eastAsia="Times New Roman" w:cs="Arial"/>
          <w:szCs w:val="24"/>
          <w:lang w:val="en-US" w:bidi="en-US"/>
        </w:rPr>
        <w:t>.</w:t>
      </w:r>
      <w:r w:rsidR="00FF55AE">
        <w:rPr>
          <w:rFonts w:eastAsia="Times New Roman" w:cs="Arial"/>
          <w:szCs w:val="24"/>
          <w:lang w:val="en-US" w:bidi="en-US"/>
        </w:rPr>
        <w:t xml:space="preserve"> </w:t>
      </w:r>
      <w:r w:rsidR="00FF55AE" w:rsidRPr="00F1584A">
        <w:rPr>
          <w:highlight w:val="yellow"/>
        </w:rPr>
        <w:t xml:space="preserve">Vaping duty is paid to the CBSA on vaping products that bear the </w:t>
      </w:r>
      <w:r w:rsidR="00AF527B" w:rsidRPr="00F1584A">
        <w:rPr>
          <w:rFonts w:cs="Arial"/>
          <w:szCs w:val="24"/>
          <w:highlight w:val="yellow"/>
        </w:rPr>
        <w:t xml:space="preserve">CAN-indicator vaping stamp </w:t>
      </w:r>
      <w:r w:rsidR="00FF55AE" w:rsidRPr="00F1584A">
        <w:rPr>
          <w:highlight w:val="yellow"/>
        </w:rPr>
        <w:t>when they are imported.</w:t>
      </w:r>
    </w:p>
    <w:p w14:paraId="45654512" w14:textId="4CBBA0D0" w:rsidR="00324B8B" w:rsidRPr="004D1595" w:rsidRDefault="00724FCD" w:rsidP="00324B8B">
      <w:pPr>
        <w:widowControl w:val="0"/>
        <w:tabs>
          <w:tab w:val="left" w:pos="674"/>
        </w:tabs>
        <w:autoSpaceDE w:val="0"/>
        <w:autoSpaceDN w:val="0"/>
        <w:spacing w:before="114" w:after="0" w:line="235" w:lineRule="auto"/>
        <w:ind w:right="1209"/>
        <w:rPr>
          <w:rFonts w:eastAsia="Times New Roman" w:cs="Arial"/>
          <w:szCs w:val="24"/>
          <w:lang w:bidi="en-US"/>
        </w:rPr>
      </w:pPr>
      <w:r w:rsidRPr="00712DC9">
        <w:rPr>
          <w:rFonts w:eastAsia="Times New Roman" w:cs="Arial"/>
          <w:spacing w:val="-17"/>
          <w:szCs w:val="24"/>
          <w:highlight w:val="yellow"/>
          <w:lang w:val="en-US" w:bidi="en-US"/>
        </w:rPr>
        <w:t>5</w:t>
      </w:r>
      <w:r w:rsidR="001C1D21">
        <w:rPr>
          <w:rFonts w:eastAsia="Times New Roman" w:cs="Arial"/>
          <w:spacing w:val="-17"/>
          <w:szCs w:val="24"/>
          <w:highlight w:val="yellow"/>
          <w:lang w:val="en-US" w:bidi="en-US"/>
        </w:rPr>
        <w:t>6</w:t>
      </w:r>
      <w:r w:rsidRPr="00712DC9">
        <w:rPr>
          <w:rFonts w:eastAsia="Times New Roman" w:cs="Arial"/>
          <w:spacing w:val="-17"/>
          <w:szCs w:val="24"/>
          <w:highlight w:val="yellow"/>
          <w:lang w:val="en-US" w:bidi="en-US"/>
        </w:rPr>
        <w:t xml:space="preserve">. </w:t>
      </w:r>
      <w:r w:rsidRPr="00712DC9">
        <w:rPr>
          <w:rFonts w:eastAsia="Times New Roman" w:cs="Arial"/>
          <w:szCs w:val="24"/>
          <w:highlight w:val="yellow"/>
          <w:lang w:val="en-US" w:bidi="en-US"/>
        </w:rPr>
        <w:t xml:space="preserve">An additional vaping duty in respect of a specified vaping province is imposed under section 158.58 of the </w:t>
      </w:r>
      <w:r w:rsidRPr="00712DC9">
        <w:rPr>
          <w:rFonts w:eastAsia="Times New Roman" w:cs="Arial"/>
          <w:i/>
          <w:szCs w:val="24"/>
          <w:highlight w:val="yellow"/>
          <w:lang w:val="en-US" w:bidi="en-US"/>
        </w:rPr>
        <w:t>Excise Act, 2001</w:t>
      </w:r>
      <w:r w:rsidRPr="00712DC9">
        <w:rPr>
          <w:rFonts w:eastAsia="Times New Roman" w:cs="Arial"/>
          <w:szCs w:val="24"/>
          <w:highlight w:val="yellow"/>
          <w:lang w:val="en-US" w:bidi="en-US"/>
        </w:rPr>
        <w:t xml:space="preserve">, on vaping products imported in Canada if the vaping products are </w:t>
      </w:r>
      <w:r w:rsidRPr="00967594">
        <w:rPr>
          <w:rFonts w:eastAsia="Times New Roman" w:cs="Arial"/>
          <w:szCs w:val="24"/>
          <w:highlight w:val="yellow"/>
          <w:lang w:val="en-US" w:bidi="en-US"/>
        </w:rPr>
        <w:t>destined for the specified province duty-paid market (</w:t>
      </w:r>
      <w:r w:rsidRPr="00712DC9">
        <w:rPr>
          <w:rFonts w:eastAsia="Times New Roman" w:cs="Arial"/>
          <w:szCs w:val="24"/>
          <w:highlight w:val="yellow"/>
          <w:lang w:val="en-US" w:bidi="en-US"/>
        </w:rPr>
        <w:t>for consumption, use or sale to consumers in a coordinated province or territory</w:t>
      </w:r>
      <w:r w:rsidRPr="00967594">
        <w:rPr>
          <w:rFonts w:eastAsia="Times New Roman" w:cs="Arial"/>
          <w:szCs w:val="24"/>
          <w:highlight w:val="yellow"/>
          <w:lang w:val="en-US" w:bidi="en-US"/>
        </w:rPr>
        <w:t>)</w:t>
      </w:r>
      <w:r w:rsidRPr="00712DC9">
        <w:rPr>
          <w:rFonts w:eastAsia="Times New Roman" w:cs="Arial"/>
          <w:szCs w:val="24"/>
          <w:highlight w:val="yellow"/>
          <w:lang w:val="en-US" w:bidi="en-US"/>
        </w:rPr>
        <w:t>.</w:t>
      </w:r>
      <w:r w:rsidRPr="00712DC9">
        <w:rPr>
          <w:highlight w:val="yellow"/>
        </w:rPr>
        <w:t xml:space="preserve"> For example, the additional vaping duty would be applicable if the vaping products are imported in Manitoba but are </w:t>
      </w:r>
      <w:r w:rsidRPr="00967594">
        <w:rPr>
          <w:highlight w:val="yellow"/>
        </w:rPr>
        <w:t xml:space="preserve">destined </w:t>
      </w:r>
      <w:r w:rsidRPr="00712DC9">
        <w:rPr>
          <w:highlight w:val="yellow"/>
        </w:rPr>
        <w:t xml:space="preserve">for </w:t>
      </w:r>
      <w:r w:rsidRPr="00967594">
        <w:rPr>
          <w:highlight w:val="yellow"/>
        </w:rPr>
        <w:t>the</w:t>
      </w:r>
      <w:r w:rsidRPr="00712DC9">
        <w:rPr>
          <w:highlight w:val="yellow"/>
        </w:rPr>
        <w:t xml:space="preserve"> Ontari</w:t>
      </w:r>
      <w:r w:rsidRPr="00967594">
        <w:rPr>
          <w:highlight w:val="yellow"/>
        </w:rPr>
        <w:t>an duty-paid market</w:t>
      </w:r>
      <w:r w:rsidRPr="00712DC9">
        <w:rPr>
          <w:highlight w:val="yellow"/>
        </w:rPr>
        <w:t xml:space="preserve">. </w:t>
      </w:r>
      <w:r w:rsidRPr="00712DC9">
        <w:rPr>
          <w:rFonts w:eastAsia="Times New Roman" w:cs="Arial"/>
          <w:szCs w:val="24"/>
          <w:highlight w:val="yellow"/>
          <w:lang w:bidi="en-US"/>
        </w:rPr>
        <w:t>T</w:t>
      </w:r>
      <w:r w:rsidRPr="00712DC9">
        <w:rPr>
          <w:rFonts w:eastAsia="Times New Roman" w:cs="Arial"/>
          <w:szCs w:val="24"/>
          <w:highlight w:val="yellow"/>
          <w:lang w:val="en-US" w:bidi="en-US"/>
        </w:rPr>
        <w:t xml:space="preserve">he amount of additional duty in respect of vaping products and a specified vaping province is equal to the amount determined in respect of the vaping products under Schedule 8 to that </w:t>
      </w:r>
      <w:r w:rsidRPr="00712DC9">
        <w:rPr>
          <w:rFonts w:eastAsia="Times New Roman" w:cs="Arial"/>
          <w:i/>
          <w:szCs w:val="24"/>
          <w:highlight w:val="yellow"/>
          <w:lang w:val="en-US" w:bidi="en-US"/>
        </w:rPr>
        <w:t>Act</w:t>
      </w:r>
      <w:r w:rsidRPr="00712DC9">
        <w:rPr>
          <w:rFonts w:eastAsia="Times New Roman" w:cs="Arial"/>
          <w:szCs w:val="24"/>
          <w:highlight w:val="yellow"/>
          <w:lang w:val="en-US" w:bidi="en-US"/>
        </w:rPr>
        <w:t xml:space="preserve">. </w:t>
      </w:r>
      <w:r w:rsidR="00CB2D4D">
        <w:rPr>
          <w:rFonts w:eastAsia="Times New Roman" w:cs="Arial"/>
          <w:szCs w:val="24"/>
          <w:highlight w:val="yellow"/>
          <w:lang w:val="en-US" w:bidi="en-US"/>
        </w:rPr>
        <w:t xml:space="preserve">Additional vaping </w:t>
      </w:r>
      <w:r w:rsidR="00CB2D4D" w:rsidRPr="00CB2D4D">
        <w:rPr>
          <w:rFonts w:eastAsia="Times New Roman" w:cs="Arial"/>
          <w:szCs w:val="24"/>
          <w:highlight w:val="yellow"/>
          <w:lang w:val="en-US" w:bidi="en-US"/>
        </w:rPr>
        <w:t xml:space="preserve">duty </w:t>
      </w:r>
      <w:r w:rsidR="00324B8B" w:rsidRPr="00F1584A">
        <w:rPr>
          <w:rFonts w:eastAsia="Times New Roman" w:cs="Arial"/>
          <w:szCs w:val="24"/>
          <w:highlight w:val="yellow"/>
          <w:lang w:val="en-US" w:bidi="en-US"/>
        </w:rPr>
        <w:t xml:space="preserve">and vaping duty are </w:t>
      </w:r>
      <w:r w:rsidR="0022188F" w:rsidRPr="00CB2D4D">
        <w:rPr>
          <w:rFonts w:eastAsia="Times New Roman" w:cs="Arial"/>
          <w:szCs w:val="24"/>
          <w:highlight w:val="yellow"/>
          <w:lang w:val="en-US" w:bidi="en-US"/>
        </w:rPr>
        <w:t xml:space="preserve"> paid to the CBSA on vaping products that bear the PT-specific vapi</w:t>
      </w:r>
      <w:r w:rsidR="00324B8B" w:rsidRPr="00CB2D4D">
        <w:rPr>
          <w:rFonts w:eastAsia="Times New Roman" w:cs="Arial"/>
          <w:szCs w:val="24"/>
          <w:highlight w:val="yellow"/>
          <w:lang w:val="en-US" w:bidi="en-US"/>
        </w:rPr>
        <w:t>ng stamp when they are imported</w:t>
      </w:r>
      <w:r w:rsidR="0022188F" w:rsidRPr="00CB2D4D">
        <w:rPr>
          <w:rFonts w:eastAsia="Times New Roman" w:cs="Arial"/>
          <w:szCs w:val="24"/>
          <w:highlight w:val="yellow"/>
          <w:lang w:val="en-US" w:bidi="en-US"/>
        </w:rPr>
        <w:t xml:space="preserve"> </w:t>
      </w:r>
      <w:r w:rsidR="00324B8B" w:rsidRPr="00F1584A">
        <w:rPr>
          <w:rFonts w:eastAsia="Times New Roman" w:cs="Arial"/>
          <w:szCs w:val="24"/>
          <w:highlight w:val="yellow"/>
          <w:lang w:val="en-US" w:bidi="en-US"/>
        </w:rPr>
        <w:t>if the vaping products are destined for the specified province duty-paid market.</w:t>
      </w:r>
    </w:p>
    <w:p w14:paraId="51D1F89E" w14:textId="5A4546E5" w:rsidR="001E4BBD" w:rsidRPr="00954166" w:rsidRDefault="00287513" w:rsidP="00E03810">
      <w:pPr>
        <w:widowControl w:val="0"/>
        <w:tabs>
          <w:tab w:val="left" w:pos="674"/>
        </w:tabs>
        <w:autoSpaceDE w:val="0"/>
        <w:autoSpaceDN w:val="0"/>
        <w:spacing w:before="136" w:after="0" w:line="237" w:lineRule="auto"/>
        <w:ind w:right="1049"/>
        <w:rPr>
          <w:rFonts w:eastAsia="Times New Roman" w:cs="Arial"/>
          <w:szCs w:val="24"/>
          <w:lang w:val="en-US" w:bidi="en-US"/>
        </w:rPr>
      </w:pPr>
      <w:r>
        <w:rPr>
          <w:rFonts w:eastAsia="Times New Roman" w:cs="Arial"/>
          <w:spacing w:val="-17"/>
          <w:szCs w:val="24"/>
          <w:lang w:val="en-US" w:bidi="en-US"/>
        </w:rPr>
        <w:t>57</w:t>
      </w:r>
      <w:r w:rsidR="00E03810">
        <w:rPr>
          <w:rFonts w:eastAsia="Times New Roman" w:cs="Arial"/>
          <w:spacing w:val="-17"/>
          <w:szCs w:val="24"/>
          <w:lang w:val="en-US" w:bidi="en-US"/>
        </w:rPr>
        <w:t xml:space="preserve">. </w:t>
      </w:r>
      <w:r w:rsidR="001E4BBD" w:rsidRPr="00237E91">
        <w:rPr>
          <w:rFonts w:eastAsia="Times New Roman" w:cs="Arial"/>
          <w:spacing w:val="-17"/>
          <w:szCs w:val="24"/>
          <w:lang w:val="en-US" w:bidi="en-US"/>
        </w:rPr>
        <w:t xml:space="preserve">As </w:t>
      </w:r>
      <w:r w:rsidR="001E4BBD" w:rsidRPr="00237E91">
        <w:rPr>
          <w:rFonts w:eastAsia="Times New Roman" w:cs="Arial"/>
          <w:szCs w:val="24"/>
          <w:lang w:val="en-US" w:bidi="en-US"/>
        </w:rPr>
        <w:t xml:space="preserve">per subsection 158.59 of the </w:t>
      </w:r>
      <w:r w:rsidR="001E4BBD" w:rsidRPr="00237E91">
        <w:rPr>
          <w:rFonts w:eastAsia="Times New Roman" w:cs="Arial"/>
          <w:i/>
          <w:szCs w:val="24"/>
          <w:lang w:val="en-US" w:bidi="en-US"/>
        </w:rPr>
        <w:t>Excise Act, 2001</w:t>
      </w:r>
      <w:r w:rsidR="001E4BBD" w:rsidRPr="00237E91">
        <w:rPr>
          <w:rFonts w:eastAsia="Times New Roman" w:cs="Arial"/>
          <w:szCs w:val="24"/>
          <w:lang w:val="en-US" w:bidi="en-US"/>
        </w:rPr>
        <w:t xml:space="preserve">, the </w:t>
      </w:r>
      <w:r w:rsidR="001E4BBD" w:rsidRPr="00237E91">
        <w:rPr>
          <w:rFonts w:eastAsia="Times New Roman" w:cs="Arial"/>
          <w:spacing w:val="-4"/>
          <w:szCs w:val="24"/>
          <w:lang w:val="en-US" w:bidi="en-US"/>
        </w:rPr>
        <w:t xml:space="preserve">vaping </w:t>
      </w:r>
      <w:r w:rsidR="001E4BBD" w:rsidRPr="00954166">
        <w:rPr>
          <w:rFonts w:eastAsia="Times New Roman" w:cs="Arial"/>
          <w:szCs w:val="24"/>
          <w:lang w:val="en-US" w:bidi="en-US"/>
        </w:rPr>
        <w:t xml:space="preserve">duty </w:t>
      </w:r>
      <w:r w:rsidR="00724FCD" w:rsidRPr="00F1584A">
        <w:rPr>
          <w:rFonts w:eastAsia="Times New Roman" w:cs="Arial"/>
          <w:szCs w:val="24"/>
          <w:lang w:val="en-US" w:bidi="en-US"/>
        </w:rPr>
        <w:t>and the additional vaping duty</w:t>
      </w:r>
      <w:r w:rsidR="00724FCD" w:rsidRPr="00954166">
        <w:rPr>
          <w:rFonts w:eastAsia="Times New Roman" w:cs="Arial"/>
          <w:szCs w:val="24"/>
          <w:lang w:val="en-US" w:bidi="en-US"/>
        </w:rPr>
        <w:t xml:space="preserve"> </w:t>
      </w:r>
      <w:r w:rsidR="001E4BBD" w:rsidRPr="00954166">
        <w:rPr>
          <w:rFonts w:eastAsia="Times New Roman" w:cs="Arial"/>
          <w:spacing w:val="-16"/>
          <w:szCs w:val="24"/>
          <w:lang w:val="en-US" w:bidi="en-US"/>
        </w:rPr>
        <w:t xml:space="preserve">in </w:t>
      </w:r>
      <w:r w:rsidR="001E4BBD" w:rsidRPr="00954166">
        <w:rPr>
          <w:rFonts w:eastAsia="Times New Roman" w:cs="Arial"/>
          <w:spacing w:val="2"/>
          <w:szCs w:val="24"/>
          <w:lang w:val="en-US" w:bidi="en-US"/>
        </w:rPr>
        <w:t xml:space="preserve">respect </w:t>
      </w:r>
      <w:r w:rsidR="001E4BBD" w:rsidRPr="00954166">
        <w:rPr>
          <w:rFonts w:eastAsia="Times New Roman" w:cs="Arial"/>
          <w:szCs w:val="24"/>
          <w:lang w:val="en-US" w:bidi="en-US"/>
        </w:rPr>
        <w:t xml:space="preserve">of an imported </w:t>
      </w:r>
      <w:r w:rsidR="001E4BBD" w:rsidRPr="00954166">
        <w:rPr>
          <w:rFonts w:eastAsia="Times New Roman" w:cs="Arial"/>
          <w:spacing w:val="-4"/>
          <w:szCs w:val="24"/>
          <w:lang w:val="en-US" w:bidi="en-US"/>
        </w:rPr>
        <w:t xml:space="preserve">vaping </w:t>
      </w:r>
      <w:r w:rsidR="001E4BBD" w:rsidRPr="00954166">
        <w:rPr>
          <w:rFonts w:eastAsia="Times New Roman" w:cs="Arial"/>
          <w:spacing w:val="2"/>
          <w:szCs w:val="24"/>
          <w:lang w:val="en-US" w:bidi="en-US"/>
        </w:rPr>
        <w:t xml:space="preserve">product </w:t>
      </w:r>
      <w:r w:rsidR="001E4BBD" w:rsidRPr="00954166">
        <w:rPr>
          <w:rFonts w:eastAsia="Times New Roman" w:cs="Arial"/>
          <w:spacing w:val="-3"/>
          <w:szCs w:val="24"/>
          <w:lang w:val="en-US" w:bidi="en-US"/>
        </w:rPr>
        <w:t xml:space="preserve">shall </w:t>
      </w:r>
      <w:r w:rsidR="001E4BBD" w:rsidRPr="00954166">
        <w:rPr>
          <w:rFonts w:eastAsia="Times New Roman" w:cs="Arial"/>
          <w:szCs w:val="24"/>
          <w:lang w:val="en-US" w:bidi="en-US"/>
        </w:rPr>
        <w:t xml:space="preserve">be </w:t>
      </w:r>
      <w:r w:rsidR="001E4BBD" w:rsidRPr="00954166">
        <w:rPr>
          <w:rFonts w:eastAsia="Times New Roman" w:cs="Arial"/>
          <w:spacing w:val="-5"/>
          <w:szCs w:val="24"/>
          <w:lang w:val="en-US" w:bidi="en-US"/>
        </w:rPr>
        <w:t xml:space="preserve">paid </w:t>
      </w:r>
      <w:r w:rsidR="001E4BBD" w:rsidRPr="00954166">
        <w:rPr>
          <w:rFonts w:eastAsia="Times New Roman" w:cs="Arial"/>
          <w:szCs w:val="24"/>
          <w:lang w:val="en-US" w:bidi="en-US"/>
        </w:rPr>
        <w:t xml:space="preserve">and collected under the </w:t>
      </w:r>
      <w:r w:rsidR="001E4BBD" w:rsidRPr="00954166">
        <w:rPr>
          <w:rFonts w:eastAsia="Times New Roman" w:cs="Arial"/>
          <w:i/>
          <w:spacing w:val="-3"/>
          <w:szCs w:val="24"/>
          <w:lang w:val="en-US" w:bidi="en-US"/>
        </w:rPr>
        <w:t xml:space="preserve">Customs </w:t>
      </w:r>
      <w:r w:rsidR="001E4BBD" w:rsidRPr="00954166">
        <w:rPr>
          <w:rFonts w:eastAsia="Times New Roman" w:cs="Arial"/>
          <w:i/>
          <w:szCs w:val="24"/>
          <w:lang w:val="en-US" w:bidi="en-US"/>
        </w:rPr>
        <w:t>Act</w:t>
      </w:r>
      <w:r w:rsidR="001E4BBD" w:rsidRPr="00954166">
        <w:rPr>
          <w:rFonts w:eastAsia="Times New Roman" w:cs="Arial"/>
          <w:szCs w:val="24"/>
          <w:lang w:val="en-US" w:bidi="en-US"/>
        </w:rPr>
        <w:t xml:space="preserve">. </w:t>
      </w:r>
      <w:r w:rsidR="001E4BBD" w:rsidRPr="00954166">
        <w:rPr>
          <w:rFonts w:eastAsia="Times New Roman" w:cs="Arial"/>
          <w:spacing w:val="2"/>
          <w:szCs w:val="24"/>
          <w:lang w:val="en-US" w:bidi="en-US"/>
        </w:rPr>
        <w:t xml:space="preserve">In </w:t>
      </w:r>
      <w:r w:rsidR="001E4BBD" w:rsidRPr="00954166">
        <w:rPr>
          <w:rFonts w:eastAsia="Times New Roman" w:cs="Arial"/>
          <w:spacing w:val="-4"/>
          <w:szCs w:val="24"/>
          <w:lang w:val="en-US" w:bidi="en-US"/>
        </w:rPr>
        <w:t xml:space="preserve">addition, </w:t>
      </w:r>
      <w:r w:rsidR="001E4BBD" w:rsidRPr="00954166">
        <w:rPr>
          <w:rFonts w:eastAsia="Times New Roman" w:cs="Arial"/>
          <w:spacing w:val="-3"/>
          <w:szCs w:val="24"/>
          <w:lang w:val="en-US" w:bidi="en-US"/>
        </w:rPr>
        <w:t xml:space="preserve">interest </w:t>
      </w:r>
      <w:r w:rsidR="001E4BBD" w:rsidRPr="00954166">
        <w:rPr>
          <w:rFonts w:eastAsia="Times New Roman" w:cs="Arial"/>
          <w:szCs w:val="24"/>
          <w:lang w:val="en-US" w:bidi="en-US"/>
        </w:rPr>
        <w:t xml:space="preserve">and </w:t>
      </w:r>
      <w:r w:rsidR="001E4BBD" w:rsidRPr="00954166">
        <w:rPr>
          <w:rFonts w:eastAsia="Times New Roman" w:cs="Arial"/>
          <w:spacing w:val="-5"/>
          <w:szCs w:val="24"/>
          <w:lang w:val="en-US" w:bidi="en-US"/>
        </w:rPr>
        <w:t xml:space="preserve">penalties </w:t>
      </w:r>
      <w:r w:rsidR="001E4BBD" w:rsidRPr="00954166">
        <w:rPr>
          <w:rFonts w:eastAsia="Times New Roman" w:cs="Arial"/>
          <w:szCs w:val="24"/>
          <w:lang w:val="en-US" w:bidi="en-US"/>
        </w:rPr>
        <w:t xml:space="preserve">are to be imposed, </w:t>
      </w:r>
      <w:r w:rsidR="001E4BBD" w:rsidRPr="00954166">
        <w:rPr>
          <w:rFonts w:eastAsia="Times New Roman" w:cs="Arial"/>
          <w:spacing w:val="-3"/>
          <w:szCs w:val="24"/>
          <w:lang w:val="en-US" w:bidi="en-US"/>
        </w:rPr>
        <w:t xml:space="preserve">calculated, </w:t>
      </w:r>
      <w:r w:rsidR="001E4BBD" w:rsidRPr="00954166">
        <w:rPr>
          <w:rFonts w:eastAsia="Times New Roman" w:cs="Arial"/>
          <w:spacing w:val="-5"/>
          <w:szCs w:val="24"/>
          <w:lang w:val="en-US" w:bidi="en-US"/>
        </w:rPr>
        <w:t xml:space="preserve">paid </w:t>
      </w:r>
      <w:r w:rsidR="001E4BBD" w:rsidRPr="00954166">
        <w:rPr>
          <w:rFonts w:eastAsia="Times New Roman" w:cs="Arial"/>
          <w:szCs w:val="24"/>
          <w:lang w:val="en-US" w:bidi="en-US"/>
        </w:rPr>
        <w:t xml:space="preserve">and collected under the </w:t>
      </w:r>
      <w:r w:rsidR="001E4BBD" w:rsidRPr="00954166">
        <w:rPr>
          <w:rFonts w:eastAsia="Times New Roman" w:cs="Arial"/>
          <w:i/>
          <w:spacing w:val="-3"/>
          <w:szCs w:val="24"/>
          <w:lang w:val="en-US" w:bidi="en-US"/>
        </w:rPr>
        <w:t xml:space="preserve">Customs </w:t>
      </w:r>
      <w:r w:rsidR="001E4BBD" w:rsidRPr="00954166">
        <w:rPr>
          <w:rFonts w:eastAsia="Times New Roman" w:cs="Arial"/>
          <w:i/>
          <w:szCs w:val="24"/>
          <w:lang w:val="en-US" w:bidi="en-US"/>
        </w:rPr>
        <w:t>Act</w:t>
      </w:r>
      <w:r w:rsidR="001E4BBD" w:rsidRPr="00954166">
        <w:rPr>
          <w:rFonts w:eastAsia="Times New Roman" w:cs="Arial"/>
          <w:szCs w:val="24"/>
          <w:lang w:val="en-US" w:bidi="en-US"/>
        </w:rPr>
        <w:t xml:space="preserve">, as </w:t>
      </w:r>
      <w:r w:rsidR="00B30E04" w:rsidRPr="00954166">
        <w:rPr>
          <w:rFonts w:eastAsia="Times New Roman" w:cs="Arial"/>
          <w:szCs w:val="24"/>
          <w:lang w:val="en-US" w:bidi="en-US"/>
        </w:rPr>
        <w:t>if</w:t>
      </w:r>
      <w:r w:rsidR="00B30E04" w:rsidRPr="00954166">
        <w:rPr>
          <w:rFonts w:eastAsia="Times New Roman" w:cs="Arial"/>
          <w:spacing w:val="-16"/>
          <w:szCs w:val="24"/>
          <w:lang w:val="en-US" w:bidi="en-US"/>
        </w:rPr>
        <w:t xml:space="preserve"> </w:t>
      </w:r>
      <w:r w:rsidR="001E4BBD" w:rsidRPr="00954166">
        <w:rPr>
          <w:rFonts w:eastAsia="Times New Roman" w:cs="Arial"/>
          <w:szCs w:val="24"/>
          <w:lang w:val="en-US" w:bidi="en-US"/>
        </w:rPr>
        <w:t xml:space="preserve">the tax </w:t>
      </w:r>
      <w:r w:rsidR="001E4BBD" w:rsidRPr="00954166">
        <w:rPr>
          <w:rFonts w:eastAsia="Times New Roman" w:cs="Arial"/>
          <w:spacing w:val="3"/>
          <w:szCs w:val="24"/>
          <w:lang w:val="en-US" w:bidi="en-US"/>
        </w:rPr>
        <w:t xml:space="preserve">was </w:t>
      </w:r>
      <w:r w:rsidR="001E4BBD" w:rsidRPr="00954166">
        <w:rPr>
          <w:rFonts w:eastAsia="Times New Roman" w:cs="Arial"/>
          <w:szCs w:val="24"/>
          <w:lang w:val="en-US" w:bidi="en-US"/>
        </w:rPr>
        <w:t xml:space="preserve">a </w:t>
      </w:r>
      <w:r w:rsidR="001E4BBD" w:rsidRPr="00954166">
        <w:rPr>
          <w:rFonts w:eastAsia="Times New Roman" w:cs="Arial"/>
          <w:spacing w:val="3"/>
          <w:szCs w:val="24"/>
          <w:lang w:val="en-US" w:bidi="en-US"/>
        </w:rPr>
        <w:t xml:space="preserve">customs </w:t>
      </w:r>
      <w:r w:rsidR="001E4BBD" w:rsidRPr="00954166">
        <w:rPr>
          <w:rFonts w:eastAsia="Times New Roman" w:cs="Arial"/>
          <w:szCs w:val="24"/>
          <w:lang w:val="en-US" w:bidi="en-US"/>
        </w:rPr>
        <w:t xml:space="preserve">duty </w:t>
      </w:r>
      <w:r w:rsidR="001E4BBD" w:rsidRPr="00954166">
        <w:rPr>
          <w:rFonts w:eastAsia="Times New Roman" w:cs="Arial"/>
          <w:spacing w:val="-7"/>
          <w:szCs w:val="24"/>
          <w:lang w:val="en-US" w:bidi="en-US"/>
        </w:rPr>
        <w:t xml:space="preserve">levied </w:t>
      </w:r>
      <w:r w:rsidR="001E4BBD" w:rsidRPr="00954166">
        <w:rPr>
          <w:rFonts w:eastAsia="Times New Roman" w:cs="Arial"/>
          <w:szCs w:val="24"/>
          <w:lang w:val="en-US" w:bidi="en-US"/>
        </w:rPr>
        <w:t xml:space="preserve">on the </w:t>
      </w:r>
      <w:r w:rsidR="001E4BBD" w:rsidRPr="00954166">
        <w:rPr>
          <w:rFonts w:eastAsia="Times New Roman" w:cs="Arial"/>
          <w:spacing w:val="-4"/>
          <w:szCs w:val="24"/>
          <w:lang w:val="en-US" w:bidi="en-US"/>
        </w:rPr>
        <w:t xml:space="preserve">vaping </w:t>
      </w:r>
      <w:r w:rsidR="001E4BBD" w:rsidRPr="00954166">
        <w:rPr>
          <w:rFonts w:eastAsia="Times New Roman" w:cs="Arial"/>
          <w:szCs w:val="24"/>
          <w:lang w:val="en-US" w:bidi="en-US"/>
        </w:rPr>
        <w:t xml:space="preserve">product under the </w:t>
      </w:r>
      <w:r w:rsidR="001E4BBD" w:rsidRPr="00954166">
        <w:rPr>
          <w:rFonts w:eastAsia="Times New Roman" w:cs="Arial"/>
          <w:i/>
          <w:spacing w:val="-3"/>
          <w:szCs w:val="24"/>
          <w:lang w:val="en-US" w:bidi="en-US"/>
        </w:rPr>
        <w:t xml:space="preserve">Customs </w:t>
      </w:r>
      <w:r w:rsidR="001E4BBD" w:rsidRPr="00954166">
        <w:rPr>
          <w:rFonts w:eastAsia="Times New Roman" w:cs="Arial"/>
          <w:i/>
          <w:spacing w:val="4"/>
          <w:szCs w:val="24"/>
          <w:lang w:val="en-US" w:bidi="en-US"/>
        </w:rPr>
        <w:t>Tariff</w:t>
      </w:r>
      <w:r w:rsidR="001E4BBD" w:rsidRPr="00954166">
        <w:rPr>
          <w:rFonts w:eastAsia="Times New Roman" w:cs="Arial"/>
          <w:spacing w:val="4"/>
          <w:szCs w:val="24"/>
          <w:lang w:val="en-US" w:bidi="en-US"/>
        </w:rPr>
        <w:t>.</w:t>
      </w:r>
      <w:r w:rsidR="001E4BBD" w:rsidRPr="00954166">
        <w:rPr>
          <w:rFonts w:eastAsia="Times New Roman" w:cs="Arial"/>
          <w:spacing w:val="3"/>
          <w:szCs w:val="24"/>
          <w:lang w:val="en-US" w:bidi="en-US"/>
        </w:rPr>
        <w:t xml:space="preserve"> </w:t>
      </w:r>
      <w:r w:rsidR="001E4BBD" w:rsidRPr="00954166">
        <w:rPr>
          <w:rFonts w:eastAsia="Times New Roman" w:cs="Arial"/>
          <w:szCs w:val="24"/>
          <w:lang w:val="en-US" w:bidi="en-US"/>
        </w:rPr>
        <w:t>The</w:t>
      </w:r>
      <w:r w:rsidR="001E4BBD" w:rsidRPr="00954166">
        <w:rPr>
          <w:rFonts w:eastAsia="Times New Roman" w:cs="Arial"/>
          <w:spacing w:val="-8"/>
          <w:szCs w:val="24"/>
          <w:lang w:val="en-US" w:bidi="en-US"/>
        </w:rPr>
        <w:t xml:space="preserve"> </w:t>
      </w:r>
      <w:r w:rsidR="001E4BBD" w:rsidRPr="00954166">
        <w:rPr>
          <w:rFonts w:eastAsia="Times New Roman" w:cs="Arial"/>
          <w:i/>
          <w:spacing w:val="-3"/>
          <w:szCs w:val="24"/>
          <w:lang w:val="en-US" w:bidi="en-US"/>
        </w:rPr>
        <w:t>Customs</w:t>
      </w:r>
      <w:r w:rsidR="001E4BBD" w:rsidRPr="00954166">
        <w:rPr>
          <w:rFonts w:eastAsia="Times New Roman" w:cs="Arial"/>
          <w:i/>
          <w:spacing w:val="-11"/>
          <w:szCs w:val="24"/>
          <w:lang w:val="en-US" w:bidi="en-US"/>
        </w:rPr>
        <w:t xml:space="preserve"> </w:t>
      </w:r>
      <w:r w:rsidR="001E4BBD" w:rsidRPr="00954166">
        <w:rPr>
          <w:rFonts w:eastAsia="Times New Roman" w:cs="Arial"/>
          <w:i/>
          <w:szCs w:val="24"/>
          <w:lang w:val="en-US" w:bidi="en-US"/>
        </w:rPr>
        <w:t>Act</w:t>
      </w:r>
      <w:r w:rsidR="001E4BBD" w:rsidRPr="00954166">
        <w:rPr>
          <w:rFonts w:eastAsia="Times New Roman" w:cs="Arial"/>
          <w:i/>
          <w:spacing w:val="-4"/>
          <w:szCs w:val="24"/>
          <w:lang w:val="en-US" w:bidi="en-US"/>
        </w:rPr>
        <w:t xml:space="preserve"> </w:t>
      </w:r>
      <w:r w:rsidR="001E4BBD" w:rsidRPr="00954166">
        <w:rPr>
          <w:rFonts w:eastAsia="Times New Roman" w:cs="Arial"/>
          <w:spacing w:val="-8"/>
          <w:szCs w:val="24"/>
          <w:lang w:val="en-US" w:bidi="en-US"/>
        </w:rPr>
        <w:t>applies</w:t>
      </w:r>
      <w:r w:rsidR="001E4BBD" w:rsidRPr="00954166">
        <w:rPr>
          <w:rFonts w:eastAsia="Times New Roman" w:cs="Arial"/>
          <w:spacing w:val="-12"/>
          <w:szCs w:val="24"/>
          <w:lang w:val="en-US" w:bidi="en-US"/>
        </w:rPr>
        <w:t xml:space="preserve"> </w:t>
      </w:r>
      <w:r w:rsidR="001E4BBD" w:rsidRPr="00954166">
        <w:rPr>
          <w:rFonts w:eastAsia="Times New Roman" w:cs="Arial"/>
          <w:spacing w:val="-4"/>
          <w:szCs w:val="24"/>
          <w:lang w:val="en-US" w:bidi="en-US"/>
        </w:rPr>
        <w:t>with</w:t>
      </w:r>
      <w:r w:rsidR="001E4BBD" w:rsidRPr="00954166">
        <w:rPr>
          <w:rFonts w:eastAsia="Times New Roman" w:cs="Arial"/>
          <w:spacing w:val="-5"/>
          <w:szCs w:val="24"/>
          <w:lang w:val="en-US" w:bidi="en-US"/>
        </w:rPr>
        <w:t xml:space="preserve"> </w:t>
      </w:r>
      <w:r w:rsidR="001E4BBD" w:rsidRPr="00954166">
        <w:rPr>
          <w:rFonts w:eastAsia="Times New Roman" w:cs="Arial"/>
          <w:szCs w:val="24"/>
          <w:lang w:val="en-US" w:bidi="en-US"/>
        </w:rPr>
        <w:t>any</w:t>
      </w:r>
      <w:r w:rsidR="001E4BBD" w:rsidRPr="00954166">
        <w:rPr>
          <w:rFonts w:eastAsia="Times New Roman" w:cs="Arial"/>
          <w:spacing w:val="-4"/>
          <w:szCs w:val="24"/>
          <w:lang w:val="en-US" w:bidi="en-US"/>
        </w:rPr>
        <w:t xml:space="preserve"> </w:t>
      </w:r>
      <w:r w:rsidR="001E4BBD" w:rsidRPr="00954166">
        <w:rPr>
          <w:rFonts w:eastAsia="Times New Roman" w:cs="Arial"/>
          <w:spacing w:val="-3"/>
          <w:szCs w:val="24"/>
          <w:lang w:val="en-US" w:bidi="en-US"/>
        </w:rPr>
        <w:t>modifications</w:t>
      </w:r>
      <w:r w:rsidR="001E4BBD" w:rsidRPr="00954166">
        <w:rPr>
          <w:rFonts w:eastAsia="Times New Roman" w:cs="Arial"/>
          <w:spacing w:val="-10"/>
          <w:szCs w:val="24"/>
          <w:lang w:val="en-US" w:bidi="en-US"/>
        </w:rPr>
        <w:t xml:space="preserve"> </w:t>
      </w:r>
      <w:r w:rsidR="001E4BBD" w:rsidRPr="00954166">
        <w:rPr>
          <w:rFonts w:eastAsia="Times New Roman" w:cs="Arial"/>
          <w:szCs w:val="24"/>
          <w:lang w:val="en-US" w:bidi="en-US"/>
        </w:rPr>
        <w:t>that</w:t>
      </w:r>
      <w:r w:rsidR="001E4BBD" w:rsidRPr="00954166">
        <w:rPr>
          <w:rFonts w:eastAsia="Times New Roman" w:cs="Arial"/>
          <w:spacing w:val="-4"/>
          <w:szCs w:val="24"/>
          <w:lang w:val="en-US" w:bidi="en-US"/>
        </w:rPr>
        <w:t xml:space="preserve"> </w:t>
      </w:r>
      <w:r w:rsidR="001E4BBD" w:rsidRPr="00954166">
        <w:rPr>
          <w:rFonts w:eastAsia="Times New Roman" w:cs="Arial"/>
          <w:szCs w:val="24"/>
          <w:lang w:val="en-US" w:bidi="en-US"/>
        </w:rPr>
        <w:t>the</w:t>
      </w:r>
      <w:r w:rsidR="001E4BBD" w:rsidRPr="00954166">
        <w:rPr>
          <w:rFonts w:eastAsia="Times New Roman" w:cs="Arial"/>
          <w:spacing w:val="-7"/>
          <w:szCs w:val="24"/>
          <w:lang w:val="en-US" w:bidi="en-US"/>
        </w:rPr>
        <w:t xml:space="preserve"> </w:t>
      </w:r>
      <w:r w:rsidR="001E4BBD" w:rsidRPr="00954166">
        <w:rPr>
          <w:rFonts w:eastAsia="Times New Roman" w:cs="Arial"/>
          <w:szCs w:val="24"/>
          <w:lang w:val="en-US" w:bidi="en-US"/>
        </w:rPr>
        <w:t>circumstances require.</w:t>
      </w:r>
    </w:p>
    <w:p w14:paraId="7F3B992A" w14:textId="68E088FA" w:rsidR="001E4BBD" w:rsidRPr="00954166" w:rsidRDefault="00E03810" w:rsidP="00E03810">
      <w:pPr>
        <w:widowControl w:val="0"/>
        <w:tabs>
          <w:tab w:val="left" w:pos="674"/>
        </w:tabs>
        <w:autoSpaceDE w:val="0"/>
        <w:autoSpaceDN w:val="0"/>
        <w:spacing w:before="114" w:after="0" w:line="235" w:lineRule="auto"/>
        <w:ind w:right="1209"/>
        <w:rPr>
          <w:rFonts w:eastAsia="Times New Roman" w:cs="Arial"/>
          <w:szCs w:val="24"/>
          <w:lang w:val="en-US" w:bidi="en-US"/>
        </w:rPr>
      </w:pPr>
      <w:r w:rsidRPr="00954166">
        <w:rPr>
          <w:rFonts w:eastAsia="Times New Roman" w:cs="Arial"/>
          <w:spacing w:val="2"/>
          <w:szCs w:val="24"/>
          <w:lang w:val="en-US" w:bidi="en-US"/>
        </w:rPr>
        <w:t>5</w:t>
      </w:r>
      <w:r w:rsidR="00287513" w:rsidRPr="00954166">
        <w:rPr>
          <w:rFonts w:eastAsia="Times New Roman" w:cs="Arial"/>
          <w:spacing w:val="2"/>
          <w:szCs w:val="24"/>
          <w:lang w:val="en-US" w:bidi="en-US"/>
        </w:rPr>
        <w:t>8</w:t>
      </w:r>
      <w:r w:rsidRPr="00954166">
        <w:rPr>
          <w:rFonts w:eastAsia="Times New Roman" w:cs="Arial"/>
          <w:spacing w:val="2"/>
          <w:szCs w:val="24"/>
          <w:lang w:val="en-US" w:bidi="en-US"/>
        </w:rPr>
        <w:t xml:space="preserve">. </w:t>
      </w:r>
      <w:r w:rsidR="001E4BBD" w:rsidRPr="00954166">
        <w:rPr>
          <w:rFonts w:eastAsia="Times New Roman" w:cs="Arial"/>
          <w:spacing w:val="2"/>
          <w:szCs w:val="24"/>
          <w:lang w:val="en-US" w:bidi="en-US"/>
        </w:rPr>
        <w:t xml:space="preserve">In </w:t>
      </w:r>
      <w:r w:rsidR="001E4BBD" w:rsidRPr="00954166">
        <w:rPr>
          <w:rFonts w:eastAsia="Times New Roman" w:cs="Arial"/>
          <w:szCs w:val="24"/>
          <w:lang w:val="en-US" w:bidi="en-US"/>
        </w:rPr>
        <w:t xml:space="preserve">the </w:t>
      </w:r>
      <w:r w:rsidR="001E4BBD" w:rsidRPr="00954166">
        <w:rPr>
          <w:rFonts w:eastAsia="Times New Roman" w:cs="Arial"/>
          <w:spacing w:val="4"/>
          <w:szCs w:val="24"/>
          <w:lang w:val="en-US" w:bidi="en-US"/>
        </w:rPr>
        <w:t xml:space="preserve">case </w:t>
      </w:r>
      <w:r w:rsidR="001E4BBD" w:rsidRPr="00954166">
        <w:rPr>
          <w:rFonts w:eastAsia="Times New Roman" w:cs="Arial"/>
          <w:szCs w:val="24"/>
          <w:lang w:val="en-US" w:bidi="en-US"/>
        </w:rPr>
        <w:t xml:space="preserve">of imported </w:t>
      </w:r>
      <w:r w:rsidR="001E4BBD" w:rsidRPr="00954166">
        <w:rPr>
          <w:rFonts w:eastAsia="Times New Roman" w:cs="Arial"/>
          <w:spacing w:val="-4"/>
          <w:szCs w:val="24"/>
          <w:lang w:val="en-US" w:bidi="en-US"/>
        </w:rPr>
        <w:t xml:space="preserve">vaping </w:t>
      </w:r>
      <w:r w:rsidR="001E4BBD" w:rsidRPr="00954166">
        <w:rPr>
          <w:rFonts w:eastAsia="Times New Roman" w:cs="Arial"/>
          <w:spacing w:val="2"/>
          <w:szCs w:val="24"/>
          <w:lang w:val="en-US" w:bidi="en-US"/>
        </w:rPr>
        <w:t xml:space="preserve">products, </w:t>
      </w:r>
      <w:r w:rsidR="001E4BBD" w:rsidRPr="00954166">
        <w:rPr>
          <w:rFonts w:eastAsia="Times New Roman" w:cs="Arial"/>
          <w:szCs w:val="24"/>
          <w:lang w:val="en-US" w:bidi="en-US"/>
        </w:rPr>
        <w:t xml:space="preserve">the importer, owner or other person who is liable under the </w:t>
      </w:r>
      <w:r w:rsidR="001E4BBD" w:rsidRPr="00954166">
        <w:rPr>
          <w:rFonts w:eastAsia="Times New Roman" w:cs="Arial"/>
          <w:i/>
          <w:spacing w:val="-3"/>
          <w:szCs w:val="24"/>
          <w:lang w:val="en-US" w:bidi="en-US"/>
        </w:rPr>
        <w:t xml:space="preserve">Customs </w:t>
      </w:r>
      <w:r w:rsidR="001E4BBD" w:rsidRPr="00954166">
        <w:rPr>
          <w:rFonts w:eastAsia="Times New Roman" w:cs="Arial"/>
          <w:i/>
          <w:szCs w:val="24"/>
          <w:lang w:val="en-US" w:bidi="en-US"/>
        </w:rPr>
        <w:t xml:space="preserve">Act </w:t>
      </w:r>
      <w:r w:rsidR="001E4BBD" w:rsidRPr="00954166">
        <w:rPr>
          <w:rFonts w:eastAsia="Times New Roman" w:cs="Arial"/>
          <w:szCs w:val="24"/>
          <w:lang w:val="en-US" w:bidi="en-US"/>
        </w:rPr>
        <w:t xml:space="preserve">to pay </w:t>
      </w:r>
      <w:r w:rsidR="001E4BBD" w:rsidRPr="00954166">
        <w:rPr>
          <w:rFonts w:eastAsia="Times New Roman" w:cs="Arial"/>
          <w:spacing w:val="-3"/>
          <w:szCs w:val="24"/>
          <w:lang w:val="en-US" w:bidi="en-US"/>
        </w:rPr>
        <w:t xml:space="preserve">duties </w:t>
      </w:r>
      <w:r w:rsidR="001E4BBD" w:rsidRPr="00954166">
        <w:rPr>
          <w:rFonts w:eastAsia="Times New Roman" w:cs="Arial"/>
          <w:spacing w:val="-7"/>
          <w:szCs w:val="24"/>
          <w:lang w:val="en-US" w:bidi="en-US"/>
        </w:rPr>
        <w:t xml:space="preserve">levied </w:t>
      </w:r>
      <w:r w:rsidR="001E4BBD" w:rsidRPr="00954166">
        <w:rPr>
          <w:rFonts w:eastAsia="Times New Roman" w:cs="Arial"/>
          <w:spacing w:val="-8"/>
          <w:szCs w:val="24"/>
          <w:lang w:val="en-US" w:bidi="en-US"/>
        </w:rPr>
        <w:t xml:space="preserve">under section 20 of the </w:t>
      </w:r>
      <w:r w:rsidR="001E4BBD" w:rsidRPr="00954166">
        <w:rPr>
          <w:rFonts w:eastAsia="Times New Roman" w:cs="Arial"/>
          <w:i/>
          <w:spacing w:val="-8"/>
          <w:szCs w:val="24"/>
          <w:lang w:val="en-US" w:bidi="en-US"/>
        </w:rPr>
        <w:t>Customs Tariff</w:t>
      </w:r>
      <w:r w:rsidR="001E4BBD" w:rsidRPr="00954166">
        <w:rPr>
          <w:rFonts w:eastAsia="Times New Roman" w:cs="Arial"/>
          <w:spacing w:val="-8"/>
          <w:szCs w:val="24"/>
          <w:lang w:val="en-US" w:bidi="en-US"/>
        </w:rPr>
        <w:t xml:space="preserve"> is required to pay </w:t>
      </w:r>
      <w:r w:rsidR="00114276" w:rsidRPr="00954166">
        <w:rPr>
          <w:rFonts w:eastAsia="Times New Roman" w:cs="Arial"/>
          <w:spacing w:val="-8"/>
          <w:szCs w:val="24"/>
          <w:lang w:val="en-US" w:bidi="en-US"/>
        </w:rPr>
        <w:t xml:space="preserve">the </w:t>
      </w:r>
      <w:r w:rsidR="00114276" w:rsidRPr="00F1584A">
        <w:rPr>
          <w:rFonts w:eastAsia="Times New Roman" w:cs="Arial"/>
          <w:spacing w:val="-8"/>
          <w:szCs w:val="24"/>
          <w:lang w:val="en-US" w:bidi="en-US"/>
        </w:rPr>
        <w:t>vaping duty and the additional vaping duty</w:t>
      </w:r>
      <w:r w:rsidR="00114276" w:rsidRPr="00954166" w:rsidDel="00114276">
        <w:rPr>
          <w:rFonts w:eastAsia="Times New Roman" w:cs="Arial"/>
          <w:spacing w:val="-8"/>
          <w:szCs w:val="24"/>
          <w:lang w:val="en-US" w:bidi="en-US"/>
        </w:rPr>
        <w:t xml:space="preserve"> </w:t>
      </w:r>
      <w:r w:rsidR="001E4BBD" w:rsidRPr="00954166">
        <w:rPr>
          <w:rFonts w:eastAsia="Times New Roman" w:cs="Arial"/>
          <w:spacing w:val="-8"/>
          <w:szCs w:val="24"/>
          <w:lang w:val="en-US" w:bidi="en-US"/>
        </w:rPr>
        <w:t xml:space="preserve">imposed at the time of accounting to the CBSA. In the case of packaged vaping products that are imported by a vaping product licensee for stamping, the </w:t>
      </w:r>
      <w:r w:rsidR="00114276" w:rsidRPr="00F1584A">
        <w:rPr>
          <w:rFonts w:eastAsia="Times New Roman" w:cs="Arial"/>
          <w:spacing w:val="-8"/>
          <w:szCs w:val="24"/>
          <w:lang w:val="en-US" w:bidi="en-US"/>
        </w:rPr>
        <w:t>vaping duty and the additional vaping duty</w:t>
      </w:r>
      <w:r w:rsidR="00114276" w:rsidRPr="00954166" w:rsidDel="00114276">
        <w:rPr>
          <w:rFonts w:eastAsia="Times New Roman" w:cs="Arial"/>
          <w:spacing w:val="-8"/>
          <w:szCs w:val="24"/>
          <w:lang w:val="en-US" w:bidi="en-US"/>
        </w:rPr>
        <w:t xml:space="preserve"> </w:t>
      </w:r>
      <w:r w:rsidR="00114276" w:rsidRPr="00954166">
        <w:rPr>
          <w:rFonts w:eastAsia="Times New Roman" w:cs="Arial"/>
          <w:spacing w:val="-8"/>
          <w:szCs w:val="24"/>
          <w:lang w:val="en-US" w:bidi="en-US"/>
        </w:rPr>
        <w:t>are</w:t>
      </w:r>
      <w:r w:rsidR="001E4BBD" w:rsidRPr="00954166">
        <w:rPr>
          <w:rFonts w:eastAsia="Times New Roman" w:cs="Arial"/>
          <w:spacing w:val="-8"/>
          <w:szCs w:val="24"/>
          <w:lang w:val="en-US" w:bidi="en-US"/>
        </w:rPr>
        <w:t xml:space="preserve"> payable by the vaping product licensee at the time they are stamped, and has to be paid to the CRA. For more information, refer to the </w:t>
      </w:r>
      <w:hyperlink w:anchor="Reporting" w:history="1">
        <w:r w:rsidR="001E4BBD" w:rsidRPr="00954166">
          <w:rPr>
            <w:rStyle w:val="Hyperlink"/>
            <w:rFonts w:eastAsia="Times New Roman" w:cs="Arial"/>
            <w:color w:val="auto"/>
            <w:spacing w:val="-8"/>
            <w:szCs w:val="24"/>
            <w:u w:val="none"/>
            <w:lang w:val="en-US" w:bidi="en-US"/>
          </w:rPr>
          <w:t>Report</w:t>
        </w:r>
        <w:r w:rsidR="00574BE5" w:rsidRPr="00954166">
          <w:rPr>
            <w:rStyle w:val="Hyperlink"/>
            <w:rFonts w:eastAsia="Times New Roman" w:cs="Arial"/>
            <w:color w:val="auto"/>
            <w:spacing w:val="-8"/>
            <w:szCs w:val="24"/>
            <w:u w:val="none"/>
            <w:lang w:val="en-US" w:bidi="en-US"/>
          </w:rPr>
          <w:t>ing</w:t>
        </w:r>
        <w:r w:rsidR="001E4BBD" w:rsidRPr="00954166">
          <w:rPr>
            <w:rStyle w:val="Hyperlink"/>
            <w:rFonts w:eastAsia="Times New Roman" w:cs="Arial"/>
            <w:color w:val="auto"/>
            <w:spacing w:val="-8"/>
            <w:szCs w:val="24"/>
            <w:u w:val="none"/>
            <w:lang w:val="en-US" w:bidi="en-US"/>
          </w:rPr>
          <w:t xml:space="preserve"> and accounting</w:t>
        </w:r>
      </w:hyperlink>
      <w:r w:rsidR="001E4BBD" w:rsidRPr="00954166">
        <w:rPr>
          <w:rFonts w:eastAsia="Times New Roman" w:cs="Arial"/>
          <w:spacing w:val="-8"/>
          <w:szCs w:val="24"/>
          <w:lang w:val="en-US" w:bidi="en-US"/>
        </w:rPr>
        <w:t xml:space="preserve"> section of this memorandum.</w:t>
      </w:r>
    </w:p>
    <w:p w14:paraId="5EFBA861" w14:textId="4DEDD1BF" w:rsidR="001E4BBD" w:rsidRPr="007A73B4" w:rsidRDefault="001E4BBD" w:rsidP="001B2BD9">
      <w:pPr>
        <w:pStyle w:val="Heading3"/>
      </w:pPr>
      <w:bookmarkStart w:id="41" w:name="_Rates_of_vaping"/>
      <w:bookmarkStart w:id="42" w:name="SH19"/>
      <w:bookmarkEnd w:id="41"/>
      <w:r w:rsidRPr="00954166">
        <w:lastRenderedPageBreak/>
        <w:t>Rates of vaping duty</w:t>
      </w:r>
      <w:r w:rsidR="00372038" w:rsidRPr="00954166">
        <w:t xml:space="preserve"> </w:t>
      </w:r>
      <w:r w:rsidR="00372038" w:rsidRPr="00F1584A">
        <w:t>and additional vaping duty</w:t>
      </w:r>
    </w:p>
    <w:bookmarkEnd w:id="42"/>
    <w:p w14:paraId="77777869" w14:textId="3E8A5192" w:rsidR="001E4BBD" w:rsidRDefault="00E03810" w:rsidP="003E3243">
      <w:pPr>
        <w:widowControl w:val="0"/>
        <w:tabs>
          <w:tab w:val="left" w:pos="674"/>
        </w:tabs>
        <w:autoSpaceDE w:val="0"/>
        <w:autoSpaceDN w:val="0"/>
        <w:spacing w:before="116" w:line="240" w:lineRule="auto"/>
        <w:rPr>
          <w:rFonts w:eastAsia="Times New Roman" w:cs="Arial"/>
          <w:szCs w:val="24"/>
          <w:lang w:val="en-US" w:bidi="en-US"/>
        </w:rPr>
      </w:pPr>
      <w:r>
        <w:rPr>
          <w:rFonts w:eastAsia="Times New Roman" w:cs="Arial"/>
          <w:szCs w:val="24"/>
          <w:lang w:val="en-US" w:bidi="en-US"/>
        </w:rPr>
        <w:t>5</w:t>
      </w:r>
      <w:r w:rsidR="00786B25">
        <w:rPr>
          <w:rFonts w:eastAsia="Times New Roman" w:cs="Arial"/>
          <w:szCs w:val="24"/>
          <w:lang w:val="en-US" w:bidi="en-US"/>
        </w:rPr>
        <w:t>9</w:t>
      </w:r>
      <w:r>
        <w:rPr>
          <w:rFonts w:eastAsia="Times New Roman" w:cs="Arial"/>
          <w:szCs w:val="24"/>
          <w:lang w:val="en-US" w:bidi="en-US"/>
        </w:rPr>
        <w:t xml:space="preserve">. </w:t>
      </w:r>
      <w:r w:rsidR="001E4BBD" w:rsidRPr="007A73B4">
        <w:rPr>
          <w:rFonts w:eastAsia="Times New Roman" w:cs="Arial"/>
          <w:szCs w:val="24"/>
          <w:lang w:val="en-US" w:bidi="en-US"/>
        </w:rPr>
        <w:t>The</w:t>
      </w:r>
      <w:r w:rsidR="001E4BBD" w:rsidRPr="007A73B4">
        <w:rPr>
          <w:rFonts w:eastAsia="Times New Roman" w:cs="Arial"/>
          <w:spacing w:val="-9"/>
          <w:szCs w:val="24"/>
          <w:lang w:val="en-US" w:bidi="en-US"/>
        </w:rPr>
        <w:t xml:space="preserve"> </w:t>
      </w:r>
      <w:r w:rsidR="001E4BBD" w:rsidRPr="007A73B4">
        <w:rPr>
          <w:rFonts w:eastAsia="Times New Roman" w:cs="Arial"/>
          <w:szCs w:val="24"/>
          <w:lang w:val="en-US" w:bidi="en-US"/>
        </w:rPr>
        <w:t>rates</w:t>
      </w:r>
      <w:r w:rsidR="001E4BBD" w:rsidRPr="007A73B4">
        <w:rPr>
          <w:rFonts w:eastAsia="Times New Roman" w:cs="Arial"/>
          <w:spacing w:val="4"/>
          <w:szCs w:val="24"/>
          <w:lang w:val="en-US" w:bidi="en-US"/>
        </w:rPr>
        <w:t xml:space="preserve"> </w:t>
      </w:r>
      <w:r w:rsidR="001E4BBD" w:rsidRPr="007A73B4">
        <w:rPr>
          <w:rFonts w:eastAsia="Times New Roman" w:cs="Arial"/>
          <w:szCs w:val="24"/>
          <w:lang w:val="en-US" w:bidi="en-US"/>
        </w:rPr>
        <w:t>of</w:t>
      </w:r>
      <w:r w:rsidR="001E4BBD" w:rsidRPr="007A73B4">
        <w:rPr>
          <w:rFonts w:eastAsia="Times New Roman" w:cs="Arial"/>
          <w:spacing w:val="2"/>
          <w:szCs w:val="24"/>
          <w:lang w:val="en-US" w:bidi="en-US"/>
        </w:rPr>
        <w:t xml:space="preserve"> </w:t>
      </w:r>
      <w:r w:rsidR="001E4BBD" w:rsidRPr="007A73B4">
        <w:rPr>
          <w:rFonts w:eastAsia="Times New Roman" w:cs="Arial"/>
          <w:spacing w:val="-4"/>
          <w:szCs w:val="24"/>
          <w:lang w:val="en-US" w:bidi="en-US"/>
        </w:rPr>
        <w:t xml:space="preserve">vaping </w:t>
      </w:r>
      <w:r w:rsidR="001E4BBD" w:rsidRPr="007A73B4">
        <w:rPr>
          <w:rFonts w:eastAsia="Times New Roman" w:cs="Arial"/>
          <w:szCs w:val="24"/>
          <w:lang w:val="en-US" w:bidi="en-US"/>
        </w:rPr>
        <w:t>duty</w:t>
      </w:r>
      <w:r w:rsidR="001E4BBD" w:rsidRPr="007A73B4">
        <w:rPr>
          <w:rFonts w:eastAsia="Times New Roman" w:cs="Arial"/>
          <w:spacing w:val="-6"/>
          <w:szCs w:val="24"/>
          <w:lang w:val="en-US" w:bidi="en-US"/>
        </w:rPr>
        <w:t xml:space="preserve"> </w:t>
      </w:r>
      <w:r w:rsidR="001E4BBD" w:rsidRPr="007A73B4">
        <w:rPr>
          <w:rFonts w:eastAsia="Times New Roman" w:cs="Arial"/>
          <w:szCs w:val="24"/>
          <w:lang w:val="en-US" w:bidi="en-US"/>
        </w:rPr>
        <w:t>imposed</w:t>
      </w:r>
      <w:r w:rsidR="001E4BBD" w:rsidRPr="007A73B4">
        <w:rPr>
          <w:rFonts w:eastAsia="Times New Roman" w:cs="Arial"/>
          <w:spacing w:val="-6"/>
          <w:szCs w:val="24"/>
          <w:lang w:val="en-US" w:bidi="en-US"/>
        </w:rPr>
        <w:t xml:space="preserve"> </w:t>
      </w:r>
      <w:r w:rsidR="001E4BBD" w:rsidRPr="007A73B4">
        <w:rPr>
          <w:rFonts w:eastAsia="Times New Roman" w:cs="Arial"/>
          <w:szCs w:val="24"/>
          <w:lang w:val="en-US" w:bidi="en-US"/>
        </w:rPr>
        <w:t>on</w:t>
      </w:r>
      <w:r w:rsidR="001E4BBD" w:rsidRPr="007A73B4">
        <w:rPr>
          <w:rFonts w:eastAsia="Times New Roman" w:cs="Arial"/>
          <w:spacing w:val="-2"/>
          <w:szCs w:val="24"/>
          <w:lang w:val="en-US" w:bidi="en-US"/>
        </w:rPr>
        <w:t xml:space="preserve"> liquid vaping products</w:t>
      </w:r>
      <w:r w:rsidR="001E4BBD" w:rsidRPr="007A73B4">
        <w:rPr>
          <w:rFonts w:eastAsia="Times New Roman" w:cs="Arial"/>
          <w:spacing w:val="-11"/>
          <w:szCs w:val="24"/>
          <w:lang w:val="en-US" w:bidi="en-US"/>
        </w:rPr>
        <w:t xml:space="preserve"> </w:t>
      </w:r>
      <w:r w:rsidR="001E4BBD" w:rsidRPr="007A73B4">
        <w:rPr>
          <w:rFonts w:eastAsia="Times New Roman" w:cs="Arial"/>
          <w:spacing w:val="-4"/>
          <w:szCs w:val="24"/>
          <w:lang w:val="en-US" w:bidi="en-US"/>
        </w:rPr>
        <w:t>under</w:t>
      </w:r>
      <w:r w:rsidR="001E4BBD" w:rsidRPr="007A73B4">
        <w:rPr>
          <w:rFonts w:eastAsia="Times New Roman" w:cs="Arial"/>
          <w:spacing w:val="1"/>
          <w:szCs w:val="24"/>
          <w:lang w:val="en-US" w:bidi="en-US"/>
        </w:rPr>
        <w:t xml:space="preserve"> </w:t>
      </w:r>
      <w:r w:rsidR="001E4BBD" w:rsidRPr="007A73B4">
        <w:rPr>
          <w:rFonts w:eastAsia="Times New Roman" w:cs="Arial"/>
          <w:szCs w:val="24"/>
          <w:lang w:val="en-US" w:bidi="en-US"/>
        </w:rPr>
        <w:t>section</w:t>
      </w:r>
      <w:r w:rsidR="001E4BBD" w:rsidRPr="007A73B4">
        <w:rPr>
          <w:rFonts w:eastAsia="Times New Roman" w:cs="Arial"/>
          <w:spacing w:val="-6"/>
          <w:szCs w:val="24"/>
          <w:lang w:val="en-US" w:bidi="en-US"/>
        </w:rPr>
        <w:t xml:space="preserve"> </w:t>
      </w:r>
      <w:r w:rsidR="001E4BBD" w:rsidRPr="007A73B4">
        <w:rPr>
          <w:rFonts w:eastAsia="Times New Roman" w:cs="Arial"/>
          <w:szCs w:val="24"/>
          <w:lang w:val="en-US" w:bidi="en-US"/>
        </w:rPr>
        <w:t>158.57</w:t>
      </w:r>
      <w:r w:rsidR="001E4BBD" w:rsidRPr="007A73B4">
        <w:rPr>
          <w:rFonts w:eastAsia="Times New Roman" w:cs="Arial"/>
          <w:spacing w:val="-5"/>
          <w:szCs w:val="24"/>
          <w:lang w:val="en-US" w:bidi="en-US"/>
        </w:rPr>
        <w:t xml:space="preserve"> </w:t>
      </w:r>
      <w:r w:rsidR="001E4BBD" w:rsidRPr="007A73B4">
        <w:rPr>
          <w:rFonts w:eastAsia="Times New Roman" w:cs="Arial"/>
          <w:szCs w:val="24"/>
          <w:lang w:val="en-US" w:bidi="en-US"/>
        </w:rPr>
        <w:t>of the</w:t>
      </w:r>
      <w:r w:rsidR="001E4BBD" w:rsidRPr="007A73B4">
        <w:rPr>
          <w:rFonts w:eastAsia="Times New Roman" w:cs="Arial"/>
          <w:spacing w:val="-4"/>
          <w:szCs w:val="24"/>
          <w:lang w:val="en-US" w:bidi="en-US"/>
        </w:rPr>
        <w:t xml:space="preserve"> </w:t>
      </w:r>
      <w:r w:rsidR="001E4BBD" w:rsidRPr="007A73B4">
        <w:rPr>
          <w:rFonts w:eastAsia="Times New Roman" w:cs="Arial"/>
          <w:i/>
          <w:szCs w:val="24"/>
          <w:lang w:val="en-US" w:bidi="en-US"/>
        </w:rPr>
        <w:t>Excise</w:t>
      </w:r>
      <w:r w:rsidR="001E4BBD" w:rsidRPr="007A73B4">
        <w:rPr>
          <w:rFonts w:eastAsia="Times New Roman" w:cs="Arial"/>
          <w:i/>
          <w:spacing w:val="-9"/>
          <w:szCs w:val="24"/>
          <w:lang w:val="en-US" w:bidi="en-US"/>
        </w:rPr>
        <w:t xml:space="preserve"> </w:t>
      </w:r>
      <w:r w:rsidR="001E4BBD" w:rsidRPr="007A73B4">
        <w:rPr>
          <w:rFonts w:eastAsia="Times New Roman" w:cs="Arial"/>
          <w:i/>
          <w:szCs w:val="24"/>
          <w:lang w:val="en-US" w:bidi="en-US"/>
        </w:rPr>
        <w:t>Act,</w:t>
      </w:r>
      <w:r w:rsidR="001E4BBD" w:rsidRPr="007A73B4">
        <w:rPr>
          <w:rFonts w:eastAsia="Times New Roman" w:cs="Arial"/>
          <w:i/>
          <w:spacing w:val="-14"/>
          <w:szCs w:val="24"/>
          <w:lang w:val="en-US" w:bidi="en-US"/>
        </w:rPr>
        <w:t xml:space="preserve"> </w:t>
      </w:r>
      <w:r w:rsidR="001E4BBD" w:rsidRPr="007A73B4">
        <w:rPr>
          <w:rFonts w:eastAsia="Times New Roman" w:cs="Arial"/>
          <w:i/>
          <w:szCs w:val="24"/>
          <w:lang w:val="en-US" w:bidi="en-US"/>
        </w:rPr>
        <w:t>2001</w:t>
      </w:r>
      <w:r w:rsidR="001E4BBD" w:rsidRPr="007A73B4">
        <w:rPr>
          <w:rFonts w:eastAsia="Times New Roman" w:cs="Arial"/>
          <w:i/>
          <w:spacing w:val="-19"/>
          <w:szCs w:val="24"/>
          <w:lang w:val="en-US" w:bidi="en-US"/>
        </w:rPr>
        <w:t xml:space="preserve"> </w:t>
      </w:r>
      <w:r w:rsidR="001E4BBD" w:rsidRPr="007A73B4">
        <w:rPr>
          <w:rFonts w:eastAsia="Times New Roman" w:cs="Arial"/>
          <w:szCs w:val="24"/>
          <w:lang w:val="en-US" w:bidi="en-US"/>
        </w:rPr>
        <w:t>are:</w:t>
      </w:r>
    </w:p>
    <w:p w14:paraId="3D5358EB" w14:textId="48E7FEBB" w:rsidR="001E4BBD" w:rsidRDefault="005C7E73"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(a)</w:t>
      </w:r>
      <w:r w:rsidR="00FE1EC0" w:rsidRPr="00534167">
        <w:rPr>
          <w:rStyle w:val="ui-provider"/>
        </w:rPr>
        <w:t xml:space="preserve"> </w:t>
      </w:r>
      <w:r w:rsidR="001E4BBD" w:rsidRPr="007A73B4">
        <w:rPr>
          <w:rFonts w:eastAsia="Times New Roman" w:cs="Arial"/>
          <w:szCs w:val="24"/>
          <w:lang w:val="en-US" w:bidi="en-US"/>
        </w:rPr>
        <w:t>$</w:t>
      </w:r>
      <w:r w:rsidR="001E4BBD" w:rsidRPr="00F1584A">
        <w:rPr>
          <w:rFonts w:eastAsia="Times New Roman" w:cs="Arial"/>
          <w:szCs w:val="24"/>
          <w:highlight w:val="yellow"/>
          <w:lang w:val="en-US" w:bidi="en-US"/>
        </w:rPr>
        <w:t>1</w:t>
      </w:r>
      <w:r w:rsidR="007A6D51" w:rsidRPr="00F1584A">
        <w:rPr>
          <w:rFonts w:eastAsia="Times New Roman" w:cs="Arial"/>
          <w:szCs w:val="24"/>
          <w:highlight w:val="yellow"/>
          <w:lang w:val="en-US" w:bidi="en-US"/>
        </w:rPr>
        <w:t>.12</w:t>
      </w:r>
      <w:r w:rsidR="001E4BBD" w:rsidRPr="007A73B4">
        <w:rPr>
          <w:rFonts w:eastAsia="Times New Roman" w:cs="Arial"/>
          <w:szCs w:val="24"/>
          <w:lang w:val="en-US" w:bidi="en-US"/>
        </w:rPr>
        <w:t xml:space="preserve"> per 2 </w:t>
      </w:r>
      <w:r w:rsidR="001E4BBD" w:rsidRPr="007A73B4">
        <w:rPr>
          <w:rFonts w:eastAsia="Times New Roman" w:cs="Arial"/>
          <w:spacing w:val="-11"/>
          <w:szCs w:val="24"/>
          <w:lang w:val="en-US" w:bidi="en-US"/>
        </w:rPr>
        <w:t>mi</w:t>
      </w:r>
      <w:r w:rsidR="001E4BBD" w:rsidRPr="007A73B4">
        <w:rPr>
          <w:rFonts w:eastAsia="Times New Roman" w:cs="Arial"/>
          <w:b/>
          <w:spacing w:val="-11"/>
          <w:szCs w:val="24"/>
          <w:lang w:val="en-US" w:bidi="en-US"/>
        </w:rPr>
        <w:t>l</w:t>
      </w:r>
      <w:r w:rsidR="001E4BBD" w:rsidRPr="007A73B4">
        <w:rPr>
          <w:rFonts w:eastAsia="Times New Roman" w:cs="Arial"/>
          <w:spacing w:val="-11"/>
          <w:szCs w:val="24"/>
          <w:lang w:val="en-US" w:bidi="en-US"/>
        </w:rPr>
        <w:t xml:space="preserve">ilitres </w:t>
      </w:r>
      <w:r w:rsidR="001E4BBD" w:rsidRPr="007A73B4">
        <w:rPr>
          <w:rFonts w:eastAsia="Times New Roman" w:cs="Arial"/>
          <w:szCs w:val="24"/>
          <w:lang w:val="en-US" w:bidi="en-US"/>
        </w:rPr>
        <w:t xml:space="preserve">(mL), or fraction thereof, for the first 10 mL of </w:t>
      </w:r>
      <w:r w:rsidR="001E4BBD" w:rsidRPr="007A73B4">
        <w:rPr>
          <w:rFonts w:eastAsia="Times New Roman" w:cs="Arial"/>
          <w:spacing w:val="-4"/>
          <w:szCs w:val="24"/>
          <w:lang w:val="en-US" w:bidi="en-US"/>
        </w:rPr>
        <w:t xml:space="preserve">vaping </w:t>
      </w:r>
      <w:r w:rsidR="001E4BBD" w:rsidRPr="007A73B4">
        <w:rPr>
          <w:rFonts w:eastAsia="Times New Roman" w:cs="Arial"/>
          <w:szCs w:val="24"/>
          <w:lang w:val="en-US" w:bidi="en-US"/>
        </w:rPr>
        <w:t xml:space="preserve">substance </w:t>
      </w:r>
      <w:r w:rsidR="001E4BBD" w:rsidRPr="007A73B4">
        <w:rPr>
          <w:rFonts w:eastAsia="Times New Roman" w:cs="Arial"/>
          <w:spacing w:val="-16"/>
          <w:szCs w:val="24"/>
          <w:lang w:val="en-US" w:bidi="en-US"/>
        </w:rPr>
        <w:t xml:space="preserve">in </w:t>
      </w:r>
      <w:r w:rsidR="001E4BBD" w:rsidRPr="007A73B4">
        <w:rPr>
          <w:rFonts w:eastAsia="Times New Roman" w:cs="Arial"/>
          <w:szCs w:val="24"/>
          <w:lang w:val="en-US" w:bidi="en-US"/>
        </w:rPr>
        <w:t xml:space="preserve">the </w:t>
      </w:r>
      <w:r w:rsidR="001E4BBD" w:rsidRPr="007A73B4">
        <w:rPr>
          <w:rFonts w:eastAsia="Times New Roman" w:cs="Arial"/>
          <w:spacing w:val="-4"/>
          <w:szCs w:val="24"/>
          <w:lang w:val="en-US" w:bidi="en-US"/>
        </w:rPr>
        <w:t xml:space="preserve">vaping </w:t>
      </w:r>
      <w:r w:rsidR="001E4BBD" w:rsidRPr="007A73B4">
        <w:rPr>
          <w:rFonts w:eastAsia="Times New Roman" w:cs="Arial"/>
          <w:szCs w:val="24"/>
          <w:lang w:val="en-US" w:bidi="en-US"/>
        </w:rPr>
        <w:t xml:space="preserve">device or </w:t>
      </w:r>
      <w:r w:rsidR="001E4BBD" w:rsidRPr="007A73B4">
        <w:rPr>
          <w:rFonts w:eastAsia="Times New Roman" w:cs="Arial"/>
          <w:spacing w:val="-4"/>
          <w:szCs w:val="24"/>
          <w:lang w:val="en-US" w:bidi="en-US"/>
        </w:rPr>
        <w:t>immediate</w:t>
      </w:r>
      <w:r w:rsidR="001E4BBD" w:rsidRPr="007A73B4">
        <w:rPr>
          <w:rFonts w:eastAsia="Times New Roman" w:cs="Arial"/>
          <w:spacing w:val="-11"/>
          <w:szCs w:val="24"/>
          <w:lang w:val="en-US" w:bidi="en-US"/>
        </w:rPr>
        <w:t xml:space="preserve"> </w:t>
      </w:r>
      <w:r w:rsidR="001E4BBD" w:rsidRPr="007A73B4">
        <w:rPr>
          <w:rFonts w:eastAsia="Times New Roman" w:cs="Arial"/>
          <w:szCs w:val="24"/>
          <w:lang w:val="en-US" w:bidi="en-US"/>
        </w:rPr>
        <w:t>container</w:t>
      </w:r>
    </w:p>
    <w:p w14:paraId="4187041D" w14:textId="57999CF7" w:rsidR="001E4BBD" w:rsidRPr="007A73B4" w:rsidRDefault="005C7E73"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(b)</w:t>
      </w:r>
      <w:r w:rsidR="00FE1EC0" w:rsidRPr="00534167">
        <w:rPr>
          <w:rStyle w:val="ui-provider"/>
        </w:rPr>
        <w:t xml:space="preserve"> </w:t>
      </w:r>
      <w:r w:rsidR="001E4BBD" w:rsidRPr="007A73B4">
        <w:rPr>
          <w:rFonts w:eastAsia="Times New Roman" w:cs="Arial"/>
          <w:szCs w:val="24"/>
          <w:lang w:val="en-US" w:bidi="en-US"/>
        </w:rPr>
        <w:t>$</w:t>
      </w:r>
      <w:r w:rsidR="001E4BBD" w:rsidRPr="00F1584A">
        <w:rPr>
          <w:rFonts w:eastAsia="Times New Roman" w:cs="Arial"/>
          <w:szCs w:val="24"/>
          <w:highlight w:val="yellow"/>
          <w:lang w:val="en-US" w:bidi="en-US"/>
        </w:rPr>
        <w:t>1</w:t>
      </w:r>
      <w:r w:rsidR="007A6D51" w:rsidRPr="00F1584A">
        <w:rPr>
          <w:rFonts w:eastAsia="Times New Roman" w:cs="Arial"/>
          <w:szCs w:val="24"/>
          <w:highlight w:val="yellow"/>
          <w:lang w:val="en-US" w:bidi="en-US"/>
        </w:rPr>
        <w:t>.12</w:t>
      </w:r>
      <w:r w:rsidR="001E4BBD" w:rsidRPr="007A73B4">
        <w:rPr>
          <w:rFonts w:eastAsia="Times New Roman" w:cs="Arial"/>
          <w:szCs w:val="24"/>
          <w:lang w:val="en-US" w:bidi="en-US"/>
        </w:rPr>
        <w:t xml:space="preserve"> per 10 </w:t>
      </w:r>
      <w:r w:rsidR="001E4BBD" w:rsidRPr="007A73B4">
        <w:rPr>
          <w:rFonts w:eastAsia="Times New Roman" w:cs="Arial"/>
          <w:spacing w:val="-3"/>
          <w:szCs w:val="24"/>
          <w:lang w:val="en-US" w:bidi="en-US"/>
        </w:rPr>
        <w:t xml:space="preserve">mL, </w:t>
      </w:r>
      <w:r w:rsidR="001E4BBD" w:rsidRPr="007A73B4">
        <w:rPr>
          <w:rFonts w:eastAsia="Times New Roman" w:cs="Arial"/>
          <w:szCs w:val="24"/>
          <w:lang w:val="en-US" w:bidi="en-US"/>
        </w:rPr>
        <w:t>or fraction thereof, for amounts over the first 10</w:t>
      </w:r>
      <w:r w:rsidR="001E4BBD" w:rsidRPr="007A73B4">
        <w:rPr>
          <w:rFonts w:eastAsia="Times New Roman" w:cs="Arial"/>
          <w:spacing w:val="-39"/>
          <w:szCs w:val="24"/>
          <w:lang w:val="en-US" w:bidi="en-US"/>
        </w:rPr>
        <w:t xml:space="preserve"> </w:t>
      </w:r>
      <w:r w:rsidR="00320268">
        <w:rPr>
          <w:rFonts w:eastAsia="Times New Roman" w:cs="Arial"/>
          <w:szCs w:val="24"/>
          <w:lang w:val="en-US" w:bidi="en-US"/>
        </w:rPr>
        <w:t>ml</w:t>
      </w:r>
    </w:p>
    <w:p w14:paraId="73B5B715" w14:textId="5B682C5F" w:rsidR="001E4BBD" w:rsidRDefault="00786B25" w:rsidP="003E3243">
      <w:pPr>
        <w:widowControl w:val="0"/>
        <w:tabs>
          <w:tab w:val="left" w:pos="674"/>
        </w:tabs>
        <w:autoSpaceDE w:val="0"/>
        <w:autoSpaceDN w:val="0"/>
        <w:spacing w:before="114" w:line="240" w:lineRule="auto"/>
        <w:rPr>
          <w:rFonts w:eastAsia="Times New Roman" w:cs="Arial"/>
          <w:szCs w:val="24"/>
          <w:lang w:val="en-US" w:bidi="en-US"/>
        </w:rPr>
      </w:pPr>
      <w:r>
        <w:rPr>
          <w:rFonts w:eastAsia="Times New Roman" w:cs="Arial"/>
          <w:szCs w:val="24"/>
          <w:lang w:val="en-US" w:bidi="en-US"/>
        </w:rPr>
        <w:t>60</w:t>
      </w:r>
      <w:r w:rsidR="003E3243">
        <w:rPr>
          <w:rFonts w:eastAsia="Times New Roman" w:cs="Arial"/>
          <w:szCs w:val="24"/>
          <w:lang w:val="en-US" w:bidi="en-US"/>
        </w:rPr>
        <w:t xml:space="preserve">. </w:t>
      </w:r>
      <w:r w:rsidR="001E4BBD" w:rsidRPr="007A73B4">
        <w:rPr>
          <w:rFonts w:eastAsia="Times New Roman" w:cs="Arial"/>
          <w:szCs w:val="24"/>
          <w:lang w:val="en-US" w:bidi="en-US"/>
        </w:rPr>
        <w:t xml:space="preserve">The rates of </w:t>
      </w:r>
      <w:r w:rsidR="001E4BBD" w:rsidRPr="007A73B4">
        <w:rPr>
          <w:rFonts w:eastAsia="Times New Roman" w:cs="Arial"/>
          <w:spacing w:val="-4"/>
          <w:szCs w:val="24"/>
          <w:lang w:val="en-US" w:bidi="en-US"/>
        </w:rPr>
        <w:t xml:space="preserve">vaping </w:t>
      </w:r>
      <w:r w:rsidR="001E4BBD" w:rsidRPr="007A73B4">
        <w:rPr>
          <w:rFonts w:eastAsia="Times New Roman" w:cs="Arial"/>
          <w:szCs w:val="24"/>
          <w:lang w:val="en-US" w:bidi="en-US"/>
        </w:rPr>
        <w:t xml:space="preserve">duty imposed on solid </w:t>
      </w:r>
      <w:r w:rsidR="001E4BBD" w:rsidRPr="007A73B4">
        <w:rPr>
          <w:rFonts w:eastAsia="Times New Roman" w:cs="Arial"/>
          <w:spacing w:val="-4"/>
          <w:szCs w:val="24"/>
          <w:lang w:val="en-US" w:bidi="en-US"/>
        </w:rPr>
        <w:t xml:space="preserve">vaping </w:t>
      </w:r>
      <w:r w:rsidR="001E4BBD" w:rsidRPr="007A73B4">
        <w:rPr>
          <w:rFonts w:eastAsia="Times New Roman" w:cs="Arial"/>
          <w:spacing w:val="-7"/>
          <w:szCs w:val="24"/>
          <w:lang w:val="en-US" w:bidi="en-US"/>
        </w:rPr>
        <w:t xml:space="preserve">products </w:t>
      </w:r>
      <w:r w:rsidR="001E4BBD" w:rsidRPr="007A73B4">
        <w:rPr>
          <w:rFonts w:eastAsia="Times New Roman" w:cs="Arial"/>
          <w:szCs w:val="24"/>
          <w:lang w:val="en-US" w:bidi="en-US"/>
        </w:rPr>
        <w:t xml:space="preserve">under </w:t>
      </w:r>
      <w:r w:rsidR="001E4BBD" w:rsidRPr="007A73B4">
        <w:rPr>
          <w:rFonts w:eastAsia="Times New Roman" w:cs="Arial"/>
          <w:spacing w:val="-5"/>
          <w:szCs w:val="24"/>
          <w:lang w:val="en-US" w:bidi="en-US"/>
        </w:rPr>
        <w:t xml:space="preserve">section </w:t>
      </w:r>
      <w:r w:rsidR="001E4BBD" w:rsidRPr="007A73B4">
        <w:rPr>
          <w:rFonts w:eastAsia="Times New Roman" w:cs="Arial"/>
          <w:szCs w:val="24"/>
          <w:lang w:val="en-US" w:bidi="en-US"/>
        </w:rPr>
        <w:t xml:space="preserve">158.57 of the </w:t>
      </w:r>
      <w:r w:rsidR="001E4BBD" w:rsidRPr="007A73B4">
        <w:rPr>
          <w:rFonts w:eastAsia="Times New Roman" w:cs="Arial"/>
          <w:i/>
          <w:szCs w:val="24"/>
          <w:lang w:val="en-US" w:bidi="en-US"/>
        </w:rPr>
        <w:t>Excise Act, 2001</w:t>
      </w:r>
      <w:r w:rsidR="001E4BBD" w:rsidRPr="007A73B4">
        <w:rPr>
          <w:rFonts w:eastAsia="Times New Roman" w:cs="Arial"/>
          <w:i/>
          <w:spacing w:val="-37"/>
          <w:szCs w:val="24"/>
          <w:lang w:val="en-US" w:bidi="en-US"/>
        </w:rPr>
        <w:t xml:space="preserve"> </w:t>
      </w:r>
      <w:r w:rsidR="001E4BBD" w:rsidRPr="007A73B4">
        <w:rPr>
          <w:rFonts w:eastAsia="Times New Roman" w:cs="Arial"/>
          <w:szCs w:val="24"/>
          <w:lang w:val="en-US" w:bidi="en-US"/>
        </w:rPr>
        <w:t>are:</w:t>
      </w:r>
    </w:p>
    <w:p w14:paraId="1D3D85B6" w14:textId="79EDE86B" w:rsidR="001E4BBD" w:rsidRDefault="005C7E73"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 xml:space="preserve">(a) </w:t>
      </w:r>
      <w:r w:rsidR="001E4BBD" w:rsidRPr="007A73B4">
        <w:rPr>
          <w:rFonts w:eastAsia="Times New Roman" w:cs="Arial"/>
          <w:szCs w:val="24"/>
          <w:lang w:val="en-US" w:bidi="en-US"/>
        </w:rPr>
        <w:t>$</w:t>
      </w:r>
      <w:r w:rsidR="001E4BBD" w:rsidRPr="00F1584A">
        <w:rPr>
          <w:rFonts w:eastAsia="Times New Roman" w:cs="Arial"/>
          <w:szCs w:val="24"/>
          <w:highlight w:val="yellow"/>
          <w:lang w:val="en-US" w:bidi="en-US"/>
        </w:rPr>
        <w:t>1</w:t>
      </w:r>
      <w:r w:rsidR="007A6D51" w:rsidRPr="00F1584A">
        <w:rPr>
          <w:rFonts w:eastAsia="Times New Roman" w:cs="Arial"/>
          <w:szCs w:val="24"/>
          <w:highlight w:val="yellow"/>
          <w:lang w:val="en-US" w:bidi="en-US"/>
        </w:rPr>
        <w:t>.12</w:t>
      </w:r>
      <w:r w:rsidR="001E4BBD" w:rsidRPr="007A73B4">
        <w:rPr>
          <w:rFonts w:eastAsia="Times New Roman" w:cs="Arial"/>
          <w:szCs w:val="24"/>
          <w:lang w:val="en-US" w:bidi="en-US"/>
        </w:rPr>
        <w:t xml:space="preserve"> per 2 grams </w:t>
      </w:r>
      <w:r w:rsidR="001E4BBD" w:rsidRPr="007A73B4">
        <w:rPr>
          <w:rFonts w:eastAsia="Times New Roman" w:cs="Arial"/>
          <w:spacing w:val="2"/>
          <w:szCs w:val="24"/>
          <w:lang w:val="en-US" w:bidi="en-US"/>
        </w:rPr>
        <w:t xml:space="preserve">(g), </w:t>
      </w:r>
      <w:r w:rsidR="001E4BBD" w:rsidRPr="007A73B4">
        <w:rPr>
          <w:rFonts w:eastAsia="Times New Roman" w:cs="Arial"/>
          <w:szCs w:val="24"/>
          <w:lang w:val="en-US" w:bidi="en-US"/>
        </w:rPr>
        <w:t xml:space="preserve">or fraction thereof, </w:t>
      </w:r>
      <w:r w:rsidR="001E4BBD" w:rsidRPr="007A73B4">
        <w:rPr>
          <w:rFonts w:eastAsia="Times New Roman" w:cs="Arial"/>
          <w:spacing w:val="-4"/>
          <w:szCs w:val="24"/>
          <w:lang w:val="en-US" w:bidi="en-US"/>
        </w:rPr>
        <w:t xml:space="preserve">for </w:t>
      </w:r>
      <w:r w:rsidR="001E4BBD" w:rsidRPr="007A73B4">
        <w:rPr>
          <w:rFonts w:eastAsia="Times New Roman" w:cs="Arial"/>
          <w:szCs w:val="24"/>
          <w:lang w:val="en-US" w:bidi="en-US"/>
        </w:rPr>
        <w:t xml:space="preserve">the first 10 g of </w:t>
      </w:r>
      <w:r w:rsidR="001E4BBD" w:rsidRPr="007A73B4">
        <w:rPr>
          <w:rFonts w:eastAsia="Times New Roman" w:cs="Arial"/>
          <w:spacing w:val="-4"/>
          <w:szCs w:val="24"/>
          <w:lang w:val="en-US" w:bidi="en-US"/>
        </w:rPr>
        <w:t xml:space="preserve">vaping </w:t>
      </w:r>
      <w:r w:rsidR="001E4BBD" w:rsidRPr="007A73B4">
        <w:rPr>
          <w:rFonts w:eastAsia="Times New Roman" w:cs="Arial"/>
          <w:szCs w:val="24"/>
          <w:lang w:val="en-US" w:bidi="en-US"/>
        </w:rPr>
        <w:t xml:space="preserve">substance </w:t>
      </w:r>
      <w:r w:rsidR="001E4BBD" w:rsidRPr="007A73B4">
        <w:rPr>
          <w:rFonts w:eastAsia="Times New Roman" w:cs="Arial"/>
          <w:spacing w:val="-16"/>
          <w:szCs w:val="24"/>
          <w:lang w:val="en-US" w:bidi="en-US"/>
        </w:rPr>
        <w:t xml:space="preserve">in </w:t>
      </w:r>
      <w:r w:rsidR="001E4BBD" w:rsidRPr="007A73B4">
        <w:rPr>
          <w:rFonts w:eastAsia="Times New Roman" w:cs="Arial"/>
          <w:szCs w:val="24"/>
          <w:lang w:val="en-US" w:bidi="en-US"/>
        </w:rPr>
        <w:t xml:space="preserve">the </w:t>
      </w:r>
      <w:r w:rsidR="001E4BBD" w:rsidRPr="007A73B4">
        <w:rPr>
          <w:rFonts w:eastAsia="Times New Roman" w:cs="Arial"/>
          <w:spacing w:val="-4"/>
          <w:szCs w:val="24"/>
          <w:lang w:val="en-US" w:bidi="en-US"/>
        </w:rPr>
        <w:t xml:space="preserve">vaping </w:t>
      </w:r>
      <w:r w:rsidR="001E4BBD" w:rsidRPr="007A73B4">
        <w:rPr>
          <w:rFonts w:eastAsia="Times New Roman" w:cs="Arial"/>
          <w:szCs w:val="24"/>
          <w:lang w:val="en-US" w:bidi="en-US"/>
        </w:rPr>
        <w:t xml:space="preserve">device or </w:t>
      </w:r>
      <w:r w:rsidR="001E4BBD" w:rsidRPr="007A73B4">
        <w:rPr>
          <w:rFonts w:eastAsia="Times New Roman" w:cs="Arial"/>
          <w:spacing w:val="-4"/>
          <w:szCs w:val="24"/>
          <w:lang w:val="en-US" w:bidi="en-US"/>
        </w:rPr>
        <w:t>immediate</w:t>
      </w:r>
      <w:r w:rsidR="001E4BBD" w:rsidRPr="007A73B4">
        <w:rPr>
          <w:rFonts w:eastAsia="Times New Roman" w:cs="Arial"/>
          <w:spacing w:val="-9"/>
          <w:szCs w:val="24"/>
          <w:lang w:val="en-US" w:bidi="en-US"/>
        </w:rPr>
        <w:t xml:space="preserve"> </w:t>
      </w:r>
      <w:r w:rsidR="001E4BBD" w:rsidRPr="007A73B4">
        <w:rPr>
          <w:rFonts w:eastAsia="Times New Roman" w:cs="Arial"/>
          <w:szCs w:val="24"/>
          <w:lang w:val="en-US" w:bidi="en-US"/>
        </w:rPr>
        <w:t>container</w:t>
      </w:r>
    </w:p>
    <w:p w14:paraId="5C3F4BF1" w14:textId="4C339E08" w:rsidR="001E4BBD" w:rsidRPr="007A73B4" w:rsidRDefault="005C7E73" w:rsidP="00F1584A">
      <w:pPr>
        <w:widowControl w:val="0"/>
        <w:tabs>
          <w:tab w:val="left" w:pos="1091"/>
        </w:tabs>
        <w:autoSpaceDE w:val="0"/>
        <w:autoSpaceDN w:val="0"/>
        <w:spacing w:line="255" w:lineRule="exact"/>
        <w:ind w:left="284"/>
        <w:rPr>
          <w:rFonts w:eastAsia="Times New Roman" w:cs="Arial"/>
          <w:szCs w:val="24"/>
          <w:lang w:val="en-US" w:bidi="en-US"/>
        </w:rPr>
      </w:pPr>
      <w:r>
        <w:rPr>
          <w:rStyle w:val="ui-provider"/>
          <w:lang w:val="en-US"/>
        </w:rPr>
        <w:t>(b)</w:t>
      </w:r>
      <w:r w:rsidR="003E3243" w:rsidRPr="00534167">
        <w:rPr>
          <w:rStyle w:val="ui-provider"/>
        </w:rPr>
        <w:t xml:space="preserve"> </w:t>
      </w:r>
      <w:r w:rsidR="001E4BBD" w:rsidRPr="007A73B4">
        <w:rPr>
          <w:rFonts w:eastAsia="Times New Roman" w:cs="Arial"/>
          <w:szCs w:val="24"/>
          <w:lang w:val="en-US" w:bidi="en-US"/>
        </w:rPr>
        <w:t>$</w:t>
      </w:r>
      <w:r w:rsidR="001E4BBD" w:rsidRPr="00F1584A">
        <w:rPr>
          <w:rFonts w:eastAsia="Times New Roman" w:cs="Arial"/>
          <w:szCs w:val="24"/>
          <w:highlight w:val="yellow"/>
          <w:lang w:val="en-US" w:bidi="en-US"/>
        </w:rPr>
        <w:t>1</w:t>
      </w:r>
      <w:r w:rsidR="007A6D51" w:rsidRPr="00F1584A">
        <w:rPr>
          <w:rFonts w:eastAsia="Times New Roman" w:cs="Arial"/>
          <w:szCs w:val="24"/>
          <w:highlight w:val="yellow"/>
          <w:lang w:val="en-US" w:bidi="en-US"/>
        </w:rPr>
        <w:t>.12</w:t>
      </w:r>
      <w:r w:rsidR="001E4BBD" w:rsidRPr="007A73B4">
        <w:rPr>
          <w:rFonts w:eastAsia="Times New Roman" w:cs="Arial"/>
          <w:spacing w:val="-7"/>
          <w:szCs w:val="24"/>
          <w:lang w:val="en-US" w:bidi="en-US"/>
        </w:rPr>
        <w:t xml:space="preserve"> </w:t>
      </w:r>
      <w:r w:rsidR="001E4BBD" w:rsidRPr="007A73B4">
        <w:rPr>
          <w:rFonts w:eastAsia="Times New Roman" w:cs="Arial"/>
          <w:szCs w:val="24"/>
          <w:lang w:val="en-US" w:bidi="en-US"/>
        </w:rPr>
        <w:t>per</w:t>
      </w:r>
      <w:r w:rsidR="001E4BBD" w:rsidRPr="007A73B4">
        <w:rPr>
          <w:rFonts w:eastAsia="Times New Roman" w:cs="Arial"/>
          <w:spacing w:val="-1"/>
          <w:szCs w:val="24"/>
          <w:lang w:val="en-US" w:bidi="en-US"/>
        </w:rPr>
        <w:t xml:space="preserve"> </w:t>
      </w:r>
      <w:r w:rsidR="001E4BBD" w:rsidRPr="007A73B4">
        <w:rPr>
          <w:rFonts w:eastAsia="Times New Roman" w:cs="Arial"/>
          <w:szCs w:val="24"/>
          <w:lang w:val="en-US" w:bidi="en-US"/>
        </w:rPr>
        <w:t>10</w:t>
      </w:r>
      <w:r w:rsidR="001E4BBD" w:rsidRPr="007A73B4">
        <w:rPr>
          <w:rFonts w:eastAsia="Times New Roman" w:cs="Arial"/>
          <w:spacing w:val="-6"/>
          <w:szCs w:val="24"/>
          <w:lang w:val="en-US" w:bidi="en-US"/>
        </w:rPr>
        <w:t xml:space="preserve"> </w:t>
      </w:r>
      <w:r w:rsidR="001E4BBD" w:rsidRPr="007A73B4">
        <w:rPr>
          <w:rFonts w:eastAsia="Times New Roman" w:cs="Arial"/>
          <w:szCs w:val="24"/>
          <w:lang w:val="en-US" w:bidi="en-US"/>
        </w:rPr>
        <w:t>g,</w:t>
      </w:r>
      <w:r w:rsidR="001E4BBD" w:rsidRPr="007A73B4">
        <w:rPr>
          <w:rFonts w:eastAsia="Times New Roman" w:cs="Arial"/>
          <w:spacing w:val="2"/>
          <w:szCs w:val="24"/>
          <w:lang w:val="en-US" w:bidi="en-US"/>
        </w:rPr>
        <w:t xml:space="preserve"> </w:t>
      </w:r>
      <w:r w:rsidR="001E4BBD" w:rsidRPr="007A73B4">
        <w:rPr>
          <w:rFonts w:eastAsia="Times New Roman" w:cs="Arial"/>
          <w:szCs w:val="24"/>
          <w:lang w:val="en-US" w:bidi="en-US"/>
        </w:rPr>
        <w:t>or</w:t>
      </w:r>
      <w:r w:rsidR="001E4BBD" w:rsidRPr="007A73B4">
        <w:rPr>
          <w:rFonts w:eastAsia="Times New Roman" w:cs="Arial"/>
          <w:spacing w:val="-1"/>
          <w:szCs w:val="24"/>
          <w:lang w:val="en-US" w:bidi="en-US"/>
        </w:rPr>
        <w:t xml:space="preserve"> </w:t>
      </w:r>
      <w:r w:rsidR="001E4BBD" w:rsidRPr="007A73B4">
        <w:rPr>
          <w:rFonts w:eastAsia="Times New Roman" w:cs="Arial"/>
          <w:szCs w:val="24"/>
          <w:lang w:val="en-US" w:bidi="en-US"/>
        </w:rPr>
        <w:t>fraction</w:t>
      </w:r>
      <w:r w:rsidR="001E4BBD" w:rsidRPr="007A73B4">
        <w:rPr>
          <w:rFonts w:eastAsia="Times New Roman" w:cs="Arial"/>
          <w:spacing w:val="-5"/>
          <w:szCs w:val="24"/>
          <w:lang w:val="en-US" w:bidi="en-US"/>
        </w:rPr>
        <w:t xml:space="preserve"> </w:t>
      </w:r>
      <w:r w:rsidR="001E4BBD" w:rsidRPr="007A73B4">
        <w:rPr>
          <w:rFonts w:eastAsia="Times New Roman" w:cs="Arial"/>
          <w:szCs w:val="24"/>
          <w:lang w:val="en-US" w:bidi="en-US"/>
        </w:rPr>
        <w:t>thereof,</w:t>
      </w:r>
      <w:r w:rsidR="001E4BBD" w:rsidRPr="007A73B4">
        <w:rPr>
          <w:rFonts w:eastAsia="Times New Roman" w:cs="Arial"/>
          <w:spacing w:val="-13"/>
          <w:szCs w:val="24"/>
          <w:lang w:val="en-US" w:bidi="en-US"/>
        </w:rPr>
        <w:t xml:space="preserve"> </w:t>
      </w:r>
      <w:r w:rsidR="001E4BBD" w:rsidRPr="007A73B4">
        <w:rPr>
          <w:rFonts w:eastAsia="Times New Roman" w:cs="Arial"/>
          <w:szCs w:val="24"/>
          <w:lang w:val="en-US" w:bidi="en-US"/>
        </w:rPr>
        <w:t xml:space="preserve">for </w:t>
      </w:r>
      <w:r w:rsidR="001E4BBD" w:rsidRPr="007A73B4">
        <w:rPr>
          <w:rFonts w:eastAsia="Times New Roman" w:cs="Arial"/>
          <w:spacing w:val="-3"/>
          <w:szCs w:val="24"/>
          <w:lang w:val="en-US" w:bidi="en-US"/>
        </w:rPr>
        <w:t>amounts</w:t>
      </w:r>
      <w:r w:rsidR="001E4BBD" w:rsidRPr="007A73B4">
        <w:rPr>
          <w:rFonts w:eastAsia="Times New Roman" w:cs="Arial"/>
          <w:spacing w:val="-14"/>
          <w:szCs w:val="24"/>
          <w:lang w:val="en-US" w:bidi="en-US"/>
        </w:rPr>
        <w:t xml:space="preserve"> </w:t>
      </w:r>
      <w:r w:rsidR="001E4BBD" w:rsidRPr="007A73B4">
        <w:rPr>
          <w:rFonts w:eastAsia="Times New Roman" w:cs="Arial"/>
          <w:szCs w:val="24"/>
          <w:lang w:val="en-US" w:bidi="en-US"/>
        </w:rPr>
        <w:t>over</w:t>
      </w:r>
      <w:r w:rsidR="001E4BBD" w:rsidRPr="007A73B4">
        <w:rPr>
          <w:rFonts w:eastAsia="Times New Roman" w:cs="Arial"/>
          <w:spacing w:val="-1"/>
          <w:szCs w:val="24"/>
          <w:lang w:val="en-US" w:bidi="en-US"/>
        </w:rPr>
        <w:t xml:space="preserve"> </w:t>
      </w:r>
      <w:r w:rsidR="001E4BBD" w:rsidRPr="007A73B4">
        <w:rPr>
          <w:rFonts w:eastAsia="Times New Roman" w:cs="Arial"/>
          <w:szCs w:val="24"/>
          <w:lang w:val="en-US" w:bidi="en-US"/>
        </w:rPr>
        <w:t>the</w:t>
      </w:r>
      <w:r w:rsidR="001E4BBD" w:rsidRPr="007A73B4">
        <w:rPr>
          <w:rFonts w:eastAsia="Times New Roman" w:cs="Arial"/>
          <w:spacing w:val="-25"/>
          <w:szCs w:val="24"/>
          <w:lang w:val="en-US" w:bidi="en-US"/>
        </w:rPr>
        <w:t xml:space="preserve"> </w:t>
      </w:r>
      <w:r w:rsidR="001E4BBD" w:rsidRPr="007A73B4">
        <w:rPr>
          <w:rFonts w:eastAsia="Times New Roman" w:cs="Arial"/>
          <w:szCs w:val="24"/>
          <w:lang w:val="en-US" w:bidi="en-US"/>
        </w:rPr>
        <w:t>first</w:t>
      </w:r>
      <w:r w:rsidR="001E4BBD" w:rsidRPr="007A73B4">
        <w:rPr>
          <w:rFonts w:eastAsia="Times New Roman" w:cs="Arial"/>
          <w:spacing w:val="-4"/>
          <w:szCs w:val="24"/>
          <w:lang w:val="en-US" w:bidi="en-US"/>
        </w:rPr>
        <w:t xml:space="preserve"> </w:t>
      </w:r>
      <w:r w:rsidR="001E4BBD" w:rsidRPr="007A73B4">
        <w:rPr>
          <w:rFonts w:eastAsia="Times New Roman" w:cs="Arial"/>
          <w:szCs w:val="24"/>
          <w:lang w:val="en-US" w:bidi="en-US"/>
        </w:rPr>
        <w:t>10</w:t>
      </w:r>
      <w:r w:rsidR="001E4BBD" w:rsidRPr="007A73B4">
        <w:rPr>
          <w:rFonts w:eastAsia="Times New Roman" w:cs="Arial"/>
          <w:spacing w:val="-6"/>
          <w:szCs w:val="24"/>
          <w:lang w:val="en-US" w:bidi="en-US"/>
        </w:rPr>
        <w:t xml:space="preserve"> </w:t>
      </w:r>
      <w:r w:rsidR="001E4BBD" w:rsidRPr="007A73B4">
        <w:rPr>
          <w:rFonts w:eastAsia="Times New Roman" w:cs="Arial"/>
          <w:szCs w:val="24"/>
          <w:lang w:val="en-US" w:bidi="en-US"/>
        </w:rPr>
        <w:t>g</w:t>
      </w:r>
    </w:p>
    <w:p w14:paraId="284D0762" w14:textId="6B771730" w:rsidR="00441164" w:rsidRPr="004D1595" w:rsidRDefault="00786B25" w:rsidP="00F1584A">
      <w:pPr>
        <w:rPr>
          <w:rFonts w:eastAsia="Times New Roman" w:cs="Arial"/>
          <w:szCs w:val="24"/>
          <w:lang w:bidi="en-US"/>
        </w:rPr>
      </w:pPr>
      <w:r>
        <w:rPr>
          <w:rFonts w:eastAsia="Times New Roman" w:cs="Arial"/>
          <w:szCs w:val="24"/>
          <w:highlight w:val="yellow"/>
          <w:lang w:val="en-US" w:bidi="en-US"/>
        </w:rPr>
        <w:t>61</w:t>
      </w:r>
      <w:r w:rsidR="00ED0642" w:rsidRPr="00712DC9">
        <w:rPr>
          <w:rFonts w:eastAsia="Times New Roman" w:cs="Arial"/>
          <w:szCs w:val="24"/>
          <w:highlight w:val="yellow"/>
          <w:lang w:val="en-US" w:bidi="en-US"/>
        </w:rPr>
        <w:t xml:space="preserve">. </w:t>
      </w:r>
      <w:r w:rsidR="00441164" w:rsidRPr="0028171A">
        <w:rPr>
          <w:rFonts w:eastAsia="Times New Roman" w:cs="Arial"/>
          <w:szCs w:val="24"/>
          <w:highlight w:val="yellow"/>
          <w:lang w:val="en-US" w:bidi="en-US"/>
        </w:rPr>
        <w:t xml:space="preserve">Effective July 1, 2024, rates of additional vaping duty imposed under section 158.58 of the </w:t>
      </w:r>
      <w:r w:rsidR="00441164" w:rsidRPr="0028171A">
        <w:rPr>
          <w:rFonts w:eastAsia="Times New Roman" w:cs="Arial"/>
          <w:i/>
          <w:szCs w:val="24"/>
          <w:highlight w:val="yellow"/>
          <w:lang w:val="en-US" w:bidi="en-US"/>
        </w:rPr>
        <w:t>Excise Act, 2001</w:t>
      </w:r>
      <w:r w:rsidR="00441164" w:rsidRPr="00D74DD5">
        <w:rPr>
          <w:rFonts w:eastAsia="Times New Roman" w:cs="Arial"/>
          <w:szCs w:val="24"/>
          <w:highlight w:val="yellow"/>
          <w:lang w:val="en-US" w:bidi="en-US"/>
        </w:rPr>
        <w:t xml:space="preserve"> in respect of a specified vaping province is equal to the amounts determined above</w:t>
      </w:r>
      <w:r w:rsidR="00441164" w:rsidRPr="00F1584A">
        <w:rPr>
          <w:rFonts w:eastAsia="Times New Roman" w:cs="Arial"/>
          <w:szCs w:val="24"/>
          <w:highlight w:val="yellow"/>
          <w:lang w:val="en-US" w:bidi="en-US"/>
        </w:rPr>
        <w:t>.</w:t>
      </w:r>
      <w:r w:rsidR="00441164" w:rsidRPr="00F1584A">
        <w:rPr>
          <w:highlight w:val="yellow"/>
        </w:rPr>
        <w:t xml:space="preserve"> </w:t>
      </w:r>
      <w:r w:rsidR="00D7753F" w:rsidRPr="00F1584A">
        <w:rPr>
          <w:rFonts w:eastAsia="Times New Roman" w:cs="Arial"/>
          <w:szCs w:val="24"/>
          <w:highlight w:val="yellow"/>
          <w:lang w:bidi="en-US"/>
        </w:rPr>
        <w:t xml:space="preserve">Coordinated Vaping Product Taxation Agreements (CVPTAs) </w:t>
      </w:r>
      <w:r w:rsidR="00441164" w:rsidRPr="00F1584A">
        <w:rPr>
          <w:rFonts w:eastAsia="Times New Roman" w:cs="Arial"/>
          <w:szCs w:val="24"/>
          <w:highlight w:val="yellow"/>
          <w:lang w:val="en-US" w:bidi="en-US"/>
        </w:rPr>
        <w:t>stipulate that the tax bases for the vaping product duty an</w:t>
      </w:r>
      <w:r w:rsidR="00441164" w:rsidRPr="0028171A">
        <w:rPr>
          <w:rFonts w:eastAsia="Times New Roman" w:cs="Arial"/>
          <w:szCs w:val="24"/>
          <w:highlight w:val="yellow"/>
          <w:lang w:val="en-US" w:bidi="en-US"/>
        </w:rPr>
        <w:t>d for the additional vaping duty in respect of a specified province are to remain identical.</w:t>
      </w:r>
    </w:p>
    <w:p w14:paraId="03513891" w14:textId="7E6CCAF8" w:rsidR="001E4BBD" w:rsidRPr="00954166" w:rsidRDefault="00786B25" w:rsidP="00B71E54">
      <w:pPr>
        <w:widowControl w:val="0"/>
        <w:tabs>
          <w:tab w:val="left" w:pos="674"/>
        </w:tabs>
        <w:autoSpaceDE w:val="0"/>
        <w:autoSpaceDN w:val="0"/>
        <w:spacing w:before="157" w:line="228" w:lineRule="auto"/>
        <w:ind w:right="1735"/>
        <w:rPr>
          <w:rFonts w:eastAsia="Times New Roman" w:cs="Arial"/>
          <w:szCs w:val="24"/>
          <w:lang w:val="en-US" w:bidi="en-US"/>
        </w:rPr>
      </w:pPr>
      <w:r>
        <w:rPr>
          <w:rFonts w:eastAsia="Times New Roman" w:cs="Arial"/>
          <w:szCs w:val="24"/>
          <w:lang w:val="en-US" w:bidi="en-US"/>
        </w:rPr>
        <w:t>62</w:t>
      </w:r>
      <w:r w:rsidR="003E3243">
        <w:rPr>
          <w:rFonts w:eastAsia="Times New Roman" w:cs="Arial"/>
          <w:szCs w:val="24"/>
          <w:lang w:val="en-US" w:bidi="en-US"/>
        </w:rPr>
        <w:t xml:space="preserve">. </w:t>
      </w:r>
      <w:r w:rsidR="001E4BBD" w:rsidRPr="007A73B4">
        <w:rPr>
          <w:rFonts w:eastAsia="Times New Roman" w:cs="Arial"/>
          <w:szCs w:val="24"/>
          <w:lang w:val="en-US" w:bidi="en-US"/>
        </w:rPr>
        <w:t xml:space="preserve">The </w:t>
      </w:r>
      <w:r w:rsidR="001E4BBD" w:rsidRPr="007A73B4">
        <w:rPr>
          <w:rFonts w:eastAsia="Times New Roman" w:cs="Arial"/>
          <w:spacing w:val="-4"/>
          <w:szCs w:val="24"/>
          <w:lang w:val="en-US" w:bidi="en-US"/>
        </w:rPr>
        <w:t xml:space="preserve">vaping </w:t>
      </w:r>
      <w:r w:rsidR="001E4BBD" w:rsidRPr="00954166">
        <w:rPr>
          <w:rFonts w:eastAsia="Times New Roman" w:cs="Arial"/>
          <w:szCs w:val="24"/>
          <w:lang w:val="en-US" w:bidi="en-US"/>
        </w:rPr>
        <w:t xml:space="preserve">duty </w:t>
      </w:r>
      <w:r w:rsidR="00ED0642" w:rsidRPr="00F1584A">
        <w:rPr>
          <w:rFonts w:eastAsia="Times New Roman" w:cs="Arial"/>
          <w:szCs w:val="24"/>
          <w:lang w:val="en-US" w:bidi="en-US"/>
        </w:rPr>
        <w:t>and the additional vaping duty are</w:t>
      </w:r>
      <w:r w:rsidR="001E4BBD" w:rsidRPr="00954166">
        <w:rPr>
          <w:rFonts w:eastAsia="Times New Roman" w:cs="Arial"/>
          <w:spacing w:val="-16"/>
          <w:szCs w:val="24"/>
          <w:lang w:val="en-US" w:bidi="en-US"/>
        </w:rPr>
        <w:t xml:space="preserve"> </w:t>
      </w:r>
      <w:r w:rsidR="001E4BBD" w:rsidRPr="00954166">
        <w:rPr>
          <w:rFonts w:eastAsia="Times New Roman" w:cs="Arial"/>
          <w:szCs w:val="24"/>
          <w:lang w:val="en-US" w:bidi="en-US"/>
        </w:rPr>
        <w:t xml:space="preserve">calculated on the </w:t>
      </w:r>
      <w:r w:rsidR="001E4BBD" w:rsidRPr="00954166">
        <w:rPr>
          <w:rFonts w:eastAsia="Times New Roman" w:cs="Arial"/>
          <w:spacing w:val="-3"/>
          <w:szCs w:val="24"/>
          <w:lang w:val="en-US" w:bidi="en-US"/>
        </w:rPr>
        <w:t xml:space="preserve">quantity </w:t>
      </w:r>
      <w:r w:rsidR="001E4BBD" w:rsidRPr="00954166">
        <w:rPr>
          <w:rFonts w:eastAsia="Times New Roman" w:cs="Arial"/>
          <w:szCs w:val="24"/>
          <w:lang w:val="en-US" w:bidi="en-US"/>
        </w:rPr>
        <w:t xml:space="preserve">of </w:t>
      </w:r>
      <w:r w:rsidR="001E4BBD" w:rsidRPr="00954166">
        <w:rPr>
          <w:rFonts w:eastAsia="Times New Roman" w:cs="Arial"/>
          <w:spacing w:val="-4"/>
          <w:szCs w:val="24"/>
          <w:lang w:val="en-US" w:bidi="en-US"/>
        </w:rPr>
        <w:t xml:space="preserve">vaping </w:t>
      </w:r>
      <w:r w:rsidR="001E4BBD" w:rsidRPr="00954166">
        <w:rPr>
          <w:rFonts w:eastAsia="Times New Roman" w:cs="Arial"/>
          <w:szCs w:val="24"/>
          <w:lang w:val="en-US" w:bidi="en-US"/>
        </w:rPr>
        <w:t xml:space="preserve">substance </w:t>
      </w:r>
      <w:r w:rsidR="001E4BBD" w:rsidRPr="00954166">
        <w:rPr>
          <w:rFonts w:eastAsia="Times New Roman" w:cs="Arial"/>
          <w:spacing w:val="-3"/>
          <w:szCs w:val="24"/>
          <w:lang w:val="en-US" w:bidi="en-US"/>
        </w:rPr>
        <w:t xml:space="preserve">contained </w:t>
      </w:r>
      <w:r w:rsidR="001E4BBD" w:rsidRPr="00954166">
        <w:rPr>
          <w:rFonts w:eastAsia="Times New Roman" w:cs="Arial"/>
          <w:spacing w:val="-16"/>
          <w:szCs w:val="24"/>
          <w:lang w:val="en-US" w:bidi="en-US"/>
        </w:rPr>
        <w:t xml:space="preserve">in </w:t>
      </w:r>
      <w:r w:rsidR="001E4BBD" w:rsidRPr="00954166">
        <w:rPr>
          <w:rFonts w:eastAsia="Times New Roman" w:cs="Arial"/>
          <w:szCs w:val="24"/>
          <w:lang w:val="en-US" w:bidi="en-US"/>
        </w:rPr>
        <w:t xml:space="preserve">each </w:t>
      </w:r>
      <w:r w:rsidR="001E4BBD" w:rsidRPr="00954166">
        <w:rPr>
          <w:rFonts w:eastAsia="Times New Roman" w:cs="Arial"/>
          <w:spacing w:val="-5"/>
          <w:szCs w:val="24"/>
          <w:lang w:val="en-US" w:bidi="en-US"/>
        </w:rPr>
        <w:t xml:space="preserve">individual </w:t>
      </w:r>
      <w:r w:rsidR="001E4BBD" w:rsidRPr="00954166">
        <w:rPr>
          <w:rFonts w:eastAsia="Times New Roman" w:cs="Arial"/>
          <w:szCs w:val="24"/>
          <w:lang w:val="en-US" w:bidi="en-US"/>
        </w:rPr>
        <w:t xml:space="preserve">device or </w:t>
      </w:r>
      <w:r w:rsidR="001E4BBD" w:rsidRPr="00954166">
        <w:rPr>
          <w:rFonts w:eastAsia="Times New Roman" w:cs="Arial"/>
          <w:spacing w:val="-4"/>
          <w:szCs w:val="24"/>
          <w:lang w:val="en-US" w:bidi="en-US"/>
        </w:rPr>
        <w:t>immediate</w:t>
      </w:r>
      <w:r w:rsidR="001E4BBD" w:rsidRPr="00954166">
        <w:rPr>
          <w:rFonts w:eastAsia="Times New Roman" w:cs="Arial"/>
          <w:spacing w:val="-8"/>
          <w:szCs w:val="24"/>
          <w:lang w:val="en-US" w:bidi="en-US"/>
        </w:rPr>
        <w:t xml:space="preserve"> </w:t>
      </w:r>
      <w:r w:rsidR="001E4BBD" w:rsidRPr="00954166">
        <w:rPr>
          <w:rFonts w:eastAsia="Times New Roman" w:cs="Arial"/>
          <w:szCs w:val="24"/>
          <w:lang w:val="en-US" w:bidi="en-US"/>
        </w:rPr>
        <w:t>container,</w:t>
      </w:r>
      <w:r w:rsidR="001E4BBD" w:rsidRPr="00954166">
        <w:rPr>
          <w:rFonts w:eastAsia="Times New Roman" w:cs="Arial"/>
          <w:spacing w:val="1"/>
          <w:szCs w:val="24"/>
          <w:lang w:val="en-US" w:bidi="en-US"/>
        </w:rPr>
        <w:t xml:space="preserve"> </w:t>
      </w:r>
      <w:r w:rsidR="001E4BBD" w:rsidRPr="00954166">
        <w:rPr>
          <w:rFonts w:eastAsia="Times New Roman" w:cs="Arial"/>
          <w:szCs w:val="24"/>
          <w:lang w:val="en-US" w:bidi="en-US"/>
        </w:rPr>
        <w:t>not</w:t>
      </w:r>
      <w:r w:rsidR="001E4BBD" w:rsidRPr="00954166">
        <w:rPr>
          <w:rFonts w:eastAsia="Times New Roman" w:cs="Arial"/>
          <w:spacing w:val="-5"/>
          <w:szCs w:val="24"/>
          <w:lang w:val="en-US" w:bidi="en-US"/>
        </w:rPr>
        <w:t xml:space="preserve"> </w:t>
      </w:r>
      <w:r w:rsidR="001E4BBD" w:rsidRPr="00954166">
        <w:rPr>
          <w:rFonts w:eastAsia="Times New Roman" w:cs="Arial"/>
          <w:szCs w:val="24"/>
          <w:lang w:val="en-US" w:bidi="en-US"/>
        </w:rPr>
        <w:t>on</w:t>
      </w:r>
      <w:r w:rsidR="001E4BBD" w:rsidRPr="00954166">
        <w:rPr>
          <w:rFonts w:eastAsia="Times New Roman" w:cs="Arial"/>
          <w:spacing w:val="-7"/>
          <w:szCs w:val="24"/>
          <w:lang w:val="en-US" w:bidi="en-US"/>
        </w:rPr>
        <w:t xml:space="preserve"> </w:t>
      </w:r>
      <w:r w:rsidR="001E4BBD" w:rsidRPr="00954166">
        <w:rPr>
          <w:rFonts w:eastAsia="Times New Roman" w:cs="Arial"/>
          <w:szCs w:val="24"/>
          <w:lang w:val="en-US" w:bidi="en-US"/>
        </w:rPr>
        <w:t>the</w:t>
      </w:r>
      <w:r w:rsidR="001E4BBD" w:rsidRPr="00954166">
        <w:rPr>
          <w:rFonts w:eastAsia="Times New Roman" w:cs="Arial"/>
          <w:spacing w:val="-10"/>
          <w:szCs w:val="24"/>
          <w:lang w:val="en-US" w:bidi="en-US"/>
        </w:rPr>
        <w:t xml:space="preserve"> </w:t>
      </w:r>
      <w:r w:rsidR="001E4BBD" w:rsidRPr="00954166">
        <w:rPr>
          <w:rFonts w:eastAsia="Times New Roman" w:cs="Arial"/>
          <w:szCs w:val="24"/>
          <w:lang w:val="en-US" w:bidi="en-US"/>
        </w:rPr>
        <w:t>total</w:t>
      </w:r>
      <w:r w:rsidR="001E4BBD" w:rsidRPr="00954166">
        <w:rPr>
          <w:rFonts w:eastAsia="Times New Roman" w:cs="Arial"/>
          <w:spacing w:val="-16"/>
          <w:szCs w:val="24"/>
          <w:lang w:val="en-US" w:bidi="en-US"/>
        </w:rPr>
        <w:t xml:space="preserve"> </w:t>
      </w:r>
      <w:r w:rsidR="001E4BBD" w:rsidRPr="00954166">
        <w:rPr>
          <w:rFonts w:eastAsia="Times New Roman" w:cs="Arial"/>
          <w:spacing w:val="-3"/>
          <w:szCs w:val="24"/>
          <w:lang w:val="en-US" w:bidi="en-US"/>
        </w:rPr>
        <w:t>quantity</w:t>
      </w:r>
      <w:r w:rsidR="001E4BBD" w:rsidRPr="00954166">
        <w:rPr>
          <w:rFonts w:eastAsia="Times New Roman" w:cs="Arial"/>
          <w:spacing w:val="-4"/>
          <w:szCs w:val="24"/>
          <w:lang w:val="en-US" w:bidi="en-US"/>
        </w:rPr>
        <w:t xml:space="preserve"> </w:t>
      </w:r>
      <w:r w:rsidR="001E4BBD" w:rsidRPr="00954166">
        <w:rPr>
          <w:rFonts w:eastAsia="Times New Roman" w:cs="Arial"/>
          <w:szCs w:val="24"/>
          <w:lang w:val="en-US" w:bidi="en-US"/>
        </w:rPr>
        <w:t>contained</w:t>
      </w:r>
      <w:r w:rsidR="001E4BBD" w:rsidRPr="00954166">
        <w:rPr>
          <w:rFonts w:eastAsia="Times New Roman" w:cs="Arial"/>
          <w:spacing w:val="-5"/>
          <w:szCs w:val="24"/>
          <w:lang w:val="en-US" w:bidi="en-US"/>
        </w:rPr>
        <w:t xml:space="preserve"> </w:t>
      </w:r>
      <w:r w:rsidR="001E4BBD" w:rsidRPr="00954166">
        <w:rPr>
          <w:rFonts w:eastAsia="Times New Roman" w:cs="Arial"/>
          <w:spacing w:val="-16"/>
          <w:szCs w:val="24"/>
          <w:lang w:val="en-US" w:bidi="en-US"/>
        </w:rPr>
        <w:t>in</w:t>
      </w:r>
      <w:r w:rsidR="001E4BBD" w:rsidRPr="00954166">
        <w:rPr>
          <w:rFonts w:eastAsia="Times New Roman" w:cs="Arial"/>
          <w:spacing w:val="-24"/>
          <w:szCs w:val="24"/>
          <w:lang w:val="en-US" w:bidi="en-US"/>
        </w:rPr>
        <w:t xml:space="preserve"> </w:t>
      </w:r>
      <w:r w:rsidR="001E4BBD" w:rsidRPr="00954166">
        <w:rPr>
          <w:rFonts w:eastAsia="Times New Roman" w:cs="Arial"/>
          <w:szCs w:val="24"/>
          <w:lang w:val="en-US" w:bidi="en-US"/>
        </w:rPr>
        <w:t>a</w:t>
      </w:r>
      <w:r w:rsidR="001E4BBD" w:rsidRPr="00954166">
        <w:rPr>
          <w:rFonts w:eastAsia="Times New Roman" w:cs="Arial"/>
          <w:spacing w:val="-9"/>
          <w:szCs w:val="24"/>
          <w:lang w:val="en-US" w:bidi="en-US"/>
        </w:rPr>
        <w:t xml:space="preserve"> </w:t>
      </w:r>
      <w:r w:rsidR="001E4BBD" w:rsidRPr="00954166">
        <w:rPr>
          <w:rFonts w:eastAsia="Times New Roman" w:cs="Arial"/>
          <w:szCs w:val="24"/>
          <w:lang w:val="en-US" w:bidi="en-US"/>
        </w:rPr>
        <w:t>package.</w:t>
      </w:r>
    </w:p>
    <w:p w14:paraId="5DF3C83F" w14:textId="2EB39729" w:rsidR="001E4BBD" w:rsidRPr="00954166" w:rsidRDefault="001E4BBD" w:rsidP="003E3243">
      <w:pPr>
        <w:widowControl w:val="0"/>
        <w:tabs>
          <w:tab w:val="left" w:pos="674"/>
        </w:tabs>
        <w:autoSpaceDE w:val="0"/>
        <w:autoSpaceDN w:val="0"/>
        <w:spacing w:after="0" w:line="228" w:lineRule="auto"/>
        <w:ind w:right="1179"/>
        <w:rPr>
          <w:rFonts w:eastAsia="Times New Roman" w:cs="Arial"/>
          <w:szCs w:val="24"/>
          <w:lang w:val="en-US" w:bidi="en-US"/>
        </w:rPr>
      </w:pPr>
      <w:r w:rsidRPr="001B2127">
        <w:rPr>
          <w:rFonts w:eastAsia="Times New Roman" w:cs="Arial"/>
          <w:noProof/>
          <w:szCs w:val="24"/>
          <w:lang w:eastAsia="zh-CN"/>
        </w:rPr>
        <mc:AlternateContent>
          <mc:Choice Requires="wps">
            <w:drawing>
              <wp:anchor distT="0" distB="0" distL="114300" distR="114300" simplePos="0" relativeHeight="251662336" behindDoc="0" locked="0" layoutInCell="1" allowOverlap="1" wp14:anchorId="2174191A" wp14:editId="7DF3B350">
                <wp:simplePos x="0" y="0"/>
                <wp:positionH relativeFrom="page">
                  <wp:posOffset>7019925</wp:posOffset>
                </wp:positionH>
                <wp:positionV relativeFrom="paragraph">
                  <wp:posOffset>220345</wp:posOffset>
                </wp:positionV>
                <wp:extent cx="30480" cy="10160"/>
                <wp:effectExtent l="0" t="0" r="0" b="0"/>
                <wp:wrapNone/>
                <wp:docPr id="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2152" id="Rectangle 73" o:spid="_x0000_s1026" style="position:absolute;margin-left:552.75pt;margin-top:17.35pt;width:2.4pt;height:.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ZHDfgIAAPoEAAAOAAAAZHJzL2Uyb0RvYy54bWysVNuO0zAQfUfiHyy/d5N000uiTVd7IQip&#10;wIqFD3Btp7FwbGO7TQvi3xk7bWmXF4Tog+vJjMdnzpzxze2uk2jLrRNaVTi7SjHiimom1LrCXz7X&#10;ozlGzhPFiNSKV3jPHb5dvH5105uSj3WrJeMWQRLlyt5UuPXelEniaMs74q604QqcjbYd8WDadcIs&#10;6SF7J5Nxmk6TXltmrKbcOfj6ODjxIuZvGk79x6Zx3CNZYcDm42rjugprsrgh5doS0wp6gEH+AUVH&#10;hIJLT6keiSdoY8UfqTpBrXa68VdUd4luGkF5rAGqydIX1Ty3xPBYC5DjzIkm9//S0g/bJ4sEq/B4&#10;gpEiHfToE7BG1FpyNLsOBPXGlRD3bJ5sKNGZpaZfHVL6oYUwfmet7ltOGMDKQnxycSAYDo6iVf9e&#10;M0hPNl5HrnaN7UJCYAHtYkv2p5bwnUcUPl6n+Rz6RsGTpdk0Niwh5fGosc6/5bpDYVNhC8hjarJd&#10;Oh+gkPIYEqFrKVgtpIyGXa8epEVbErQBv7qO6KHC8zCpQrDS4diQcfgCCOGO4AtYY69/FNk4T+/H&#10;xaiezmejvM4no2KWzkdpVtwX0zQv8sf6ZwCY5WUrGONqKRQ/6i7L/66vhwkYFBOVh/oKFxPoYKzr&#10;HL17WWR6pPCiyE54GEMpugrPAxWHwQhdfaMYlE1KT4Qc9skl/MgycHD8j6xEDYS2D/JZabYHCVgN&#10;TYJ2woMBm1bb7xj1MHwVdt82xHKM5DsFMiqyPA/TGo18MhuDYc89q3MPURRSVdhjNGwf/DDhG2PF&#10;uoWbskiM0ncgvUZEYQRZDqgOgoUBixUcHoMwwed2jPr9ZC1+AQAA//8DAFBLAwQUAAYACAAAACEA&#10;LsC48N0AAAALAQAADwAAAGRycy9kb3ducmV2LnhtbEyPwU7DMBBE70j8g7VI3KhTTFMU4lSoUk5c&#10;aMqBoxsvSUS8tmK3CX/P9gTHmX2anSl3ixvFBac4eNKwXmUgkFpvB+o0fBzrh2cQMRmyZvSEGn4w&#10;wq66vSlNYf1MB7w0qRMcQrEwGvqUQiFlbHt0Jq58QOLbl5+cSSynTtrJzBzuRvmYZbl0ZiD+0JuA&#10;+x7b7+bsNIT9fDT1u60/D87nKqi3dmi2Wt/fLa8vIBIu6Q+Ga32uDhV3Ovkz2ShG1utss2FWg3ra&#10;grgSbCkQJ3ZyBbIq5f8N1S8AAAD//wMAUEsBAi0AFAAGAAgAAAAhALaDOJL+AAAA4QEAABMAAAAA&#10;AAAAAAAAAAAAAAAAAFtDb250ZW50X1R5cGVzXS54bWxQSwECLQAUAAYACAAAACEAOP0h/9YAAACU&#10;AQAACwAAAAAAAAAAAAAAAAAvAQAAX3JlbHMvLnJlbHNQSwECLQAUAAYACAAAACEA2uGRw34CAAD6&#10;BAAADgAAAAAAAAAAAAAAAAAuAgAAZHJzL2Uyb0RvYy54bWxQSwECLQAUAAYACAAAACEALsC48N0A&#10;AAALAQAADwAAAAAAAAAAAAAAAADYBAAAZHJzL2Rvd25yZXYueG1sUEsFBgAAAAAEAAQA8wAAAOIF&#10;AAAAAA==&#10;" fillcolor="blue" stroked="f">
                <w10:wrap anchorx="page"/>
              </v:rect>
            </w:pict>
          </mc:Fallback>
        </mc:AlternateContent>
      </w:r>
      <w:r w:rsidR="00786B25" w:rsidRPr="00954166">
        <w:rPr>
          <w:rFonts w:eastAsia="Times New Roman" w:cs="Arial"/>
          <w:szCs w:val="24"/>
          <w:lang w:bidi="en-US"/>
        </w:rPr>
        <w:t>63</w:t>
      </w:r>
      <w:r w:rsidR="003E3243" w:rsidRPr="00954166">
        <w:rPr>
          <w:rFonts w:eastAsia="Times New Roman" w:cs="Arial"/>
          <w:szCs w:val="24"/>
          <w:lang w:bidi="en-US"/>
        </w:rPr>
        <w:t xml:space="preserve">. </w:t>
      </w:r>
      <w:r w:rsidRPr="00954166">
        <w:rPr>
          <w:rFonts w:eastAsia="Times New Roman" w:cs="Arial"/>
          <w:szCs w:val="24"/>
          <w:lang w:val="en-US" w:bidi="en-US"/>
        </w:rPr>
        <w:t xml:space="preserve">For more information, refer to </w:t>
      </w:r>
      <w:r w:rsidRPr="00954166">
        <w:rPr>
          <w:rFonts w:eastAsia="Times New Roman" w:cs="Arial"/>
          <w:i/>
          <w:szCs w:val="24"/>
          <w:lang w:val="en-US" w:bidi="en-US"/>
        </w:rPr>
        <w:t xml:space="preserve">Excise Duty Notice </w:t>
      </w:r>
      <w:r w:rsidRPr="00954166">
        <w:rPr>
          <w:rFonts w:eastAsia="Times New Roman" w:cs="Arial"/>
          <w:i/>
          <w:spacing w:val="-3"/>
          <w:szCs w:val="24"/>
          <w:lang w:val="en-US" w:bidi="en-US"/>
        </w:rPr>
        <w:t xml:space="preserve">EDN82, </w:t>
      </w:r>
      <w:r w:rsidRPr="00954166">
        <w:rPr>
          <w:rFonts w:eastAsia="Times New Roman" w:cs="Arial"/>
          <w:i/>
          <w:spacing w:val="-6"/>
          <w:szCs w:val="24"/>
          <w:lang w:val="en-US" w:bidi="en-US"/>
        </w:rPr>
        <w:t xml:space="preserve">Calculation </w:t>
      </w:r>
      <w:r w:rsidRPr="00954166">
        <w:rPr>
          <w:rFonts w:eastAsia="Times New Roman" w:cs="Arial"/>
          <w:i/>
          <w:szCs w:val="24"/>
          <w:lang w:val="en-US" w:bidi="en-US"/>
        </w:rPr>
        <w:t xml:space="preserve">of </w:t>
      </w:r>
      <w:r w:rsidRPr="00954166">
        <w:rPr>
          <w:rFonts w:eastAsia="Times New Roman" w:cs="Arial"/>
          <w:i/>
          <w:spacing w:val="-6"/>
          <w:szCs w:val="24"/>
          <w:lang w:val="en-US" w:bidi="en-US"/>
        </w:rPr>
        <w:t xml:space="preserve">vaping </w:t>
      </w:r>
      <w:r w:rsidRPr="00954166">
        <w:rPr>
          <w:rFonts w:eastAsia="Times New Roman" w:cs="Arial"/>
          <w:i/>
          <w:szCs w:val="24"/>
          <w:lang w:val="en-US" w:bidi="en-US"/>
        </w:rPr>
        <w:t>duty</w:t>
      </w:r>
      <w:r w:rsidRPr="00954166">
        <w:rPr>
          <w:rFonts w:eastAsia="Times New Roman" w:cs="Arial"/>
          <w:szCs w:val="24"/>
          <w:lang w:val="en-US" w:bidi="en-US"/>
        </w:rPr>
        <w:t xml:space="preserve">, at the </w:t>
      </w:r>
      <w:r w:rsidR="00320268" w:rsidRPr="00954166">
        <w:rPr>
          <w:rFonts w:eastAsia="Times New Roman" w:cs="Arial"/>
          <w:szCs w:val="24"/>
          <w:lang w:val="en-US" w:bidi="en-US"/>
        </w:rPr>
        <w:t>link</w:t>
      </w:r>
      <w:r w:rsidRPr="00954166">
        <w:rPr>
          <w:rFonts w:eastAsia="Times New Roman" w:cs="Arial"/>
          <w:spacing w:val="-20"/>
          <w:szCs w:val="24"/>
          <w:lang w:val="en-US" w:bidi="en-US"/>
        </w:rPr>
        <w:t xml:space="preserve"> </w:t>
      </w:r>
      <w:r w:rsidRPr="00954166">
        <w:rPr>
          <w:rFonts w:eastAsia="Times New Roman" w:cs="Arial"/>
          <w:szCs w:val="24"/>
          <w:lang w:val="en-US" w:bidi="en-US"/>
        </w:rPr>
        <w:t xml:space="preserve">found </w:t>
      </w:r>
      <w:r w:rsidRPr="00954166">
        <w:rPr>
          <w:rFonts w:eastAsia="Times New Roman" w:cs="Arial"/>
          <w:spacing w:val="-16"/>
          <w:szCs w:val="24"/>
          <w:lang w:val="en-US" w:bidi="en-US"/>
        </w:rPr>
        <w:t xml:space="preserve">in the  </w:t>
      </w:r>
      <w:hyperlink w:anchor="_bookmark1" w:history="1">
        <w:hyperlink w:anchor="it_pld046" w:history="1">
          <w:r w:rsidR="00AE3D6C" w:rsidRPr="00954166">
            <w:rPr>
              <w:rStyle w:val="Hyperlink"/>
              <w:color w:val="auto"/>
              <w:u w:val="none"/>
            </w:rPr>
            <w:t>Related links</w:t>
          </w:r>
        </w:hyperlink>
        <w:r w:rsidRPr="00954166">
          <w:rPr>
            <w:rFonts w:eastAsia="Times New Roman" w:cs="Arial"/>
            <w:color w:val="0000FF"/>
            <w:szCs w:val="24"/>
            <w:lang w:val="en-US" w:bidi="en-US"/>
          </w:rPr>
          <w:t xml:space="preserve"> </w:t>
        </w:r>
      </w:hyperlink>
      <w:r w:rsidRPr="00954166">
        <w:rPr>
          <w:rFonts w:eastAsia="Times New Roman" w:cs="Arial"/>
          <w:szCs w:val="24"/>
          <w:lang w:val="en-US" w:bidi="en-US"/>
        </w:rPr>
        <w:t xml:space="preserve">section and to the </w:t>
      </w:r>
      <w:r w:rsidRPr="00954166">
        <w:rPr>
          <w:rFonts w:eastAsia="Times New Roman" w:cs="Arial"/>
          <w:spacing w:val="-3"/>
          <w:szCs w:val="24"/>
          <w:lang w:val="en-US" w:bidi="en-US"/>
        </w:rPr>
        <w:t xml:space="preserve">Illustrative </w:t>
      </w:r>
      <w:r w:rsidRPr="00954166">
        <w:rPr>
          <w:rFonts w:eastAsia="Times New Roman" w:cs="Arial"/>
          <w:spacing w:val="-6"/>
          <w:szCs w:val="24"/>
          <w:lang w:val="en-US" w:bidi="en-US"/>
        </w:rPr>
        <w:t xml:space="preserve">examples </w:t>
      </w:r>
      <w:r w:rsidRPr="00954166">
        <w:rPr>
          <w:rFonts w:eastAsia="Times New Roman" w:cs="Arial"/>
          <w:szCs w:val="24"/>
          <w:lang w:val="en-US" w:bidi="en-US"/>
        </w:rPr>
        <w:t>section of</w:t>
      </w:r>
      <w:r w:rsidRPr="00954166">
        <w:rPr>
          <w:rFonts w:eastAsia="Times New Roman" w:cs="Arial"/>
          <w:spacing w:val="-35"/>
          <w:szCs w:val="24"/>
          <w:lang w:val="en-US" w:bidi="en-US"/>
        </w:rPr>
        <w:t xml:space="preserve"> </w:t>
      </w:r>
      <w:r w:rsidRPr="00954166">
        <w:rPr>
          <w:rFonts w:eastAsia="Times New Roman" w:cs="Arial"/>
          <w:szCs w:val="24"/>
          <w:lang w:val="en-US" w:bidi="en-US"/>
        </w:rPr>
        <w:t>this memorandum.</w:t>
      </w:r>
    </w:p>
    <w:p w14:paraId="6C561438" w14:textId="77777777" w:rsidR="001E4BBD" w:rsidRPr="00954166" w:rsidRDefault="001E4BBD" w:rsidP="001B2BD9">
      <w:pPr>
        <w:pStyle w:val="Heading3"/>
      </w:pPr>
      <w:bookmarkStart w:id="43" w:name="SH20"/>
      <w:r w:rsidRPr="00954166">
        <w:t>Value for tax</w:t>
      </w:r>
      <w:r w:rsidRPr="00954166" w:rsidDel="008A2373">
        <w:t xml:space="preserve"> </w:t>
      </w:r>
    </w:p>
    <w:bookmarkEnd w:id="43"/>
    <w:p w14:paraId="3D529870" w14:textId="2DF7CAB1" w:rsidR="001E4BBD" w:rsidRPr="00954166" w:rsidRDefault="00BB2ABF" w:rsidP="00A807C8">
      <w:pPr>
        <w:widowControl w:val="0"/>
        <w:autoSpaceDE w:val="0"/>
        <w:autoSpaceDN w:val="0"/>
        <w:spacing w:before="132" w:after="0" w:line="240" w:lineRule="auto"/>
        <w:jc w:val="both"/>
        <w:rPr>
          <w:rFonts w:eastAsia="Times New Roman" w:cs="Arial"/>
          <w:szCs w:val="24"/>
          <w:lang w:val="en-US" w:bidi="en-US"/>
        </w:rPr>
      </w:pPr>
      <w:r w:rsidRPr="00954166">
        <w:rPr>
          <w:rFonts w:eastAsia="Times New Roman" w:cs="Arial"/>
          <w:szCs w:val="24"/>
          <w:lang w:val="en-US" w:bidi="en-US"/>
        </w:rPr>
        <w:t>64</w:t>
      </w:r>
      <w:r w:rsidR="00651DA2" w:rsidRPr="00954166">
        <w:rPr>
          <w:rFonts w:eastAsia="Times New Roman" w:cs="Arial"/>
          <w:szCs w:val="24"/>
          <w:lang w:val="en-US" w:bidi="en-US"/>
        </w:rPr>
        <w:t xml:space="preserve">. </w:t>
      </w:r>
      <w:r w:rsidR="001E4BBD" w:rsidRPr="00954166">
        <w:rPr>
          <w:rFonts w:eastAsia="Times New Roman" w:cs="Arial"/>
          <w:szCs w:val="24"/>
          <w:lang w:val="en-US" w:bidi="en-US"/>
        </w:rPr>
        <w:t>The</w:t>
      </w:r>
      <w:r w:rsidR="001E4BBD" w:rsidRPr="00954166">
        <w:rPr>
          <w:rFonts w:eastAsia="Times New Roman" w:cs="Arial"/>
          <w:spacing w:val="-9"/>
          <w:szCs w:val="24"/>
          <w:lang w:val="en-US" w:bidi="en-US"/>
        </w:rPr>
        <w:t xml:space="preserve"> </w:t>
      </w:r>
      <w:r w:rsidR="001E4BBD" w:rsidRPr="00954166">
        <w:rPr>
          <w:rFonts w:eastAsia="Times New Roman" w:cs="Arial"/>
          <w:spacing w:val="-4"/>
          <w:szCs w:val="24"/>
          <w:lang w:val="en-US" w:bidi="en-US"/>
        </w:rPr>
        <w:t>value</w:t>
      </w:r>
      <w:r w:rsidR="001E4BBD" w:rsidRPr="00954166">
        <w:rPr>
          <w:rFonts w:eastAsia="Times New Roman" w:cs="Arial"/>
          <w:spacing w:val="-9"/>
          <w:szCs w:val="24"/>
          <w:lang w:val="en-US" w:bidi="en-US"/>
        </w:rPr>
        <w:t xml:space="preserve"> </w:t>
      </w:r>
      <w:r w:rsidR="001E4BBD" w:rsidRPr="00954166">
        <w:rPr>
          <w:rFonts w:eastAsia="Times New Roman" w:cs="Arial"/>
          <w:szCs w:val="24"/>
          <w:lang w:val="en-US" w:bidi="en-US"/>
        </w:rPr>
        <w:t>for</w:t>
      </w:r>
      <w:r w:rsidR="001E4BBD" w:rsidRPr="00954166">
        <w:rPr>
          <w:rFonts w:eastAsia="Times New Roman" w:cs="Arial"/>
          <w:spacing w:val="-1"/>
          <w:szCs w:val="24"/>
          <w:lang w:val="en-US" w:bidi="en-US"/>
        </w:rPr>
        <w:t xml:space="preserve"> </w:t>
      </w:r>
      <w:r w:rsidR="001E4BBD" w:rsidRPr="00954166">
        <w:rPr>
          <w:rFonts w:eastAsia="Times New Roman" w:cs="Arial"/>
          <w:szCs w:val="24"/>
          <w:lang w:val="en-US" w:bidi="en-US"/>
        </w:rPr>
        <w:t>tax</w:t>
      </w:r>
      <w:r w:rsidR="001E4BBD" w:rsidRPr="00954166">
        <w:rPr>
          <w:rFonts w:eastAsia="Times New Roman" w:cs="Arial"/>
          <w:spacing w:val="-7"/>
          <w:szCs w:val="24"/>
          <w:lang w:val="en-US" w:bidi="en-US"/>
        </w:rPr>
        <w:t xml:space="preserve"> </w:t>
      </w:r>
      <w:r w:rsidR="001E4BBD" w:rsidRPr="00954166">
        <w:rPr>
          <w:rFonts w:eastAsia="Times New Roman" w:cs="Arial"/>
          <w:szCs w:val="24"/>
          <w:lang w:val="en-US" w:bidi="en-US"/>
        </w:rPr>
        <w:t>of the</w:t>
      </w:r>
      <w:r w:rsidR="001E4BBD" w:rsidRPr="00954166">
        <w:rPr>
          <w:rFonts w:eastAsia="Times New Roman" w:cs="Arial"/>
          <w:spacing w:val="-7"/>
          <w:szCs w:val="24"/>
          <w:lang w:val="en-US" w:bidi="en-US"/>
        </w:rPr>
        <w:t xml:space="preserve"> </w:t>
      </w:r>
      <w:r w:rsidR="001E4BBD" w:rsidRPr="00954166">
        <w:rPr>
          <w:rFonts w:eastAsia="Times New Roman" w:cs="Arial"/>
          <w:spacing w:val="-4"/>
          <w:szCs w:val="24"/>
          <w:lang w:val="en-US" w:bidi="en-US"/>
        </w:rPr>
        <w:t>vaping</w:t>
      </w:r>
      <w:r w:rsidR="001E4BBD" w:rsidRPr="00954166">
        <w:rPr>
          <w:rFonts w:eastAsia="Times New Roman" w:cs="Arial"/>
          <w:spacing w:val="-5"/>
          <w:szCs w:val="24"/>
          <w:lang w:val="en-US" w:bidi="en-US"/>
        </w:rPr>
        <w:t xml:space="preserve"> </w:t>
      </w:r>
      <w:r w:rsidR="001E4BBD" w:rsidRPr="00954166">
        <w:rPr>
          <w:rFonts w:eastAsia="Times New Roman" w:cs="Arial"/>
          <w:spacing w:val="2"/>
          <w:szCs w:val="24"/>
          <w:lang w:val="en-US" w:bidi="en-US"/>
        </w:rPr>
        <w:t>product</w:t>
      </w:r>
      <w:r w:rsidR="001E4BBD" w:rsidRPr="00954166">
        <w:rPr>
          <w:rFonts w:eastAsia="Times New Roman" w:cs="Arial"/>
          <w:spacing w:val="-2"/>
          <w:szCs w:val="24"/>
          <w:lang w:val="en-US" w:bidi="en-US"/>
        </w:rPr>
        <w:t xml:space="preserve"> </w:t>
      </w:r>
      <w:r w:rsidR="001E4BBD" w:rsidRPr="00954166">
        <w:rPr>
          <w:rFonts w:eastAsia="Times New Roman" w:cs="Arial"/>
          <w:spacing w:val="-16"/>
          <w:szCs w:val="24"/>
          <w:lang w:val="en-US" w:bidi="en-US"/>
        </w:rPr>
        <w:t>is</w:t>
      </w:r>
      <w:r w:rsidR="001E4BBD" w:rsidRPr="00954166">
        <w:rPr>
          <w:rFonts w:eastAsia="Times New Roman" w:cs="Arial"/>
          <w:spacing w:val="9"/>
          <w:szCs w:val="24"/>
          <w:lang w:val="en-US" w:bidi="en-US"/>
        </w:rPr>
        <w:t xml:space="preserve"> </w:t>
      </w:r>
      <w:r w:rsidR="001E4BBD" w:rsidRPr="00954166">
        <w:rPr>
          <w:rFonts w:eastAsia="Times New Roman" w:cs="Arial"/>
          <w:szCs w:val="24"/>
          <w:lang w:val="en-US" w:bidi="en-US"/>
        </w:rPr>
        <w:t>the</w:t>
      </w:r>
      <w:r w:rsidR="001E4BBD" w:rsidRPr="00954166">
        <w:rPr>
          <w:rFonts w:eastAsia="Times New Roman" w:cs="Arial"/>
          <w:spacing w:val="-9"/>
          <w:szCs w:val="24"/>
          <w:lang w:val="en-US" w:bidi="en-US"/>
        </w:rPr>
        <w:t xml:space="preserve"> </w:t>
      </w:r>
      <w:r w:rsidR="001E4BBD" w:rsidRPr="00954166">
        <w:rPr>
          <w:rFonts w:eastAsia="Times New Roman" w:cs="Arial"/>
          <w:szCs w:val="24"/>
          <w:lang w:val="en-US" w:bidi="en-US"/>
        </w:rPr>
        <w:t>formula A</w:t>
      </w:r>
      <w:r w:rsidR="001E4BBD" w:rsidRPr="00954166">
        <w:rPr>
          <w:rFonts w:eastAsia="Times New Roman" w:cs="Arial"/>
          <w:spacing w:val="-10"/>
          <w:szCs w:val="24"/>
          <w:lang w:val="en-US" w:bidi="en-US"/>
        </w:rPr>
        <w:t xml:space="preserve"> </w:t>
      </w:r>
      <w:r w:rsidR="00765E5A" w:rsidRPr="00954166">
        <w:rPr>
          <w:rFonts w:eastAsia="Times New Roman" w:cs="Arial"/>
          <w:szCs w:val="24"/>
          <w:lang w:val="en-US" w:bidi="en-US"/>
        </w:rPr>
        <w:t>plus</w:t>
      </w:r>
      <w:r w:rsidR="001E4BBD" w:rsidRPr="00954166">
        <w:rPr>
          <w:rFonts w:eastAsia="Times New Roman" w:cs="Arial"/>
          <w:spacing w:val="-5"/>
          <w:szCs w:val="24"/>
          <w:lang w:val="en-US" w:bidi="en-US"/>
        </w:rPr>
        <w:t xml:space="preserve"> </w:t>
      </w:r>
      <w:r w:rsidR="001E4BBD" w:rsidRPr="00954166">
        <w:rPr>
          <w:rFonts w:eastAsia="Times New Roman" w:cs="Arial"/>
          <w:szCs w:val="24"/>
          <w:lang w:val="en-US" w:bidi="en-US"/>
        </w:rPr>
        <w:t>B</w:t>
      </w:r>
      <w:r w:rsidR="001E4BBD" w:rsidRPr="00954166">
        <w:rPr>
          <w:rFonts w:eastAsia="Times New Roman" w:cs="Arial"/>
          <w:spacing w:val="8"/>
          <w:szCs w:val="24"/>
          <w:lang w:val="en-US" w:bidi="en-US"/>
        </w:rPr>
        <w:t xml:space="preserve"> </w:t>
      </w:r>
      <w:r w:rsidR="00651DA2" w:rsidRPr="00954166">
        <w:rPr>
          <w:rFonts w:eastAsia="Times New Roman" w:cs="Arial"/>
          <w:spacing w:val="8"/>
          <w:szCs w:val="24"/>
          <w:lang w:val="en-US" w:bidi="en-US"/>
        </w:rPr>
        <w:t>where</w:t>
      </w:r>
      <w:r w:rsidR="001E4BBD" w:rsidRPr="00954166">
        <w:rPr>
          <w:rFonts w:eastAsia="Times New Roman" w:cs="Arial"/>
          <w:szCs w:val="24"/>
          <w:lang w:val="en-US" w:bidi="en-US"/>
        </w:rPr>
        <w:t>:</w:t>
      </w:r>
    </w:p>
    <w:p w14:paraId="24AED057" w14:textId="77777777" w:rsidR="001E4BBD" w:rsidRPr="00954166" w:rsidRDefault="001E4BBD" w:rsidP="001E4BBD">
      <w:pPr>
        <w:widowControl w:val="0"/>
        <w:autoSpaceDE w:val="0"/>
        <w:autoSpaceDN w:val="0"/>
        <w:spacing w:before="131" w:after="0" w:line="246" w:lineRule="exact"/>
        <w:ind w:left="801" w:hanging="288"/>
        <w:rPr>
          <w:rFonts w:eastAsia="Times New Roman" w:cs="Arial"/>
          <w:i/>
          <w:szCs w:val="24"/>
          <w:lang w:val="en-US" w:bidi="en-US"/>
        </w:rPr>
      </w:pPr>
      <w:r w:rsidRPr="00954166">
        <w:rPr>
          <w:rFonts w:eastAsia="Times New Roman" w:cs="Arial"/>
          <w:szCs w:val="24"/>
          <w:lang w:val="en-US" w:bidi="en-US"/>
        </w:rPr>
        <w:t xml:space="preserve">A is the value of the vaping product as it would be determined under sections 48 to 53 of the </w:t>
      </w:r>
      <w:r w:rsidRPr="00954166">
        <w:rPr>
          <w:rFonts w:eastAsia="Times New Roman" w:cs="Arial"/>
          <w:i/>
          <w:szCs w:val="24"/>
          <w:lang w:val="en-US" w:bidi="en-US"/>
        </w:rPr>
        <w:t>Customs Act</w:t>
      </w:r>
    </w:p>
    <w:p w14:paraId="617B504D" w14:textId="77777777" w:rsidR="001E4BBD" w:rsidRPr="00954166" w:rsidRDefault="001E4BBD" w:rsidP="001E4BBD">
      <w:pPr>
        <w:widowControl w:val="0"/>
        <w:autoSpaceDE w:val="0"/>
        <w:autoSpaceDN w:val="0"/>
        <w:spacing w:after="0" w:line="246" w:lineRule="exact"/>
        <w:ind w:left="801" w:hanging="4"/>
        <w:rPr>
          <w:rFonts w:eastAsia="Times New Roman" w:cs="Arial"/>
          <w:szCs w:val="24"/>
          <w:lang w:val="en-US" w:bidi="en-US"/>
        </w:rPr>
      </w:pPr>
      <w:r w:rsidRPr="00954166">
        <w:rPr>
          <w:rFonts w:eastAsia="Times New Roman" w:cs="Arial"/>
          <w:szCs w:val="24"/>
          <w:lang w:val="en-US" w:bidi="en-US"/>
        </w:rPr>
        <w:t>(i.e., value for duty)</w:t>
      </w:r>
    </w:p>
    <w:p w14:paraId="52C48ABD" w14:textId="1627C67D" w:rsidR="001E4BBD" w:rsidRPr="000A5391" w:rsidRDefault="00765E5A" w:rsidP="001E4BBD">
      <w:pPr>
        <w:widowControl w:val="0"/>
        <w:autoSpaceDE w:val="0"/>
        <w:autoSpaceDN w:val="0"/>
        <w:spacing w:before="116" w:after="0" w:line="240" w:lineRule="auto"/>
        <w:ind w:left="801" w:hanging="4"/>
        <w:rPr>
          <w:rFonts w:eastAsia="Times New Roman" w:cs="Arial"/>
          <w:szCs w:val="24"/>
          <w:lang w:val="en-US" w:bidi="en-US"/>
        </w:rPr>
      </w:pPr>
      <w:r w:rsidRPr="00954166">
        <w:rPr>
          <w:rFonts w:eastAsia="Times New Roman" w:cs="Arial"/>
          <w:w w:val="101"/>
          <w:szCs w:val="24"/>
          <w:lang w:val="en-US" w:bidi="en-US"/>
        </w:rPr>
        <w:t>plus</w:t>
      </w:r>
    </w:p>
    <w:p w14:paraId="590B5CA9" w14:textId="77777777" w:rsidR="001E4BBD" w:rsidRPr="000A5391" w:rsidRDefault="001E4BBD" w:rsidP="001E4BBD">
      <w:pPr>
        <w:widowControl w:val="0"/>
        <w:autoSpaceDE w:val="0"/>
        <w:autoSpaceDN w:val="0"/>
        <w:spacing w:before="131" w:after="0" w:line="246" w:lineRule="exact"/>
        <w:ind w:left="801" w:hanging="288"/>
        <w:rPr>
          <w:rFonts w:eastAsia="Times New Roman" w:cs="Arial"/>
          <w:szCs w:val="24"/>
          <w:lang w:val="en-US" w:bidi="en-US"/>
        </w:rPr>
      </w:pPr>
      <w:r w:rsidRPr="000A5391">
        <w:rPr>
          <w:rFonts w:eastAsia="Times New Roman" w:cs="Arial"/>
          <w:szCs w:val="24"/>
          <w:lang w:val="en-US" w:bidi="en-US"/>
        </w:rPr>
        <w:t xml:space="preserve">B is any duties and taxes payable related to customs (e.g., under the </w:t>
      </w:r>
      <w:r w:rsidRPr="000A5391">
        <w:rPr>
          <w:rFonts w:eastAsia="Times New Roman" w:cs="Arial"/>
          <w:i/>
          <w:szCs w:val="24"/>
          <w:lang w:val="en-US" w:bidi="en-US"/>
        </w:rPr>
        <w:t>Customs Tariff</w:t>
      </w:r>
      <w:r w:rsidRPr="000A5391">
        <w:rPr>
          <w:rFonts w:eastAsia="Times New Roman" w:cs="Arial"/>
          <w:szCs w:val="24"/>
          <w:lang w:val="en-US" w:bidi="en-US"/>
        </w:rPr>
        <w:t xml:space="preserve">, the </w:t>
      </w:r>
      <w:r w:rsidRPr="000A5391">
        <w:rPr>
          <w:rFonts w:eastAsia="Times New Roman" w:cs="Arial"/>
          <w:i/>
          <w:szCs w:val="24"/>
          <w:lang w:val="en-US" w:bidi="en-US"/>
        </w:rPr>
        <w:t>Excise Tax Act</w:t>
      </w:r>
      <w:r w:rsidRPr="000A5391">
        <w:rPr>
          <w:rFonts w:eastAsia="Times New Roman" w:cs="Arial"/>
          <w:szCs w:val="24"/>
          <w:lang w:val="en-US" w:bidi="en-US"/>
        </w:rPr>
        <w:t xml:space="preserve">, the </w:t>
      </w:r>
      <w:r w:rsidRPr="000A5391">
        <w:rPr>
          <w:rFonts w:eastAsia="Times New Roman" w:cs="Arial"/>
          <w:i/>
          <w:szCs w:val="24"/>
          <w:lang w:val="en-US" w:bidi="en-US"/>
        </w:rPr>
        <w:t>Excise Act</w:t>
      </w:r>
      <w:r w:rsidRPr="000A5391">
        <w:rPr>
          <w:rFonts w:eastAsia="Times New Roman" w:cs="Arial"/>
          <w:szCs w:val="24"/>
          <w:lang w:val="en-US" w:bidi="en-US"/>
        </w:rPr>
        <w:t xml:space="preserve">, </w:t>
      </w:r>
      <w:r w:rsidRPr="000A5391">
        <w:rPr>
          <w:rFonts w:eastAsia="Times New Roman" w:cs="Arial"/>
          <w:i/>
          <w:szCs w:val="24"/>
          <w:lang w:val="en-US" w:bidi="en-US"/>
        </w:rPr>
        <w:t>2001</w:t>
      </w:r>
      <w:r w:rsidRPr="000A5391">
        <w:rPr>
          <w:rFonts w:eastAsia="Times New Roman" w:cs="Arial"/>
          <w:szCs w:val="24"/>
          <w:lang w:val="en-US" w:bidi="en-US"/>
        </w:rPr>
        <w:t xml:space="preserve"> or the </w:t>
      </w:r>
      <w:r w:rsidRPr="000A5391">
        <w:rPr>
          <w:rFonts w:eastAsia="Times New Roman" w:cs="Arial"/>
          <w:i/>
          <w:szCs w:val="24"/>
          <w:lang w:val="en-US" w:bidi="en-US"/>
        </w:rPr>
        <w:t>Special Import Measures Act</w:t>
      </w:r>
      <w:r w:rsidRPr="000A5391">
        <w:rPr>
          <w:rFonts w:eastAsia="Times New Roman" w:cs="Arial"/>
          <w:szCs w:val="24"/>
          <w:lang w:val="en-US" w:bidi="en-US"/>
        </w:rPr>
        <w:t>, etc.), other than the GST/HST and provincial sales tax.</w:t>
      </w:r>
    </w:p>
    <w:p w14:paraId="23EE9DBB" w14:textId="77777777" w:rsidR="001E4BBD" w:rsidRPr="000A5391" w:rsidRDefault="001E4BBD" w:rsidP="001B2BD9">
      <w:pPr>
        <w:pStyle w:val="Heading3"/>
      </w:pPr>
      <w:bookmarkStart w:id="44" w:name="SH21"/>
      <w:r w:rsidRPr="000A5391">
        <w:t>GST/HST and provincial sales tax</w:t>
      </w:r>
      <w:r w:rsidRPr="000A5391" w:rsidDel="008A2373">
        <w:t xml:space="preserve"> </w:t>
      </w:r>
    </w:p>
    <w:bookmarkEnd w:id="44"/>
    <w:p w14:paraId="1425DCB6" w14:textId="0EF66941" w:rsidR="001E4BBD" w:rsidRPr="000A5391" w:rsidRDefault="00BB2ABF" w:rsidP="00DA4211">
      <w:pPr>
        <w:widowControl w:val="0"/>
        <w:tabs>
          <w:tab w:val="left" w:pos="674"/>
        </w:tabs>
        <w:autoSpaceDE w:val="0"/>
        <w:autoSpaceDN w:val="0"/>
        <w:spacing w:before="154" w:after="0" w:line="235" w:lineRule="auto"/>
        <w:ind w:right="1131"/>
        <w:rPr>
          <w:rFonts w:eastAsia="Times New Roman" w:cs="Arial"/>
          <w:i/>
          <w:szCs w:val="24"/>
          <w:lang w:val="en-US" w:bidi="en-US"/>
        </w:rPr>
      </w:pPr>
      <w:r>
        <w:rPr>
          <w:rFonts w:eastAsia="Times New Roman" w:cs="Arial"/>
          <w:szCs w:val="24"/>
          <w:lang w:val="en-US" w:bidi="en-US"/>
        </w:rPr>
        <w:t>65</w:t>
      </w:r>
      <w:r w:rsidR="00DA4211">
        <w:rPr>
          <w:rFonts w:eastAsia="Times New Roman" w:cs="Arial"/>
          <w:szCs w:val="24"/>
          <w:lang w:val="en-US" w:bidi="en-US"/>
        </w:rPr>
        <w:t xml:space="preserve">. </w:t>
      </w:r>
      <w:r w:rsidR="001E4BBD" w:rsidRPr="000A5391">
        <w:rPr>
          <w:rFonts w:eastAsia="Times New Roman" w:cs="Arial"/>
          <w:szCs w:val="24"/>
          <w:lang w:val="en-US" w:bidi="en-US"/>
        </w:rPr>
        <w:t xml:space="preserve">The GST/HST </w:t>
      </w:r>
      <w:r w:rsidR="001E4BBD" w:rsidRPr="000A5391">
        <w:rPr>
          <w:rFonts w:eastAsia="Times New Roman" w:cs="Arial"/>
          <w:spacing w:val="-16"/>
          <w:szCs w:val="24"/>
          <w:lang w:val="en-US" w:bidi="en-US"/>
        </w:rPr>
        <w:t xml:space="preserve">is </w:t>
      </w:r>
      <w:r w:rsidR="001E4BBD" w:rsidRPr="000A5391">
        <w:rPr>
          <w:rFonts w:eastAsia="Times New Roman" w:cs="Arial"/>
          <w:spacing w:val="-5"/>
          <w:szCs w:val="24"/>
          <w:lang w:val="en-US" w:bidi="en-US"/>
        </w:rPr>
        <w:t xml:space="preserve">applicable </w:t>
      </w:r>
      <w:r w:rsidR="001E4BBD" w:rsidRPr="000A5391">
        <w:rPr>
          <w:rFonts w:eastAsia="Times New Roman" w:cs="Arial"/>
          <w:szCs w:val="24"/>
          <w:lang w:val="en-US" w:bidi="en-US"/>
        </w:rPr>
        <w:t xml:space="preserve">to the </w:t>
      </w:r>
      <w:r w:rsidR="001E4BBD" w:rsidRPr="000A5391">
        <w:rPr>
          <w:rFonts w:eastAsia="Times New Roman" w:cs="Arial"/>
          <w:spacing w:val="-4"/>
          <w:szCs w:val="24"/>
          <w:lang w:val="en-US" w:bidi="en-US"/>
        </w:rPr>
        <w:t xml:space="preserve">value </w:t>
      </w:r>
      <w:r w:rsidR="001E4BBD" w:rsidRPr="000A5391">
        <w:rPr>
          <w:rFonts w:eastAsia="Times New Roman" w:cs="Arial"/>
          <w:szCs w:val="24"/>
          <w:lang w:val="en-US" w:bidi="en-US"/>
        </w:rPr>
        <w:t xml:space="preserve">for tax of the </w:t>
      </w:r>
      <w:r w:rsidR="001E4BBD" w:rsidRPr="000A5391">
        <w:rPr>
          <w:rFonts w:eastAsia="Times New Roman" w:cs="Arial"/>
          <w:spacing w:val="-4"/>
          <w:szCs w:val="24"/>
          <w:lang w:val="en-US" w:bidi="en-US"/>
        </w:rPr>
        <w:t xml:space="preserve">vaping </w:t>
      </w:r>
      <w:r w:rsidR="001E4BBD" w:rsidRPr="000A5391">
        <w:rPr>
          <w:rFonts w:eastAsia="Times New Roman" w:cs="Arial"/>
          <w:spacing w:val="2"/>
          <w:szCs w:val="24"/>
          <w:lang w:val="en-US" w:bidi="en-US"/>
        </w:rPr>
        <w:t xml:space="preserve">product </w:t>
      </w:r>
      <w:r w:rsidR="001E4BBD" w:rsidRPr="000A5391">
        <w:rPr>
          <w:rFonts w:eastAsia="Times New Roman" w:cs="Arial"/>
          <w:szCs w:val="24"/>
          <w:lang w:val="en-US" w:bidi="en-US"/>
        </w:rPr>
        <w:t xml:space="preserve">(as per the </w:t>
      </w:r>
      <w:r w:rsidR="001E4BBD" w:rsidRPr="000A5391">
        <w:rPr>
          <w:rFonts w:eastAsia="Times New Roman" w:cs="Arial"/>
          <w:spacing w:val="-3"/>
          <w:szCs w:val="24"/>
          <w:lang w:val="en-US" w:bidi="en-US"/>
        </w:rPr>
        <w:t xml:space="preserve">rules </w:t>
      </w:r>
      <w:r w:rsidR="001E4BBD" w:rsidRPr="000A5391">
        <w:rPr>
          <w:rFonts w:eastAsia="Times New Roman" w:cs="Arial"/>
          <w:szCs w:val="24"/>
          <w:lang w:val="en-US" w:bidi="en-US"/>
        </w:rPr>
        <w:t xml:space="preserve">set out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 xml:space="preserve">the </w:t>
      </w:r>
      <w:r w:rsidR="001E4BBD" w:rsidRPr="000A5391">
        <w:rPr>
          <w:rFonts w:eastAsia="Times New Roman" w:cs="Arial"/>
          <w:i/>
          <w:szCs w:val="24"/>
          <w:lang w:val="en-US" w:bidi="en-US"/>
        </w:rPr>
        <w:t>Excise Tax Act</w:t>
      </w:r>
      <w:r w:rsidR="001E4BBD" w:rsidRPr="000A5391">
        <w:rPr>
          <w:rFonts w:eastAsia="Times New Roman" w:cs="Arial"/>
          <w:szCs w:val="24"/>
          <w:lang w:val="en-US" w:bidi="en-US"/>
        </w:rPr>
        <w:t>) as calculated</w:t>
      </w:r>
      <w:r w:rsidR="001E4BBD" w:rsidRPr="000A5391">
        <w:rPr>
          <w:rFonts w:eastAsia="Times New Roman" w:cs="Arial"/>
          <w:spacing w:val="-32"/>
          <w:szCs w:val="24"/>
          <w:lang w:val="en-US" w:bidi="en-US"/>
        </w:rPr>
        <w:t xml:space="preserve"> </w:t>
      </w:r>
      <w:r w:rsidR="001E4BBD" w:rsidRPr="000A5391">
        <w:rPr>
          <w:rFonts w:eastAsia="Times New Roman" w:cs="Arial"/>
          <w:szCs w:val="24"/>
          <w:lang w:val="en-US" w:bidi="en-US"/>
        </w:rPr>
        <w:t>above.</w:t>
      </w:r>
    </w:p>
    <w:p w14:paraId="7FAB91FA" w14:textId="1E308CCD" w:rsidR="000B6EBE" w:rsidRPr="00954166" w:rsidRDefault="00DA4211" w:rsidP="00FE2FD1">
      <w:pPr>
        <w:widowControl w:val="0"/>
        <w:tabs>
          <w:tab w:val="left" w:pos="674"/>
        </w:tabs>
        <w:autoSpaceDE w:val="0"/>
        <w:autoSpaceDN w:val="0"/>
        <w:spacing w:before="138" w:after="0" w:line="235" w:lineRule="auto"/>
        <w:ind w:right="1232"/>
        <w:rPr>
          <w:rFonts w:eastAsia="Times New Roman" w:cs="Arial"/>
          <w:spacing w:val="2"/>
          <w:szCs w:val="24"/>
          <w:lang w:val="en-US" w:bidi="en-US"/>
        </w:rPr>
      </w:pPr>
      <w:r>
        <w:rPr>
          <w:rFonts w:eastAsia="Times New Roman" w:cs="Arial"/>
          <w:szCs w:val="24"/>
          <w:lang w:val="en-US" w:bidi="en-US"/>
        </w:rPr>
        <w:t>6</w:t>
      </w:r>
      <w:r w:rsidR="00BB2ABF">
        <w:rPr>
          <w:rFonts w:eastAsia="Times New Roman" w:cs="Arial"/>
          <w:szCs w:val="24"/>
          <w:lang w:val="en-US" w:bidi="en-US"/>
        </w:rPr>
        <w:t>6</w:t>
      </w:r>
      <w:r>
        <w:rPr>
          <w:rFonts w:eastAsia="Times New Roman" w:cs="Arial"/>
          <w:szCs w:val="24"/>
          <w:lang w:val="en-US" w:bidi="en-US"/>
        </w:rPr>
        <w:t xml:space="preserve">. </w:t>
      </w:r>
      <w:r w:rsidR="001E4BBD" w:rsidRPr="000A5391">
        <w:rPr>
          <w:rFonts w:eastAsia="Times New Roman" w:cs="Arial"/>
          <w:szCs w:val="24"/>
          <w:lang w:val="en-US" w:bidi="en-US"/>
        </w:rPr>
        <w:t xml:space="preserve">When a provincial </w:t>
      </w:r>
      <w:r w:rsidR="001E4BBD" w:rsidRPr="000A5391">
        <w:rPr>
          <w:rFonts w:eastAsia="Times New Roman" w:cs="Arial"/>
          <w:spacing w:val="-3"/>
          <w:szCs w:val="24"/>
          <w:lang w:val="en-US" w:bidi="en-US"/>
        </w:rPr>
        <w:t xml:space="preserve">sales </w:t>
      </w:r>
      <w:r w:rsidR="001E4BBD" w:rsidRPr="000A5391">
        <w:rPr>
          <w:rFonts w:eastAsia="Times New Roman" w:cs="Arial"/>
          <w:szCs w:val="24"/>
          <w:lang w:val="en-US" w:bidi="en-US"/>
        </w:rPr>
        <w:t xml:space="preserve">tax </w:t>
      </w:r>
      <w:r w:rsidR="001E4BBD" w:rsidRPr="000A5391">
        <w:rPr>
          <w:rFonts w:eastAsia="Times New Roman" w:cs="Arial"/>
          <w:spacing w:val="-16"/>
          <w:szCs w:val="24"/>
          <w:lang w:val="en-US" w:bidi="en-US"/>
        </w:rPr>
        <w:t xml:space="preserve">is </w:t>
      </w:r>
      <w:r w:rsidR="001E4BBD" w:rsidRPr="00954166">
        <w:rPr>
          <w:rFonts w:eastAsia="Times New Roman" w:cs="Arial"/>
          <w:spacing w:val="-5"/>
          <w:szCs w:val="24"/>
          <w:lang w:val="en-US" w:bidi="en-US"/>
        </w:rPr>
        <w:t xml:space="preserve">applicable, </w:t>
      </w:r>
      <w:r w:rsidR="00320268" w:rsidRPr="00954166">
        <w:rPr>
          <w:rFonts w:eastAsia="Times New Roman" w:cs="Arial"/>
          <w:spacing w:val="-5"/>
          <w:szCs w:val="24"/>
          <w:lang w:val="en-US" w:bidi="en-US"/>
        </w:rPr>
        <w:t>it</w:t>
      </w:r>
      <w:r w:rsidR="001E4BBD" w:rsidRPr="00954166">
        <w:rPr>
          <w:rFonts w:eastAsia="Times New Roman" w:cs="Arial"/>
          <w:spacing w:val="-16"/>
          <w:szCs w:val="24"/>
          <w:lang w:val="en-US" w:bidi="en-US"/>
        </w:rPr>
        <w:t xml:space="preserve"> </w:t>
      </w:r>
      <w:r w:rsidR="001E4BBD" w:rsidRPr="00954166">
        <w:rPr>
          <w:rFonts w:eastAsia="Times New Roman" w:cs="Arial"/>
          <w:spacing w:val="-6"/>
          <w:szCs w:val="24"/>
          <w:lang w:val="en-US" w:bidi="en-US"/>
        </w:rPr>
        <w:t xml:space="preserve">applies </w:t>
      </w:r>
      <w:r w:rsidR="001E4BBD" w:rsidRPr="00954166">
        <w:rPr>
          <w:rFonts w:eastAsia="Times New Roman" w:cs="Arial"/>
          <w:spacing w:val="-3"/>
          <w:szCs w:val="24"/>
          <w:lang w:val="en-US" w:bidi="en-US"/>
        </w:rPr>
        <w:t xml:space="preserve">also </w:t>
      </w:r>
      <w:r w:rsidR="001E4BBD" w:rsidRPr="00954166">
        <w:rPr>
          <w:rFonts w:eastAsia="Times New Roman" w:cs="Arial"/>
          <w:szCs w:val="24"/>
          <w:lang w:val="en-US" w:bidi="en-US"/>
        </w:rPr>
        <w:t xml:space="preserve">to the </w:t>
      </w:r>
      <w:r w:rsidR="001E4BBD" w:rsidRPr="00954166">
        <w:rPr>
          <w:rFonts w:eastAsia="Times New Roman" w:cs="Arial"/>
          <w:spacing w:val="-4"/>
          <w:szCs w:val="24"/>
          <w:lang w:val="en-US" w:bidi="en-US"/>
        </w:rPr>
        <w:t xml:space="preserve">value </w:t>
      </w:r>
      <w:r w:rsidR="001E4BBD" w:rsidRPr="00954166">
        <w:rPr>
          <w:rFonts w:eastAsia="Times New Roman" w:cs="Arial"/>
          <w:szCs w:val="24"/>
          <w:lang w:val="en-US" w:bidi="en-US"/>
        </w:rPr>
        <w:t xml:space="preserve">for tax of the </w:t>
      </w:r>
      <w:r w:rsidR="001E4BBD" w:rsidRPr="00954166">
        <w:rPr>
          <w:rFonts w:eastAsia="Times New Roman" w:cs="Arial"/>
          <w:spacing w:val="-4"/>
          <w:szCs w:val="24"/>
          <w:lang w:val="en-US" w:bidi="en-US"/>
        </w:rPr>
        <w:t xml:space="preserve">vaping </w:t>
      </w:r>
      <w:r w:rsidR="001E4BBD" w:rsidRPr="00954166">
        <w:rPr>
          <w:rFonts w:eastAsia="Times New Roman" w:cs="Arial"/>
          <w:spacing w:val="2"/>
          <w:szCs w:val="24"/>
          <w:lang w:val="en-US" w:bidi="en-US"/>
        </w:rPr>
        <w:t>product</w:t>
      </w:r>
      <w:r w:rsidR="000B6EBE" w:rsidRPr="00954166">
        <w:rPr>
          <w:rFonts w:eastAsia="Times New Roman" w:cs="Arial"/>
          <w:spacing w:val="2"/>
          <w:szCs w:val="24"/>
          <w:lang w:val="en-US" w:bidi="en-US"/>
        </w:rPr>
        <w:t xml:space="preserve"> </w:t>
      </w:r>
      <w:r w:rsidR="000B6EBE" w:rsidRPr="00F1584A">
        <w:rPr>
          <w:rFonts w:eastAsia="Times New Roman" w:cs="Arial"/>
          <w:spacing w:val="2"/>
          <w:szCs w:val="24"/>
          <w:lang w:val="en-US" w:bidi="en-US"/>
        </w:rPr>
        <w:t>and to the applicable GST</w:t>
      </w:r>
      <w:r w:rsidR="001E4BBD" w:rsidRPr="00954166">
        <w:rPr>
          <w:rFonts w:eastAsia="Times New Roman" w:cs="Arial"/>
          <w:spacing w:val="2"/>
          <w:szCs w:val="24"/>
          <w:lang w:val="en-US" w:bidi="en-US"/>
        </w:rPr>
        <w:t xml:space="preserve">. </w:t>
      </w:r>
    </w:p>
    <w:p w14:paraId="0B90FA6D" w14:textId="35D6066C" w:rsidR="001E4BBD" w:rsidRPr="00954166" w:rsidRDefault="00BB2ABF" w:rsidP="00FE2FD1">
      <w:pPr>
        <w:widowControl w:val="0"/>
        <w:tabs>
          <w:tab w:val="left" w:pos="674"/>
        </w:tabs>
        <w:autoSpaceDE w:val="0"/>
        <w:autoSpaceDN w:val="0"/>
        <w:spacing w:before="138" w:after="0" w:line="235" w:lineRule="auto"/>
        <w:ind w:right="1232"/>
        <w:rPr>
          <w:rFonts w:eastAsia="Times New Roman" w:cs="Arial"/>
          <w:szCs w:val="24"/>
          <w:lang w:val="en-US" w:bidi="en-US"/>
        </w:rPr>
      </w:pPr>
      <w:r w:rsidRPr="00954166">
        <w:rPr>
          <w:rFonts w:eastAsia="Times New Roman" w:cs="Arial"/>
          <w:spacing w:val="2"/>
          <w:szCs w:val="24"/>
          <w:lang w:val="en-US" w:bidi="en-US"/>
        </w:rPr>
        <w:t>67</w:t>
      </w:r>
      <w:r w:rsidR="000B6EBE" w:rsidRPr="00954166">
        <w:rPr>
          <w:rFonts w:eastAsia="Times New Roman" w:cs="Arial"/>
          <w:spacing w:val="2"/>
          <w:szCs w:val="24"/>
          <w:lang w:val="en-US" w:bidi="en-US"/>
        </w:rPr>
        <w:t>.</w:t>
      </w:r>
      <w:r w:rsidR="002A2035" w:rsidRPr="00954166">
        <w:rPr>
          <w:rFonts w:eastAsia="Times New Roman" w:cs="Arial"/>
          <w:spacing w:val="2"/>
          <w:szCs w:val="24"/>
          <w:lang w:val="en-US" w:bidi="en-US"/>
        </w:rPr>
        <w:t xml:space="preserve"> </w:t>
      </w:r>
      <w:r w:rsidR="001E4BBD" w:rsidRPr="00954166">
        <w:rPr>
          <w:rFonts w:eastAsia="Times New Roman" w:cs="Arial"/>
          <w:szCs w:val="24"/>
          <w:lang w:val="en-US" w:bidi="en-US"/>
        </w:rPr>
        <w:t xml:space="preserve">For </w:t>
      </w:r>
      <w:r w:rsidR="001E4BBD" w:rsidRPr="00954166">
        <w:rPr>
          <w:rFonts w:eastAsia="Times New Roman" w:cs="Arial"/>
          <w:spacing w:val="-3"/>
          <w:szCs w:val="24"/>
          <w:lang w:val="en-US" w:bidi="en-US"/>
        </w:rPr>
        <w:t xml:space="preserve">more </w:t>
      </w:r>
      <w:r w:rsidR="001E4BBD" w:rsidRPr="00954166">
        <w:rPr>
          <w:rFonts w:eastAsia="Times New Roman" w:cs="Arial"/>
          <w:szCs w:val="24"/>
          <w:lang w:val="en-US" w:bidi="en-US"/>
        </w:rPr>
        <w:t xml:space="preserve">information, refer to </w:t>
      </w:r>
      <w:r w:rsidR="001E4BBD" w:rsidRPr="00954166">
        <w:rPr>
          <w:rFonts w:eastAsia="Times New Roman" w:cs="Arial"/>
          <w:i/>
          <w:szCs w:val="24"/>
          <w:lang w:val="en-US" w:bidi="en-US"/>
        </w:rPr>
        <w:t>Memorandum D2-3-6, Non-commercial Provincial Tax Collection Programs</w:t>
      </w:r>
      <w:r w:rsidR="001E4BBD" w:rsidRPr="00954166">
        <w:rPr>
          <w:rFonts w:eastAsia="Times New Roman" w:cs="Arial"/>
          <w:szCs w:val="24"/>
          <w:lang w:bidi="en-US"/>
        </w:rPr>
        <w:t xml:space="preserve">, and </w:t>
      </w:r>
      <w:r w:rsidR="001E4BBD" w:rsidRPr="00954166">
        <w:rPr>
          <w:rFonts w:eastAsia="Times New Roman" w:cs="Arial"/>
          <w:i/>
          <w:szCs w:val="24"/>
          <w:lang w:val="en-US" w:bidi="en-US"/>
        </w:rPr>
        <w:t>Memorandum D17-1-22, Accounting for the Harmonized Sales Tax, Provincial Sales Tax</w:t>
      </w:r>
      <w:r w:rsidR="001E4BBD" w:rsidRPr="00954166">
        <w:rPr>
          <w:rFonts w:eastAsia="Times New Roman" w:cs="Arial"/>
          <w:szCs w:val="24"/>
          <w:lang w:val="en-US" w:bidi="en-US"/>
        </w:rPr>
        <w:t xml:space="preserve">, </w:t>
      </w:r>
      <w:r w:rsidR="001E4BBD" w:rsidRPr="00954166">
        <w:rPr>
          <w:rFonts w:eastAsia="Times New Roman" w:cs="Arial"/>
          <w:i/>
          <w:szCs w:val="24"/>
          <w:lang w:val="en-US" w:bidi="en-US"/>
        </w:rPr>
        <w:t>Provincial Tobacco Tax and Alcohol Markup/Fee on Casual Importations in the Courier and Commercial Streams</w:t>
      </w:r>
      <w:r w:rsidR="001E4BBD" w:rsidRPr="00954166">
        <w:rPr>
          <w:rFonts w:eastAsia="Times New Roman" w:cs="Arial"/>
          <w:szCs w:val="24"/>
          <w:lang w:val="en-US" w:bidi="en-US"/>
        </w:rPr>
        <w:t xml:space="preserve">, at the </w:t>
      </w:r>
      <w:r w:rsidR="00320268" w:rsidRPr="00954166">
        <w:rPr>
          <w:rFonts w:eastAsia="Times New Roman" w:cs="Arial"/>
          <w:szCs w:val="24"/>
          <w:lang w:val="en-US" w:bidi="en-US"/>
        </w:rPr>
        <w:t xml:space="preserve">link </w:t>
      </w:r>
      <w:r w:rsidR="001E4BBD" w:rsidRPr="00954166">
        <w:rPr>
          <w:rFonts w:eastAsia="Times New Roman" w:cs="Arial"/>
          <w:szCs w:val="24"/>
          <w:lang w:val="en-US" w:bidi="en-US"/>
        </w:rPr>
        <w:t xml:space="preserve">found </w:t>
      </w:r>
      <w:r w:rsidR="001E4BBD" w:rsidRPr="00954166">
        <w:rPr>
          <w:rFonts w:eastAsia="Times New Roman" w:cs="Arial"/>
          <w:spacing w:val="-16"/>
          <w:szCs w:val="24"/>
          <w:lang w:val="en-US" w:bidi="en-US"/>
        </w:rPr>
        <w:t xml:space="preserve">in </w:t>
      </w:r>
      <w:r w:rsidR="001E4BBD" w:rsidRPr="00954166">
        <w:rPr>
          <w:rFonts w:eastAsia="Times New Roman" w:cs="Arial"/>
          <w:szCs w:val="24"/>
          <w:lang w:val="en-US" w:bidi="en-US"/>
        </w:rPr>
        <w:t>the</w:t>
      </w:r>
      <w:r w:rsidR="001E4BBD" w:rsidRPr="00954166">
        <w:rPr>
          <w:rFonts w:eastAsia="Times New Roman" w:cs="Arial"/>
          <w:color w:val="0000FF"/>
          <w:szCs w:val="24"/>
          <w:lang w:val="en-US" w:bidi="en-US"/>
        </w:rPr>
        <w:t xml:space="preserve"> </w:t>
      </w:r>
      <w:hyperlink w:anchor="it_pld046" w:history="1">
        <w:r w:rsidR="00AE3D6C" w:rsidRPr="00954166">
          <w:rPr>
            <w:rStyle w:val="Hyperlink"/>
            <w:color w:val="auto"/>
            <w:u w:val="none"/>
          </w:rPr>
          <w:t>Related links</w:t>
        </w:r>
      </w:hyperlink>
      <w:r w:rsidR="00320268" w:rsidRPr="00954166">
        <w:rPr>
          <w:rFonts w:eastAsia="Times New Roman" w:cs="Arial"/>
          <w:szCs w:val="24"/>
          <w:lang w:val="en-US" w:bidi="en-US"/>
        </w:rPr>
        <w:t xml:space="preserve"> </w:t>
      </w:r>
      <w:r w:rsidR="001E4BBD" w:rsidRPr="00954166">
        <w:rPr>
          <w:rFonts w:eastAsia="Times New Roman" w:cs="Arial"/>
          <w:szCs w:val="24"/>
          <w:lang w:val="en-US" w:bidi="en-US"/>
        </w:rPr>
        <w:t xml:space="preserve">section of </w:t>
      </w:r>
      <w:r w:rsidR="001E4BBD" w:rsidRPr="00954166">
        <w:rPr>
          <w:rFonts w:eastAsia="Times New Roman" w:cs="Arial"/>
          <w:spacing w:val="-4"/>
          <w:szCs w:val="24"/>
          <w:lang w:val="en-US" w:bidi="en-US"/>
        </w:rPr>
        <w:t>this</w:t>
      </w:r>
      <w:r w:rsidR="001E4BBD" w:rsidRPr="00954166">
        <w:rPr>
          <w:rFonts w:eastAsia="Times New Roman" w:cs="Arial"/>
          <w:spacing w:val="11"/>
          <w:szCs w:val="24"/>
          <w:lang w:val="en-US" w:bidi="en-US"/>
        </w:rPr>
        <w:t xml:space="preserve"> </w:t>
      </w:r>
      <w:r w:rsidR="001E4BBD" w:rsidRPr="00954166">
        <w:rPr>
          <w:rFonts w:eastAsia="Times New Roman" w:cs="Arial"/>
          <w:szCs w:val="24"/>
          <w:lang w:val="en-US" w:bidi="en-US"/>
        </w:rPr>
        <w:t>memorandum.</w:t>
      </w:r>
    </w:p>
    <w:p w14:paraId="19C48603" w14:textId="77777777" w:rsidR="00AF5CEC" w:rsidRPr="00954166" w:rsidRDefault="00AF5CEC" w:rsidP="001B2BD9">
      <w:pPr>
        <w:pStyle w:val="Heading3"/>
      </w:pPr>
      <w:bookmarkStart w:id="45" w:name="_Other_duties_and"/>
      <w:bookmarkEnd w:id="45"/>
      <w:r w:rsidRPr="00F1584A">
        <w:t>Other duties and taxes payable - when vaping duty and additional vaping duty are not payable</w:t>
      </w:r>
    </w:p>
    <w:p w14:paraId="2355D46B" w14:textId="5A49433F" w:rsidR="00AF5CEC" w:rsidRPr="000A5391" w:rsidRDefault="006658D9" w:rsidP="00AF5CEC">
      <w:pPr>
        <w:widowControl w:val="0"/>
        <w:tabs>
          <w:tab w:val="left" w:pos="674"/>
        </w:tabs>
        <w:autoSpaceDE w:val="0"/>
        <w:autoSpaceDN w:val="0"/>
        <w:spacing w:before="135" w:after="0" w:line="235" w:lineRule="auto"/>
        <w:ind w:right="1327"/>
        <w:jc w:val="both"/>
        <w:rPr>
          <w:rFonts w:eastAsia="Times New Roman" w:cs="Arial"/>
          <w:i/>
          <w:szCs w:val="24"/>
          <w:lang w:val="en-US" w:bidi="en-US"/>
        </w:rPr>
      </w:pPr>
      <w:r w:rsidRPr="00954166">
        <w:rPr>
          <w:rFonts w:eastAsia="Times New Roman" w:cs="Arial"/>
          <w:spacing w:val="-17"/>
          <w:szCs w:val="24"/>
          <w:lang w:val="en-US" w:bidi="en-US"/>
        </w:rPr>
        <w:t>68</w:t>
      </w:r>
      <w:r w:rsidR="00AF5CEC" w:rsidRPr="00954166">
        <w:rPr>
          <w:rFonts w:eastAsia="Times New Roman" w:cs="Arial"/>
          <w:spacing w:val="-17"/>
          <w:szCs w:val="24"/>
          <w:lang w:val="en-US" w:bidi="en-US"/>
        </w:rPr>
        <w:t>. All</w:t>
      </w:r>
      <w:r w:rsidR="00AF5CEC" w:rsidRPr="00954166">
        <w:rPr>
          <w:rFonts w:eastAsia="Times New Roman" w:cs="Arial"/>
          <w:b/>
          <w:spacing w:val="-17"/>
          <w:szCs w:val="24"/>
          <w:lang w:val="en-US" w:bidi="en-US"/>
        </w:rPr>
        <w:t xml:space="preserve"> </w:t>
      </w:r>
      <w:r w:rsidR="00AF5CEC" w:rsidRPr="00954166">
        <w:rPr>
          <w:rFonts w:eastAsia="Times New Roman" w:cs="Arial"/>
          <w:spacing w:val="-5"/>
          <w:szCs w:val="24"/>
          <w:lang w:val="en-US" w:bidi="en-US"/>
        </w:rPr>
        <w:t xml:space="preserve">applicable </w:t>
      </w:r>
      <w:r w:rsidR="00AF5CEC" w:rsidRPr="00954166">
        <w:rPr>
          <w:rFonts w:eastAsia="Times New Roman" w:cs="Arial"/>
          <w:spacing w:val="-3"/>
          <w:szCs w:val="24"/>
          <w:lang w:val="en-US" w:bidi="en-US"/>
        </w:rPr>
        <w:t xml:space="preserve">duties </w:t>
      </w:r>
      <w:r w:rsidR="00AF5CEC" w:rsidRPr="00954166">
        <w:rPr>
          <w:rFonts w:eastAsia="Times New Roman" w:cs="Arial"/>
          <w:szCs w:val="24"/>
          <w:lang w:val="en-US" w:bidi="en-US"/>
        </w:rPr>
        <w:t xml:space="preserve">and taxes </w:t>
      </w:r>
      <w:r w:rsidR="00AF5CEC" w:rsidRPr="00954166">
        <w:rPr>
          <w:rFonts w:eastAsia="Times New Roman" w:cs="Arial"/>
          <w:spacing w:val="-3"/>
          <w:szCs w:val="24"/>
          <w:lang w:val="en-US" w:bidi="en-US"/>
        </w:rPr>
        <w:t xml:space="preserve">related </w:t>
      </w:r>
      <w:r w:rsidR="00AF5CEC" w:rsidRPr="00954166">
        <w:rPr>
          <w:rFonts w:eastAsia="Times New Roman" w:cs="Arial"/>
          <w:szCs w:val="24"/>
          <w:lang w:val="en-US" w:bidi="en-US"/>
        </w:rPr>
        <w:t xml:space="preserve">to </w:t>
      </w:r>
      <w:r w:rsidR="00AF5CEC" w:rsidRPr="00954166">
        <w:rPr>
          <w:rFonts w:eastAsia="Times New Roman" w:cs="Arial"/>
          <w:spacing w:val="3"/>
          <w:szCs w:val="24"/>
          <w:lang w:val="en-US" w:bidi="en-US"/>
        </w:rPr>
        <w:t xml:space="preserve">customs </w:t>
      </w:r>
      <w:r w:rsidR="00AF5CEC" w:rsidRPr="00954166">
        <w:rPr>
          <w:rFonts w:eastAsia="Times New Roman" w:cs="Arial"/>
          <w:szCs w:val="24"/>
          <w:lang w:val="en-US" w:bidi="en-US"/>
        </w:rPr>
        <w:t xml:space="preserve">(e.g. under the </w:t>
      </w:r>
      <w:r w:rsidR="00AF5CEC" w:rsidRPr="00954166">
        <w:rPr>
          <w:rFonts w:eastAsia="Times New Roman" w:cs="Arial"/>
          <w:i/>
          <w:spacing w:val="-3"/>
          <w:szCs w:val="24"/>
          <w:lang w:val="en-US" w:bidi="en-US"/>
        </w:rPr>
        <w:t xml:space="preserve">Customs </w:t>
      </w:r>
      <w:r w:rsidR="00AF5CEC" w:rsidRPr="00954166">
        <w:rPr>
          <w:rFonts w:eastAsia="Times New Roman" w:cs="Arial"/>
          <w:i/>
          <w:spacing w:val="2"/>
          <w:szCs w:val="24"/>
          <w:lang w:val="en-US" w:bidi="en-US"/>
        </w:rPr>
        <w:t>Tariff</w:t>
      </w:r>
      <w:r w:rsidR="00AF5CEC" w:rsidRPr="00954166">
        <w:rPr>
          <w:rFonts w:eastAsia="Times New Roman" w:cs="Arial"/>
          <w:szCs w:val="24"/>
          <w:lang w:val="en-US" w:bidi="en-US"/>
        </w:rPr>
        <w:t xml:space="preserve">, the </w:t>
      </w:r>
      <w:r w:rsidR="00AF5CEC" w:rsidRPr="00954166">
        <w:rPr>
          <w:rFonts w:eastAsia="Times New Roman" w:cs="Arial"/>
          <w:i/>
          <w:szCs w:val="24"/>
          <w:lang w:val="en-US" w:bidi="en-US"/>
        </w:rPr>
        <w:t xml:space="preserve">Excise Tax Act, </w:t>
      </w:r>
      <w:r w:rsidR="00AF5CEC" w:rsidRPr="00954166">
        <w:rPr>
          <w:rFonts w:eastAsia="Times New Roman" w:cs="Arial"/>
          <w:szCs w:val="24"/>
          <w:lang w:val="en-US" w:bidi="en-US"/>
        </w:rPr>
        <w:t>the</w:t>
      </w:r>
      <w:r w:rsidR="00AF5CEC" w:rsidRPr="00954166">
        <w:rPr>
          <w:rFonts w:eastAsia="Times New Roman" w:cs="Arial"/>
          <w:i/>
          <w:szCs w:val="24"/>
          <w:lang w:val="en-US" w:bidi="en-US"/>
        </w:rPr>
        <w:t xml:space="preserve"> Excise Act 2001, </w:t>
      </w:r>
      <w:r w:rsidR="00AF5CEC" w:rsidRPr="00954166">
        <w:rPr>
          <w:rFonts w:eastAsia="Times New Roman" w:cs="Arial"/>
          <w:szCs w:val="24"/>
          <w:lang w:val="en-US" w:bidi="en-US"/>
        </w:rPr>
        <w:t xml:space="preserve">or the </w:t>
      </w:r>
      <w:r w:rsidR="00AF5CEC" w:rsidRPr="00954166">
        <w:rPr>
          <w:rFonts w:eastAsia="Times New Roman" w:cs="Arial"/>
          <w:i/>
          <w:szCs w:val="24"/>
          <w:lang w:val="en-US" w:bidi="en-US"/>
        </w:rPr>
        <w:t xml:space="preserve">Special Import </w:t>
      </w:r>
      <w:r w:rsidR="00AF5CEC" w:rsidRPr="00954166">
        <w:rPr>
          <w:rFonts w:eastAsia="Times New Roman" w:cs="Arial"/>
          <w:i/>
          <w:spacing w:val="-3"/>
          <w:szCs w:val="24"/>
          <w:lang w:val="en-US" w:bidi="en-US"/>
        </w:rPr>
        <w:t xml:space="preserve">Measures </w:t>
      </w:r>
      <w:r w:rsidR="00AF5CEC" w:rsidRPr="00954166">
        <w:rPr>
          <w:rFonts w:eastAsia="Times New Roman" w:cs="Arial"/>
          <w:i/>
          <w:szCs w:val="24"/>
          <w:lang w:val="en-US" w:bidi="en-US"/>
        </w:rPr>
        <w:t>Act</w:t>
      </w:r>
      <w:r w:rsidR="00AF5CEC" w:rsidRPr="00954166">
        <w:rPr>
          <w:rFonts w:eastAsia="Times New Roman" w:cs="Arial"/>
          <w:szCs w:val="24"/>
          <w:lang w:val="en-US" w:bidi="en-US"/>
        </w:rPr>
        <w:t xml:space="preserve">, </w:t>
      </w:r>
      <w:r w:rsidR="00AF5CEC" w:rsidRPr="00954166">
        <w:rPr>
          <w:rFonts w:eastAsia="Times New Roman" w:cs="Arial"/>
          <w:spacing w:val="3"/>
          <w:szCs w:val="24"/>
          <w:lang w:val="en-US" w:bidi="en-US"/>
        </w:rPr>
        <w:t xml:space="preserve">etc.), </w:t>
      </w:r>
      <w:r w:rsidR="00AF5CEC" w:rsidRPr="00954166">
        <w:rPr>
          <w:rFonts w:eastAsia="Times New Roman" w:cs="Arial"/>
          <w:spacing w:val="-3"/>
          <w:szCs w:val="24"/>
          <w:lang w:val="en-US" w:bidi="en-US"/>
        </w:rPr>
        <w:t xml:space="preserve">inclusive </w:t>
      </w:r>
      <w:r w:rsidR="00AF5CEC" w:rsidRPr="00954166">
        <w:rPr>
          <w:rFonts w:eastAsia="Times New Roman" w:cs="Arial"/>
          <w:szCs w:val="24"/>
          <w:lang w:val="en-US" w:bidi="en-US"/>
        </w:rPr>
        <w:t xml:space="preserve">of the GST/HST and of the provincial </w:t>
      </w:r>
      <w:r w:rsidR="00AF5CEC" w:rsidRPr="00954166">
        <w:rPr>
          <w:rFonts w:eastAsia="Times New Roman" w:cs="Arial"/>
          <w:spacing w:val="-3"/>
          <w:szCs w:val="24"/>
          <w:lang w:val="en-US" w:bidi="en-US"/>
        </w:rPr>
        <w:t xml:space="preserve">sales </w:t>
      </w:r>
      <w:r w:rsidR="00AF5CEC" w:rsidRPr="00954166">
        <w:rPr>
          <w:rFonts w:eastAsia="Times New Roman" w:cs="Arial"/>
          <w:szCs w:val="24"/>
          <w:lang w:val="en-US" w:bidi="en-US"/>
        </w:rPr>
        <w:t xml:space="preserve">tax </w:t>
      </w:r>
      <w:r w:rsidR="00AF5CEC" w:rsidRPr="00954166">
        <w:rPr>
          <w:rFonts w:eastAsia="Times New Roman" w:cs="Arial"/>
          <w:spacing w:val="-4"/>
          <w:szCs w:val="24"/>
          <w:lang w:val="en-US" w:bidi="en-US"/>
        </w:rPr>
        <w:t xml:space="preserve">(if applicable), </w:t>
      </w:r>
      <w:r w:rsidR="00AF5CEC" w:rsidRPr="00954166">
        <w:rPr>
          <w:rFonts w:eastAsia="Times New Roman" w:cs="Arial"/>
          <w:spacing w:val="-11"/>
          <w:szCs w:val="24"/>
          <w:lang w:val="en-US" w:bidi="en-US"/>
        </w:rPr>
        <w:t xml:space="preserve">are </w:t>
      </w:r>
      <w:r w:rsidR="00AF5CEC" w:rsidRPr="00954166">
        <w:rPr>
          <w:rFonts w:eastAsia="Times New Roman" w:cs="Arial"/>
          <w:spacing w:val="-4"/>
          <w:szCs w:val="24"/>
          <w:lang w:val="en-US" w:bidi="en-US"/>
        </w:rPr>
        <w:t xml:space="preserve">payable </w:t>
      </w:r>
      <w:r w:rsidR="00AF5CEC" w:rsidRPr="00954166">
        <w:rPr>
          <w:rFonts w:eastAsia="Times New Roman" w:cs="Arial"/>
          <w:spacing w:val="-16"/>
          <w:szCs w:val="24"/>
          <w:lang w:val="en-US" w:bidi="en-US"/>
        </w:rPr>
        <w:t xml:space="preserve">in </w:t>
      </w:r>
      <w:r w:rsidR="00AF5CEC" w:rsidRPr="00954166">
        <w:rPr>
          <w:rFonts w:eastAsia="Times New Roman" w:cs="Arial"/>
          <w:spacing w:val="2"/>
          <w:szCs w:val="24"/>
          <w:lang w:val="en-US" w:bidi="en-US"/>
        </w:rPr>
        <w:t xml:space="preserve">respect </w:t>
      </w:r>
      <w:r w:rsidR="00AF5CEC" w:rsidRPr="00954166">
        <w:rPr>
          <w:rFonts w:eastAsia="Times New Roman" w:cs="Arial"/>
          <w:szCs w:val="24"/>
          <w:lang w:val="en-US" w:bidi="en-US"/>
        </w:rPr>
        <w:t xml:space="preserve">of the </w:t>
      </w:r>
      <w:r w:rsidR="00AF5CEC" w:rsidRPr="00954166">
        <w:rPr>
          <w:rFonts w:eastAsia="Times New Roman" w:cs="Arial"/>
          <w:spacing w:val="-3"/>
          <w:szCs w:val="24"/>
          <w:lang w:val="en-US" w:bidi="en-US"/>
        </w:rPr>
        <w:t xml:space="preserve">importation </w:t>
      </w:r>
      <w:r w:rsidR="00AF5CEC" w:rsidRPr="00954166">
        <w:rPr>
          <w:rFonts w:eastAsia="Times New Roman" w:cs="Arial"/>
          <w:szCs w:val="24"/>
          <w:lang w:val="en-US" w:bidi="en-US"/>
        </w:rPr>
        <w:t xml:space="preserve">of a </w:t>
      </w:r>
      <w:r w:rsidR="00AF5CEC" w:rsidRPr="00954166">
        <w:rPr>
          <w:rFonts w:eastAsia="Times New Roman" w:cs="Arial"/>
          <w:spacing w:val="-4"/>
          <w:szCs w:val="24"/>
          <w:lang w:val="en-US" w:bidi="en-US"/>
        </w:rPr>
        <w:t>vaping</w:t>
      </w:r>
      <w:r w:rsidR="00AF5CEC" w:rsidRPr="00954166">
        <w:rPr>
          <w:rFonts w:eastAsia="Times New Roman" w:cs="Arial"/>
          <w:spacing w:val="-28"/>
          <w:szCs w:val="24"/>
          <w:lang w:val="en-US" w:bidi="en-US"/>
        </w:rPr>
        <w:t xml:space="preserve"> </w:t>
      </w:r>
      <w:r w:rsidR="00AF5CEC" w:rsidRPr="00954166">
        <w:rPr>
          <w:rFonts w:eastAsia="Times New Roman" w:cs="Arial"/>
          <w:spacing w:val="2"/>
          <w:szCs w:val="24"/>
          <w:lang w:val="en-US" w:bidi="en-US"/>
        </w:rPr>
        <w:t xml:space="preserve">product </w:t>
      </w:r>
      <w:r w:rsidR="00AF5CEC" w:rsidRPr="00F1584A">
        <w:rPr>
          <w:rFonts w:eastAsia="Times New Roman" w:cs="Arial"/>
          <w:spacing w:val="2"/>
          <w:szCs w:val="24"/>
          <w:lang w:val="en-US" w:bidi="en-US"/>
        </w:rPr>
        <w:t>even when vaping duty and additional vaping duty are not payable</w:t>
      </w:r>
      <w:r w:rsidR="00AF5CEC" w:rsidRPr="00F1584A">
        <w:rPr>
          <w:rFonts w:ascii="Times New Roman" w:eastAsia="Times New Roman" w:hAnsi="Times New Roman" w:cs="Times New Roman"/>
          <w:spacing w:val="2"/>
          <w:sz w:val="22"/>
          <w:lang w:val="en-US" w:bidi="en-US"/>
        </w:rPr>
        <w:t>.</w:t>
      </w:r>
    </w:p>
    <w:p w14:paraId="53E3E5F0" w14:textId="77777777" w:rsidR="001E4BBD" w:rsidRPr="000A5391" w:rsidRDefault="001E4BBD" w:rsidP="001B2BD9">
      <w:pPr>
        <w:pStyle w:val="Heading3"/>
      </w:pPr>
      <w:bookmarkStart w:id="46" w:name="SH22"/>
      <w:r w:rsidRPr="000A5391">
        <w:t>Illustrative examples</w:t>
      </w:r>
      <w:r w:rsidRPr="000A5391" w:rsidDel="00012BD1">
        <w:t xml:space="preserve"> </w:t>
      </w:r>
    </w:p>
    <w:bookmarkEnd w:id="46"/>
    <w:p w14:paraId="68F906D2" w14:textId="126048E9" w:rsidR="001E4BBD" w:rsidRPr="00D74DD5" w:rsidRDefault="000243EB" w:rsidP="000243EB">
      <w:pPr>
        <w:widowControl w:val="0"/>
        <w:autoSpaceDE w:val="0"/>
        <w:autoSpaceDN w:val="0"/>
        <w:spacing w:before="144" w:after="0" w:line="240" w:lineRule="auto"/>
        <w:rPr>
          <w:rFonts w:eastAsia="Times New Roman" w:cs="Arial"/>
          <w:szCs w:val="24"/>
          <w:lang w:val="en-US" w:bidi="en-US"/>
        </w:rPr>
      </w:pPr>
      <w:r>
        <w:rPr>
          <w:rFonts w:eastAsia="Times New Roman" w:cs="Arial"/>
          <w:szCs w:val="24"/>
          <w:lang w:val="en-US" w:bidi="en-US"/>
        </w:rPr>
        <w:t>6</w:t>
      </w:r>
      <w:r w:rsidR="006658D9">
        <w:rPr>
          <w:rFonts w:eastAsia="Times New Roman" w:cs="Arial"/>
          <w:szCs w:val="24"/>
          <w:lang w:val="en-US" w:bidi="en-US"/>
        </w:rPr>
        <w:t>9</w:t>
      </w:r>
      <w:r>
        <w:rPr>
          <w:rFonts w:eastAsia="Times New Roman" w:cs="Arial"/>
          <w:szCs w:val="24"/>
          <w:lang w:val="en-US" w:bidi="en-US"/>
        </w:rPr>
        <w:t xml:space="preserve">. </w:t>
      </w:r>
      <w:r w:rsidR="001E4BBD" w:rsidRPr="000A5391">
        <w:rPr>
          <w:rFonts w:eastAsia="Times New Roman" w:cs="Arial"/>
          <w:szCs w:val="24"/>
          <w:lang w:val="en-US" w:bidi="en-US"/>
        </w:rPr>
        <w:t xml:space="preserve">For examples on the </w:t>
      </w:r>
      <w:r w:rsidR="001E4BBD" w:rsidRPr="000A5391">
        <w:rPr>
          <w:rFonts w:eastAsia="Times New Roman" w:cs="Arial"/>
          <w:spacing w:val="-4"/>
          <w:szCs w:val="24"/>
          <w:lang w:val="en-US" w:bidi="en-US"/>
        </w:rPr>
        <w:t xml:space="preserve">calculation </w:t>
      </w:r>
      <w:r w:rsidR="001E4BBD" w:rsidRPr="000A5391">
        <w:rPr>
          <w:rFonts w:eastAsia="Times New Roman" w:cs="Arial"/>
          <w:szCs w:val="24"/>
          <w:lang w:val="en-US" w:bidi="en-US"/>
        </w:rPr>
        <w:t xml:space="preserve">of the </w:t>
      </w:r>
      <w:r w:rsidR="001E4BBD" w:rsidRPr="000A5391">
        <w:rPr>
          <w:rFonts w:eastAsia="Times New Roman" w:cs="Arial"/>
          <w:spacing w:val="-4"/>
          <w:szCs w:val="24"/>
          <w:lang w:val="en-US" w:bidi="en-US"/>
        </w:rPr>
        <w:t xml:space="preserve">vaping duty </w:t>
      </w:r>
      <w:r w:rsidR="001E4BBD" w:rsidRPr="000A5391">
        <w:rPr>
          <w:rFonts w:eastAsia="Times New Roman" w:cs="Arial"/>
          <w:szCs w:val="24"/>
          <w:lang w:val="en-US" w:bidi="en-US"/>
        </w:rPr>
        <w:t xml:space="preserve">and other </w:t>
      </w:r>
      <w:r w:rsidR="001E4BBD" w:rsidRPr="000A5391">
        <w:rPr>
          <w:rFonts w:eastAsia="Times New Roman" w:cs="Arial"/>
          <w:spacing w:val="-3"/>
          <w:szCs w:val="24"/>
          <w:lang w:val="en-US" w:bidi="en-US"/>
        </w:rPr>
        <w:t xml:space="preserve">duties </w:t>
      </w:r>
      <w:r w:rsidR="001E4BBD" w:rsidRPr="000A5391">
        <w:rPr>
          <w:rFonts w:eastAsia="Times New Roman" w:cs="Arial"/>
          <w:szCs w:val="24"/>
          <w:lang w:val="en-US" w:bidi="en-US"/>
        </w:rPr>
        <w:t xml:space="preserve">and taxes, </w:t>
      </w:r>
      <w:r w:rsidR="001E4BBD" w:rsidRPr="000A5391">
        <w:rPr>
          <w:rFonts w:eastAsia="Times New Roman" w:cs="Arial"/>
          <w:spacing w:val="-3"/>
          <w:szCs w:val="24"/>
          <w:lang w:val="en-US" w:bidi="en-US"/>
        </w:rPr>
        <w:t xml:space="preserve">refer </w:t>
      </w:r>
      <w:r w:rsidR="001E4BBD" w:rsidRPr="000A5391">
        <w:rPr>
          <w:rFonts w:eastAsia="Times New Roman" w:cs="Arial"/>
          <w:szCs w:val="24"/>
          <w:lang w:val="en-US" w:bidi="en-US"/>
        </w:rPr>
        <w:t xml:space="preserve">to </w:t>
      </w:r>
      <w:r w:rsidR="00D70984" w:rsidRPr="00F1584A">
        <w:rPr>
          <w:rFonts w:eastAsia="Times New Roman" w:cs="Arial"/>
          <w:spacing w:val="-5"/>
          <w:szCs w:val="24"/>
          <w:lang w:val="en-US" w:bidi="en-US"/>
        </w:rPr>
        <w:t>Appendix</w:t>
      </w:r>
      <w:r w:rsidR="001E4BBD" w:rsidRPr="00F1584A">
        <w:rPr>
          <w:rFonts w:eastAsia="Times New Roman" w:cs="Arial"/>
          <w:spacing w:val="-5"/>
          <w:szCs w:val="24"/>
          <w:lang w:val="en-US" w:bidi="en-US"/>
        </w:rPr>
        <w:t xml:space="preserve"> </w:t>
      </w:r>
      <w:r w:rsidR="00ED6B32" w:rsidRPr="00F1584A">
        <w:rPr>
          <w:rFonts w:eastAsia="Times New Roman" w:cs="Arial"/>
          <w:szCs w:val="24"/>
          <w:lang w:val="en-US" w:bidi="en-US"/>
        </w:rPr>
        <w:t>B</w:t>
      </w:r>
      <w:r w:rsidR="001E4BBD" w:rsidRPr="0028171A">
        <w:rPr>
          <w:rFonts w:eastAsia="Times New Roman" w:cs="Arial"/>
          <w:szCs w:val="24"/>
          <w:lang w:val="en-US" w:bidi="en-US"/>
        </w:rPr>
        <w:t xml:space="preserve"> of </w:t>
      </w:r>
      <w:r w:rsidR="001E4BBD" w:rsidRPr="00D74DD5">
        <w:rPr>
          <w:rFonts w:eastAsia="Times New Roman" w:cs="Arial"/>
          <w:spacing w:val="-8"/>
          <w:szCs w:val="24"/>
          <w:lang w:val="en-US" w:bidi="en-US"/>
        </w:rPr>
        <w:t xml:space="preserve">this </w:t>
      </w:r>
      <w:r w:rsidR="001E4BBD" w:rsidRPr="00D74DD5">
        <w:rPr>
          <w:rFonts w:eastAsia="Times New Roman" w:cs="Arial"/>
          <w:szCs w:val="24"/>
          <w:lang w:val="en-US" w:bidi="en-US"/>
        </w:rPr>
        <w:t>memorandum.</w:t>
      </w:r>
    </w:p>
    <w:p w14:paraId="34878FF0" w14:textId="77777777" w:rsidR="001E4BBD" w:rsidRPr="00D74DD5" w:rsidRDefault="001E4BBD" w:rsidP="001B2BD9">
      <w:pPr>
        <w:pStyle w:val="Heading3"/>
      </w:pPr>
      <w:bookmarkStart w:id="47" w:name="SH23"/>
      <w:r w:rsidRPr="00D74DD5">
        <w:t>Tariff classification numbers</w:t>
      </w:r>
    </w:p>
    <w:bookmarkEnd w:id="47"/>
    <w:p w14:paraId="4FA9C85F" w14:textId="12D9C6B9" w:rsidR="001E4BBD" w:rsidRPr="000A5391" w:rsidRDefault="00013ED4" w:rsidP="000243EB">
      <w:pPr>
        <w:widowControl w:val="0"/>
        <w:tabs>
          <w:tab w:val="left" w:pos="674"/>
        </w:tabs>
        <w:autoSpaceDE w:val="0"/>
        <w:autoSpaceDN w:val="0"/>
        <w:spacing w:before="136" w:after="0" w:line="235" w:lineRule="auto"/>
        <w:ind w:right="1092"/>
        <w:jc w:val="both"/>
        <w:rPr>
          <w:rFonts w:eastAsia="Times New Roman" w:cs="Arial"/>
          <w:szCs w:val="24"/>
          <w:lang w:val="en-US" w:bidi="en-US"/>
        </w:rPr>
      </w:pPr>
      <w:r w:rsidRPr="00D74DD5">
        <w:rPr>
          <w:rFonts w:eastAsia="Times New Roman" w:cs="Arial"/>
          <w:spacing w:val="2"/>
          <w:szCs w:val="24"/>
          <w:lang w:val="en-US" w:bidi="en-US"/>
        </w:rPr>
        <w:t>70</w:t>
      </w:r>
      <w:r w:rsidR="000243EB" w:rsidRPr="00D74DD5">
        <w:rPr>
          <w:rFonts w:eastAsia="Times New Roman" w:cs="Arial"/>
          <w:spacing w:val="2"/>
          <w:szCs w:val="24"/>
          <w:lang w:val="en-US" w:bidi="en-US"/>
        </w:rPr>
        <w:t xml:space="preserve">. </w:t>
      </w:r>
      <w:r w:rsidR="001E4BBD" w:rsidRPr="00D74DD5">
        <w:rPr>
          <w:rFonts w:eastAsia="Times New Roman" w:cs="Arial"/>
          <w:spacing w:val="2"/>
          <w:szCs w:val="24"/>
          <w:lang w:val="en-US" w:bidi="en-US"/>
        </w:rPr>
        <w:t xml:space="preserve">A lists of goods that may be subject to </w:t>
      </w:r>
      <w:r w:rsidR="001E4BBD" w:rsidRPr="00D74DD5">
        <w:rPr>
          <w:rFonts w:eastAsia="Times New Roman" w:cs="Arial"/>
          <w:szCs w:val="24"/>
          <w:lang w:val="en-US" w:bidi="en-US"/>
        </w:rPr>
        <w:t xml:space="preserve">the excise duty </w:t>
      </w:r>
      <w:r w:rsidR="001E4BBD" w:rsidRPr="00D74DD5">
        <w:rPr>
          <w:rFonts w:eastAsia="Times New Roman" w:cs="Arial"/>
          <w:spacing w:val="2"/>
          <w:szCs w:val="24"/>
          <w:lang w:val="en-US" w:bidi="en-US"/>
        </w:rPr>
        <w:t xml:space="preserve">framework </w:t>
      </w:r>
      <w:r w:rsidR="001E4BBD" w:rsidRPr="00D74DD5">
        <w:rPr>
          <w:rFonts w:eastAsia="Times New Roman" w:cs="Arial"/>
          <w:szCs w:val="24"/>
          <w:lang w:val="en-US" w:bidi="en-US"/>
        </w:rPr>
        <w:t xml:space="preserve">for </w:t>
      </w:r>
      <w:r w:rsidR="001E4BBD" w:rsidRPr="00D74DD5">
        <w:rPr>
          <w:rFonts w:eastAsia="Times New Roman" w:cs="Arial"/>
          <w:spacing w:val="-4"/>
          <w:szCs w:val="24"/>
          <w:lang w:val="en-US" w:bidi="en-US"/>
        </w:rPr>
        <w:t xml:space="preserve">vaping </w:t>
      </w:r>
      <w:r w:rsidR="001E4BBD" w:rsidRPr="00D74DD5">
        <w:rPr>
          <w:rFonts w:eastAsia="Times New Roman" w:cs="Arial"/>
          <w:szCs w:val="24"/>
          <w:lang w:val="en-US" w:bidi="en-US"/>
        </w:rPr>
        <w:t xml:space="preserve">products at the </w:t>
      </w:r>
      <w:r w:rsidR="001E4BBD" w:rsidRPr="00D74DD5">
        <w:rPr>
          <w:rFonts w:eastAsia="Times New Roman" w:cs="Arial"/>
          <w:spacing w:val="-4"/>
          <w:szCs w:val="24"/>
          <w:lang w:val="en-US" w:bidi="en-US"/>
        </w:rPr>
        <w:t xml:space="preserve">time </w:t>
      </w:r>
      <w:r w:rsidR="001E4BBD" w:rsidRPr="00D74DD5">
        <w:rPr>
          <w:rFonts w:eastAsia="Times New Roman" w:cs="Arial"/>
          <w:szCs w:val="24"/>
          <w:lang w:val="en-US" w:bidi="en-US"/>
        </w:rPr>
        <w:t xml:space="preserve">of issuance </w:t>
      </w:r>
      <w:r w:rsidR="001E4BBD" w:rsidRPr="00D74DD5">
        <w:rPr>
          <w:rFonts w:eastAsia="Times New Roman" w:cs="Arial"/>
          <w:spacing w:val="2"/>
          <w:szCs w:val="24"/>
          <w:lang w:val="en-US" w:bidi="en-US"/>
        </w:rPr>
        <w:t xml:space="preserve">of this memorandum, </w:t>
      </w:r>
      <w:r w:rsidR="001E4BBD" w:rsidRPr="00D74DD5">
        <w:rPr>
          <w:rFonts w:eastAsia="Times New Roman" w:cs="Arial"/>
          <w:szCs w:val="24"/>
          <w:lang w:val="en-US" w:bidi="en-US"/>
        </w:rPr>
        <w:t xml:space="preserve">accompanied with </w:t>
      </w:r>
      <w:r w:rsidR="001E4BBD" w:rsidRPr="00D74DD5">
        <w:rPr>
          <w:rFonts w:eastAsia="Times New Roman" w:cs="Arial"/>
          <w:spacing w:val="-4"/>
          <w:szCs w:val="24"/>
          <w:lang w:val="en-US" w:bidi="en-US"/>
        </w:rPr>
        <w:t xml:space="preserve">their </w:t>
      </w:r>
      <w:r w:rsidR="001E4BBD" w:rsidRPr="00D74DD5">
        <w:rPr>
          <w:rFonts w:eastAsia="Times New Roman" w:cs="Arial"/>
          <w:szCs w:val="24"/>
          <w:lang w:val="en-US" w:bidi="en-US"/>
        </w:rPr>
        <w:t xml:space="preserve">respective tariff classification numbers, </w:t>
      </w:r>
      <w:r w:rsidR="001E4BBD" w:rsidRPr="00D74DD5">
        <w:rPr>
          <w:rFonts w:eastAsia="Times New Roman" w:cs="Arial"/>
          <w:spacing w:val="2"/>
          <w:szCs w:val="24"/>
          <w:lang w:val="en-US" w:bidi="en-US"/>
        </w:rPr>
        <w:t xml:space="preserve">can </w:t>
      </w:r>
      <w:r w:rsidR="001E4BBD" w:rsidRPr="00D74DD5">
        <w:rPr>
          <w:rFonts w:eastAsia="Times New Roman" w:cs="Arial"/>
          <w:szCs w:val="24"/>
          <w:lang w:val="en-US" w:bidi="en-US"/>
        </w:rPr>
        <w:t xml:space="preserve">be found </w:t>
      </w:r>
      <w:r w:rsidR="00E42687" w:rsidRPr="00D74DD5">
        <w:rPr>
          <w:rFonts w:eastAsia="Times New Roman" w:cs="Arial"/>
          <w:spacing w:val="-16"/>
          <w:szCs w:val="24"/>
          <w:lang w:val="en-US" w:bidi="en-US"/>
        </w:rPr>
        <w:t xml:space="preserve">in </w:t>
      </w:r>
      <w:r w:rsidR="00E42687" w:rsidRPr="00F1584A">
        <w:rPr>
          <w:rFonts w:eastAsia="Times New Roman" w:cs="Arial"/>
          <w:spacing w:val="-16"/>
          <w:szCs w:val="24"/>
          <w:lang w:val="en-US" w:bidi="en-US"/>
        </w:rPr>
        <w:t>Appendix</w:t>
      </w:r>
      <w:r w:rsidR="001E4BBD" w:rsidRPr="00F1584A">
        <w:rPr>
          <w:rFonts w:eastAsia="Times New Roman" w:cs="Arial"/>
          <w:spacing w:val="-16"/>
          <w:szCs w:val="24"/>
          <w:lang w:val="en-US" w:bidi="en-US"/>
        </w:rPr>
        <w:t xml:space="preserve"> </w:t>
      </w:r>
      <w:r w:rsidR="00E42687" w:rsidRPr="00F1584A">
        <w:rPr>
          <w:rFonts w:eastAsia="Times New Roman" w:cs="Arial"/>
          <w:spacing w:val="-16"/>
          <w:szCs w:val="24"/>
          <w:lang w:val="en-US" w:bidi="en-US"/>
        </w:rPr>
        <w:t>A</w:t>
      </w:r>
      <w:r w:rsidR="001E4BBD" w:rsidRPr="005A55ED">
        <w:rPr>
          <w:rFonts w:eastAsia="Times New Roman" w:cs="Arial"/>
          <w:szCs w:val="24"/>
          <w:lang w:val="en-US" w:bidi="en-US"/>
        </w:rPr>
        <w:t xml:space="preserve"> of</w:t>
      </w:r>
      <w:r w:rsidR="001E4BBD" w:rsidRPr="000A5391">
        <w:rPr>
          <w:rFonts w:eastAsia="Times New Roman" w:cs="Arial"/>
          <w:szCs w:val="24"/>
          <w:lang w:val="en-US" w:bidi="en-US"/>
        </w:rPr>
        <w:t xml:space="preserve"> </w:t>
      </w:r>
      <w:r w:rsidR="001E4BBD" w:rsidRPr="000A5391">
        <w:rPr>
          <w:rFonts w:eastAsia="Times New Roman" w:cs="Arial"/>
          <w:spacing w:val="-8"/>
          <w:szCs w:val="24"/>
          <w:lang w:val="en-US" w:bidi="en-US"/>
        </w:rPr>
        <w:t xml:space="preserve">this </w:t>
      </w:r>
      <w:r w:rsidR="001E4BBD" w:rsidRPr="000A5391">
        <w:rPr>
          <w:rFonts w:eastAsia="Times New Roman" w:cs="Arial"/>
          <w:szCs w:val="24"/>
          <w:lang w:val="en-US" w:bidi="en-US"/>
        </w:rPr>
        <w:t>memorandum.</w:t>
      </w:r>
    </w:p>
    <w:p w14:paraId="3F78CAB7" w14:textId="77777777" w:rsidR="001E4BBD" w:rsidRPr="000A5391" w:rsidRDefault="001E4BBD" w:rsidP="001B2BD9">
      <w:pPr>
        <w:pStyle w:val="Heading3"/>
      </w:pPr>
      <w:bookmarkStart w:id="48" w:name="SH24"/>
      <w:r w:rsidRPr="000A5391">
        <w:t>Rulings</w:t>
      </w:r>
    </w:p>
    <w:bookmarkEnd w:id="48"/>
    <w:p w14:paraId="18059F08" w14:textId="47A963E6" w:rsidR="001E4BBD" w:rsidRPr="000A5391" w:rsidRDefault="00896CC2" w:rsidP="00574BE5">
      <w:pPr>
        <w:widowControl w:val="0"/>
        <w:tabs>
          <w:tab w:val="left" w:pos="674"/>
        </w:tabs>
        <w:autoSpaceDE w:val="0"/>
        <w:autoSpaceDN w:val="0"/>
        <w:spacing w:before="136" w:after="0" w:line="235" w:lineRule="auto"/>
        <w:ind w:right="1219"/>
        <w:rPr>
          <w:rFonts w:eastAsia="Times New Roman" w:cs="Arial"/>
          <w:szCs w:val="24"/>
          <w:lang w:val="en-US" w:bidi="en-US"/>
        </w:rPr>
      </w:pPr>
      <w:r>
        <w:rPr>
          <w:rFonts w:eastAsia="Times New Roman" w:cs="Arial"/>
          <w:szCs w:val="24"/>
          <w:lang w:val="en-US" w:bidi="en-US"/>
        </w:rPr>
        <w:t>71</w:t>
      </w:r>
      <w:r w:rsidR="00574BE5">
        <w:rPr>
          <w:rFonts w:eastAsia="Times New Roman" w:cs="Arial"/>
          <w:szCs w:val="24"/>
          <w:lang w:val="en-US" w:bidi="en-US"/>
        </w:rPr>
        <w:t xml:space="preserve">. </w:t>
      </w:r>
      <w:r w:rsidR="001E4BBD" w:rsidRPr="000A5391">
        <w:rPr>
          <w:rFonts w:eastAsia="Times New Roman" w:cs="Arial"/>
          <w:szCs w:val="24"/>
          <w:lang w:val="en-US" w:bidi="en-US"/>
        </w:rPr>
        <w:t xml:space="preserve">The </w:t>
      </w:r>
      <w:r w:rsidR="001E4BBD" w:rsidRPr="000A5391">
        <w:rPr>
          <w:rFonts w:eastAsia="Times New Roman" w:cs="Arial"/>
          <w:spacing w:val="-7"/>
          <w:szCs w:val="24"/>
          <w:lang w:val="en-US" w:bidi="en-US"/>
        </w:rPr>
        <w:t xml:space="preserve">CBSA </w:t>
      </w:r>
      <w:r w:rsidR="001E4BBD" w:rsidRPr="000A5391">
        <w:rPr>
          <w:rFonts w:eastAsia="Times New Roman" w:cs="Arial"/>
          <w:szCs w:val="24"/>
          <w:lang w:val="en-US" w:bidi="en-US"/>
        </w:rPr>
        <w:t xml:space="preserve">recommends that importers </w:t>
      </w:r>
      <w:r w:rsidR="001E4BBD" w:rsidRPr="000A5391">
        <w:rPr>
          <w:rFonts w:eastAsia="Times New Roman" w:cs="Arial"/>
          <w:spacing w:val="-4"/>
          <w:szCs w:val="24"/>
          <w:lang w:val="en-US" w:bidi="en-US"/>
        </w:rPr>
        <w:t xml:space="preserve">submit </w:t>
      </w:r>
      <w:r w:rsidR="001E4BBD" w:rsidRPr="000A5391">
        <w:rPr>
          <w:rFonts w:eastAsia="Times New Roman" w:cs="Arial"/>
          <w:szCs w:val="24"/>
          <w:lang w:val="en-US" w:bidi="en-US"/>
        </w:rPr>
        <w:t xml:space="preserve">an </w:t>
      </w:r>
      <w:r w:rsidR="001E4BBD" w:rsidRPr="000A5391">
        <w:rPr>
          <w:rFonts w:eastAsia="Times New Roman" w:cs="Arial"/>
          <w:spacing w:val="-6"/>
          <w:szCs w:val="24"/>
          <w:lang w:val="en-US" w:bidi="en-US"/>
        </w:rPr>
        <w:t xml:space="preserve">application </w:t>
      </w:r>
      <w:r w:rsidR="001E4BBD" w:rsidRPr="000A5391">
        <w:rPr>
          <w:rFonts w:eastAsia="Times New Roman" w:cs="Arial"/>
          <w:spacing w:val="-4"/>
          <w:szCs w:val="24"/>
          <w:lang w:val="en-US" w:bidi="en-US"/>
        </w:rPr>
        <w:t xml:space="preserve">for </w:t>
      </w:r>
      <w:r w:rsidR="001E4BBD" w:rsidRPr="000A5391">
        <w:rPr>
          <w:rFonts w:eastAsia="Times New Roman" w:cs="Arial"/>
          <w:szCs w:val="24"/>
          <w:lang w:val="en-US" w:bidi="en-US"/>
        </w:rPr>
        <w:t xml:space="preserve">a </w:t>
      </w:r>
      <w:r w:rsidR="001E4BBD" w:rsidRPr="000A5391">
        <w:rPr>
          <w:rFonts w:eastAsia="Times New Roman" w:cs="Arial"/>
          <w:spacing w:val="-5"/>
          <w:szCs w:val="24"/>
          <w:lang w:val="en-US" w:bidi="en-US"/>
        </w:rPr>
        <w:t xml:space="preserve">ruling </w:t>
      </w:r>
      <w:r w:rsidR="001E4BBD" w:rsidRPr="000A5391">
        <w:rPr>
          <w:rFonts w:eastAsia="Times New Roman" w:cs="Arial"/>
          <w:spacing w:val="-16"/>
          <w:szCs w:val="24"/>
          <w:lang w:val="en-US" w:bidi="en-US"/>
        </w:rPr>
        <w:t xml:space="preserve">if </w:t>
      </w:r>
      <w:r w:rsidR="001E4BBD" w:rsidRPr="000A5391">
        <w:rPr>
          <w:rFonts w:eastAsia="Times New Roman" w:cs="Arial"/>
          <w:szCs w:val="24"/>
          <w:lang w:val="en-US" w:bidi="en-US"/>
        </w:rPr>
        <w:t xml:space="preserve">they have any doubt as to the </w:t>
      </w:r>
      <w:r w:rsidR="001E4BBD" w:rsidRPr="000A5391">
        <w:rPr>
          <w:rFonts w:eastAsia="Times New Roman" w:cs="Arial"/>
          <w:spacing w:val="-4"/>
          <w:szCs w:val="24"/>
          <w:lang w:val="en-US" w:bidi="en-US"/>
        </w:rPr>
        <w:t xml:space="preserve">origin, </w:t>
      </w:r>
      <w:r w:rsidR="001E4BBD" w:rsidRPr="000A5391">
        <w:rPr>
          <w:rFonts w:eastAsia="Times New Roman" w:cs="Arial"/>
          <w:szCs w:val="24"/>
          <w:lang w:val="en-US" w:bidi="en-US"/>
        </w:rPr>
        <w:t xml:space="preserve">tariff classification or </w:t>
      </w:r>
      <w:r w:rsidR="001E4BBD" w:rsidRPr="000A5391">
        <w:rPr>
          <w:rFonts w:eastAsia="Times New Roman" w:cs="Arial"/>
          <w:spacing w:val="-4"/>
          <w:szCs w:val="24"/>
          <w:lang w:val="en-US" w:bidi="en-US"/>
        </w:rPr>
        <w:t xml:space="preserve">value </w:t>
      </w:r>
      <w:r w:rsidR="001E4BBD" w:rsidRPr="000A5391">
        <w:rPr>
          <w:rFonts w:eastAsia="Times New Roman" w:cs="Arial"/>
          <w:szCs w:val="24"/>
          <w:lang w:val="en-US" w:bidi="en-US"/>
        </w:rPr>
        <w:t xml:space="preserve">for duty of goods. </w:t>
      </w:r>
      <w:r w:rsidR="001E4BBD" w:rsidRPr="000A5391">
        <w:rPr>
          <w:rFonts w:eastAsia="Times New Roman" w:cs="Arial"/>
          <w:spacing w:val="-4"/>
          <w:szCs w:val="24"/>
          <w:lang w:val="en-US" w:bidi="en-US"/>
        </w:rPr>
        <w:t xml:space="preserve">The </w:t>
      </w:r>
      <w:r w:rsidR="001E4BBD" w:rsidRPr="000A5391">
        <w:rPr>
          <w:rFonts w:eastAsia="Times New Roman" w:cs="Arial"/>
          <w:szCs w:val="24"/>
          <w:lang w:val="en-US" w:bidi="en-US"/>
        </w:rPr>
        <w:t xml:space="preserve">procedures for </w:t>
      </w:r>
      <w:r w:rsidR="001E4BBD" w:rsidRPr="000A5391">
        <w:rPr>
          <w:rFonts w:eastAsia="Times New Roman" w:cs="Arial"/>
          <w:spacing w:val="-6"/>
          <w:szCs w:val="24"/>
          <w:lang w:val="en-US" w:bidi="en-US"/>
        </w:rPr>
        <w:t xml:space="preserve">obtaining </w:t>
      </w:r>
      <w:r w:rsidR="001E4BBD" w:rsidRPr="000A5391">
        <w:rPr>
          <w:rFonts w:eastAsia="Times New Roman" w:cs="Arial"/>
          <w:szCs w:val="24"/>
          <w:lang w:val="en-US" w:bidi="en-US"/>
        </w:rPr>
        <w:t xml:space="preserve">a </w:t>
      </w:r>
      <w:r w:rsidR="001E4BBD" w:rsidRPr="000A5391">
        <w:rPr>
          <w:rFonts w:eastAsia="Times New Roman" w:cs="Arial"/>
          <w:spacing w:val="-7"/>
          <w:szCs w:val="24"/>
          <w:lang w:val="en-US" w:bidi="en-US"/>
        </w:rPr>
        <w:t xml:space="preserve">ruling </w:t>
      </w:r>
      <w:r w:rsidR="001E4BBD" w:rsidRPr="000A5391">
        <w:rPr>
          <w:rFonts w:eastAsia="Times New Roman" w:cs="Arial"/>
          <w:szCs w:val="24"/>
          <w:lang w:val="en-US" w:bidi="en-US"/>
        </w:rPr>
        <w:t>are</w:t>
      </w:r>
      <w:r w:rsidR="001E4BBD" w:rsidRPr="000A5391">
        <w:rPr>
          <w:rFonts w:eastAsia="Times New Roman" w:cs="Arial"/>
          <w:spacing w:val="25"/>
          <w:szCs w:val="24"/>
          <w:lang w:val="en-US" w:bidi="en-US"/>
        </w:rPr>
        <w:t xml:space="preserve"> </w:t>
      </w:r>
      <w:r w:rsidR="001E4BBD" w:rsidRPr="000A5391">
        <w:rPr>
          <w:rFonts w:eastAsia="Times New Roman" w:cs="Arial"/>
          <w:spacing w:val="-7"/>
          <w:szCs w:val="24"/>
          <w:lang w:val="en-US" w:bidi="en-US"/>
        </w:rPr>
        <w:t xml:space="preserve">outlined </w:t>
      </w:r>
      <w:r w:rsidR="001E4BBD" w:rsidRPr="000A5391">
        <w:rPr>
          <w:rFonts w:eastAsia="Times New Roman" w:cs="Arial"/>
          <w:szCs w:val="24"/>
          <w:lang w:val="en-US" w:bidi="en-US"/>
        </w:rPr>
        <w:t xml:space="preserve">in </w:t>
      </w:r>
      <w:r w:rsidR="001E4BBD" w:rsidRPr="00687339">
        <w:rPr>
          <w:rFonts w:eastAsia="Times New Roman" w:cs="Arial"/>
          <w:i/>
          <w:szCs w:val="24"/>
          <w:lang w:val="en-US" w:bidi="en-US"/>
        </w:rPr>
        <w:t>Memorandum D11-11-1, National Customs Rulings (NCR), Memorandum D11-11-3, Advance Rulings for Tariff Classification</w:t>
      </w:r>
      <w:r w:rsidR="001E4BBD" w:rsidRPr="000A5391">
        <w:rPr>
          <w:rFonts w:eastAsia="Times New Roman" w:cs="Arial"/>
          <w:szCs w:val="24"/>
          <w:lang w:val="en-US" w:bidi="en-US"/>
        </w:rPr>
        <w:t xml:space="preserve">, and </w:t>
      </w:r>
      <w:r w:rsidR="001E4BBD" w:rsidRPr="00687339">
        <w:rPr>
          <w:rFonts w:eastAsia="Times New Roman" w:cs="Arial"/>
          <w:i/>
          <w:szCs w:val="24"/>
          <w:lang w:val="en-US" w:bidi="en-US"/>
        </w:rPr>
        <w:t>Memorandum D11-4-16, Advance Rulings Under Free Trade Agreements</w:t>
      </w:r>
      <w:r w:rsidR="001E4BBD" w:rsidRPr="000A5391">
        <w:rPr>
          <w:rFonts w:eastAsia="Times New Roman" w:cs="Arial"/>
          <w:szCs w:val="24"/>
          <w:lang w:val="en-US" w:bidi="en-US"/>
        </w:rPr>
        <w:t xml:space="preserve">, at the links found in the </w:t>
      </w:r>
      <w:hyperlink w:anchor="it_pld046" w:history="1">
        <w:r w:rsidR="00AE3D6C" w:rsidRPr="00687339">
          <w:rPr>
            <w:rStyle w:val="Hyperlink"/>
            <w:color w:val="auto"/>
            <w:u w:val="none"/>
          </w:rPr>
          <w:t>Related links</w:t>
        </w:r>
      </w:hyperlink>
      <w:r w:rsidR="00B94749" w:rsidRPr="00687339">
        <w:rPr>
          <w:rFonts w:eastAsia="Times New Roman" w:cs="Arial"/>
          <w:szCs w:val="24"/>
          <w:lang w:val="en-US" w:bidi="en-US"/>
        </w:rPr>
        <w:t xml:space="preserve"> </w:t>
      </w:r>
      <w:r w:rsidR="001E4BBD" w:rsidRPr="000A5391">
        <w:rPr>
          <w:rFonts w:eastAsia="Times New Roman" w:cs="Arial"/>
          <w:szCs w:val="24"/>
          <w:lang w:val="en-US" w:bidi="en-US"/>
        </w:rPr>
        <w:t>section of this memorandum.</w:t>
      </w:r>
    </w:p>
    <w:p w14:paraId="2AB2B380" w14:textId="77777777" w:rsidR="001E4BBD" w:rsidRPr="000A5391" w:rsidRDefault="001E4BBD" w:rsidP="001B2BD9">
      <w:pPr>
        <w:pStyle w:val="Heading3"/>
      </w:pPr>
      <w:bookmarkStart w:id="49" w:name="Reporting"/>
      <w:bookmarkStart w:id="50" w:name="SH25"/>
      <w:r w:rsidRPr="000A5391">
        <w:t xml:space="preserve">Reporting and accounting </w:t>
      </w:r>
      <w:bookmarkEnd w:id="49"/>
      <w:r w:rsidRPr="000A5391">
        <w:t>for vaping products</w:t>
      </w:r>
    </w:p>
    <w:p w14:paraId="249CF4D1" w14:textId="2C6A7EEC" w:rsidR="001E4BBD" w:rsidRPr="00A807C8" w:rsidRDefault="00687339" w:rsidP="00A807C8">
      <w:pPr>
        <w:rPr>
          <w:b/>
        </w:rPr>
      </w:pPr>
      <w:bookmarkStart w:id="51" w:name="SSH10"/>
      <w:bookmarkEnd w:id="50"/>
      <w:r w:rsidRPr="00A807C8">
        <w:rPr>
          <w:b/>
        </w:rPr>
        <w:t>Courier low value s</w:t>
      </w:r>
      <w:r w:rsidR="001E4BBD" w:rsidRPr="00A807C8">
        <w:rPr>
          <w:b/>
        </w:rPr>
        <w:t xml:space="preserve">hipment (CLVS) </w:t>
      </w:r>
      <w:r w:rsidRPr="00A807C8">
        <w:rPr>
          <w:b/>
        </w:rPr>
        <w:t>p</w:t>
      </w:r>
      <w:r w:rsidR="001E4BBD" w:rsidRPr="00A807C8">
        <w:rPr>
          <w:b/>
        </w:rPr>
        <w:t>rogram</w:t>
      </w:r>
    </w:p>
    <w:bookmarkEnd w:id="51"/>
    <w:p w14:paraId="310365E4" w14:textId="486A4D57" w:rsidR="001E4BBD" w:rsidRPr="000A5391" w:rsidRDefault="00896CC2" w:rsidP="00A807C8">
      <w:pPr>
        <w:widowControl w:val="0"/>
        <w:autoSpaceDE w:val="0"/>
        <w:autoSpaceDN w:val="0"/>
        <w:spacing w:before="131"/>
        <w:ind w:right="1191"/>
        <w:rPr>
          <w:rFonts w:eastAsia="Times New Roman" w:cs="Arial"/>
          <w:szCs w:val="24"/>
          <w:lang w:val="en-US" w:bidi="en-US"/>
        </w:rPr>
      </w:pPr>
      <w:r>
        <w:rPr>
          <w:rFonts w:eastAsia="Times New Roman" w:cs="Arial"/>
          <w:spacing w:val="-7"/>
          <w:szCs w:val="24"/>
          <w:lang w:bidi="en-US"/>
        </w:rPr>
        <w:t>72</w:t>
      </w:r>
      <w:r w:rsidR="00574BE5">
        <w:rPr>
          <w:rFonts w:eastAsia="Times New Roman" w:cs="Arial"/>
          <w:spacing w:val="-7"/>
          <w:szCs w:val="24"/>
          <w:lang w:bidi="en-US"/>
        </w:rPr>
        <w:t xml:space="preserve">. </w:t>
      </w:r>
      <w:r w:rsidR="001E4BBD" w:rsidRPr="000A5391">
        <w:rPr>
          <w:rFonts w:eastAsia="Times New Roman" w:cs="Arial"/>
          <w:spacing w:val="-7"/>
          <w:szCs w:val="24"/>
          <w:lang w:val="en-US" w:bidi="en-US"/>
        </w:rPr>
        <w:t xml:space="preserve">Vaping </w:t>
      </w:r>
      <w:r w:rsidR="001E4BBD" w:rsidRPr="000A5391">
        <w:rPr>
          <w:rFonts w:eastAsia="Times New Roman" w:cs="Arial"/>
          <w:spacing w:val="2"/>
          <w:szCs w:val="24"/>
          <w:lang w:val="en-US" w:bidi="en-US"/>
        </w:rPr>
        <w:t xml:space="preserve">products </w:t>
      </w:r>
      <w:r w:rsidR="001E4BBD" w:rsidRPr="000A5391">
        <w:rPr>
          <w:rFonts w:eastAsia="Times New Roman" w:cs="Arial"/>
          <w:szCs w:val="24"/>
          <w:lang w:val="en-US" w:bidi="en-US"/>
        </w:rPr>
        <w:t xml:space="preserve">are </w:t>
      </w:r>
      <w:r w:rsidR="001E4BBD" w:rsidRPr="000A5391">
        <w:rPr>
          <w:rFonts w:eastAsia="Times New Roman" w:cs="Arial"/>
          <w:spacing w:val="-3"/>
          <w:szCs w:val="24"/>
          <w:lang w:val="en-US" w:bidi="en-US"/>
        </w:rPr>
        <w:t xml:space="preserve">regulated </w:t>
      </w:r>
      <w:r w:rsidR="001E4BBD" w:rsidRPr="000A5391">
        <w:rPr>
          <w:rFonts w:eastAsia="Times New Roman" w:cs="Arial"/>
          <w:szCs w:val="24"/>
          <w:lang w:val="en-US" w:bidi="en-US"/>
        </w:rPr>
        <w:t xml:space="preserve">under the </w:t>
      </w:r>
      <w:r w:rsidR="001E4BBD" w:rsidRPr="000A5391">
        <w:rPr>
          <w:rFonts w:eastAsia="Times New Roman" w:cs="Arial"/>
          <w:i/>
          <w:szCs w:val="24"/>
          <w:lang w:val="en-US" w:bidi="en-US"/>
        </w:rPr>
        <w:t>Tobacco and Vaping Products Act</w:t>
      </w:r>
      <w:r w:rsidR="001E4BBD" w:rsidRPr="000A5391">
        <w:rPr>
          <w:rFonts w:eastAsia="Times New Roman" w:cs="Arial"/>
          <w:szCs w:val="24"/>
          <w:lang w:val="en-US" w:bidi="en-US"/>
        </w:rPr>
        <w:t xml:space="preserve">, </w:t>
      </w:r>
      <w:r w:rsidR="001E4BBD" w:rsidRPr="000A5391">
        <w:rPr>
          <w:rFonts w:eastAsia="Times New Roman" w:cs="Arial"/>
          <w:i/>
          <w:szCs w:val="24"/>
          <w:lang w:val="en-US" w:bidi="en-US"/>
        </w:rPr>
        <w:t xml:space="preserve">Canada </w:t>
      </w:r>
      <w:r w:rsidR="001E4BBD" w:rsidRPr="000A5391">
        <w:rPr>
          <w:rFonts w:eastAsia="Times New Roman" w:cs="Arial"/>
          <w:i/>
          <w:spacing w:val="-5"/>
          <w:szCs w:val="24"/>
          <w:lang w:val="en-US" w:bidi="en-US"/>
        </w:rPr>
        <w:t xml:space="preserve">Consumer </w:t>
      </w:r>
      <w:r w:rsidR="001E4BBD" w:rsidRPr="000A5391">
        <w:rPr>
          <w:rFonts w:eastAsia="Times New Roman" w:cs="Arial"/>
          <w:i/>
          <w:szCs w:val="24"/>
          <w:lang w:val="en-US" w:bidi="en-US"/>
        </w:rPr>
        <w:t xml:space="preserve">Product </w:t>
      </w:r>
      <w:r w:rsidR="001E4BBD" w:rsidRPr="000A5391">
        <w:rPr>
          <w:rFonts w:eastAsia="Times New Roman" w:cs="Arial"/>
          <w:i/>
          <w:spacing w:val="2"/>
          <w:szCs w:val="24"/>
          <w:lang w:val="en-US" w:bidi="en-US"/>
        </w:rPr>
        <w:lastRenderedPageBreak/>
        <w:t xml:space="preserve">Safety </w:t>
      </w:r>
      <w:r w:rsidR="001E4BBD" w:rsidRPr="000A5391">
        <w:rPr>
          <w:rFonts w:eastAsia="Times New Roman" w:cs="Arial"/>
          <w:i/>
          <w:szCs w:val="24"/>
          <w:lang w:val="en-US" w:bidi="en-US"/>
        </w:rPr>
        <w:t xml:space="preserve">Act </w:t>
      </w:r>
      <w:r w:rsidR="001E4BBD" w:rsidRPr="000A5391">
        <w:rPr>
          <w:rFonts w:eastAsia="Times New Roman" w:cs="Arial"/>
          <w:szCs w:val="24"/>
          <w:lang w:val="en-US" w:bidi="en-US"/>
        </w:rPr>
        <w:t xml:space="preserve">and </w:t>
      </w:r>
      <w:r w:rsidR="001E4BBD" w:rsidRPr="000A5391">
        <w:rPr>
          <w:rFonts w:eastAsia="Times New Roman" w:cs="Arial"/>
          <w:i/>
          <w:szCs w:val="24"/>
          <w:lang w:val="en-US" w:bidi="en-US"/>
        </w:rPr>
        <w:t xml:space="preserve">Food and Drugs Act </w:t>
      </w:r>
      <w:r w:rsidR="001E4BBD" w:rsidRPr="000A5391">
        <w:rPr>
          <w:rFonts w:eastAsia="Times New Roman" w:cs="Arial"/>
          <w:szCs w:val="24"/>
          <w:lang w:val="en-US" w:bidi="en-US"/>
        </w:rPr>
        <w:t xml:space="preserve">and, therefore, are excluded </w:t>
      </w:r>
      <w:r w:rsidR="001E4BBD" w:rsidRPr="000A5391">
        <w:rPr>
          <w:rFonts w:eastAsia="Times New Roman" w:cs="Arial"/>
          <w:spacing w:val="2"/>
          <w:szCs w:val="24"/>
          <w:lang w:val="en-US" w:bidi="en-US"/>
        </w:rPr>
        <w:t xml:space="preserve">from </w:t>
      </w:r>
      <w:r w:rsidR="001E4BBD" w:rsidRPr="000A5391">
        <w:rPr>
          <w:rFonts w:eastAsia="Times New Roman" w:cs="Arial"/>
          <w:szCs w:val="24"/>
          <w:lang w:val="en-US" w:bidi="en-US"/>
        </w:rPr>
        <w:t xml:space="preserve">the </w:t>
      </w:r>
      <w:r w:rsidR="001E4BBD" w:rsidRPr="000A5391">
        <w:rPr>
          <w:rFonts w:eastAsia="Times New Roman" w:cs="Arial"/>
          <w:spacing w:val="-21"/>
          <w:szCs w:val="24"/>
          <w:lang w:val="en-US" w:bidi="en-US"/>
        </w:rPr>
        <w:t xml:space="preserve">CLVS </w:t>
      </w:r>
      <w:r w:rsidR="001E4BBD" w:rsidRPr="000A5391">
        <w:rPr>
          <w:rFonts w:eastAsia="Times New Roman" w:cs="Arial"/>
          <w:szCs w:val="24"/>
          <w:lang w:val="en-US" w:bidi="en-US"/>
        </w:rPr>
        <w:t>Program. For</w:t>
      </w:r>
      <w:r w:rsidR="001E4BBD" w:rsidRPr="000A5391">
        <w:rPr>
          <w:rFonts w:eastAsia="Times New Roman" w:cs="Arial"/>
          <w:spacing w:val="11"/>
          <w:szCs w:val="24"/>
          <w:lang w:val="en-US" w:bidi="en-US"/>
        </w:rPr>
        <w:t xml:space="preserve"> </w:t>
      </w:r>
      <w:r w:rsidR="001E4BBD" w:rsidRPr="000A5391">
        <w:rPr>
          <w:rFonts w:eastAsia="Times New Roman" w:cs="Arial"/>
          <w:szCs w:val="24"/>
          <w:lang w:val="en-US" w:bidi="en-US"/>
        </w:rPr>
        <w:t xml:space="preserve">more </w:t>
      </w:r>
      <w:r w:rsidR="001E4BBD" w:rsidRPr="000A5391">
        <w:rPr>
          <w:rFonts w:eastAsia="Times New Roman" w:cs="Arial"/>
          <w:spacing w:val="-4"/>
          <w:szCs w:val="24"/>
          <w:lang w:val="en-US" w:bidi="en-US"/>
        </w:rPr>
        <w:t>information,</w:t>
      </w:r>
      <w:r w:rsidR="00574BE5" w:rsidRPr="000A5391">
        <w:rPr>
          <w:rFonts w:eastAsia="Times New Roman" w:cs="Arial"/>
          <w:szCs w:val="24"/>
          <w:lang w:val="en-US" w:bidi="en-US"/>
        </w:rPr>
        <w:t xml:space="preserve"> </w:t>
      </w:r>
      <w:r w:rsidR="001E4BBD" w:rsidRPr="000A5391">
        <w:rPr>
          <w:rFonts w:eastAsia="Times New Roman" w:cs="Arial"/>
          <w:szCs w:val="24"/>
          <w:lang w:val="en-US" w:bidi="en-US"/>
        </w:rPr>
        <w:t xml:space="preserve">refer to </w:t>
      </w:r>
      <w:r w:rsidR="001E4BBD" w:rsidRPr="00687339">
        <w:rPr>
          <w:rFonts w:eastAsia="Times New Roman" w:cs="Arial"/>
          <w:i/>
          <w:szCs w:val="24"/>
          <w:lang w:val="en-US" w:bidi="en-US"/>
        </w:rPr>
        <w:t xml:space="preserve">Memorandum D17-4-0, </w:t>
      </w:r>
      <w:r w:rsidR="001E4BBD" w:rsidRPr="00687339">
        <w:rPr>
          <w:rFonts w:eastAsia="Times New Roman" w:cs="Arial"/>
          <w:i/>
          <w:spacing w:val="-6"/>
          <w:szCs w:val="24"/>
          <w:lang w:val="en-US" w:bidi="en-US"/>
        </w:rPr>
        <w:t xml:space="preserve">Courier </w:t>
      </w:r>
      <w:r w:rsidR="001E4BBD" w:rsidRPr="00687339">
        <w:rPr>
          <w:rFonts w:eastAsia="Times New Roman" w:cs="Arial"/>
          <w:i/>
          <w:spacing w:val="-3"/>
          <w:szCs w:val="24"/>
          <w:lang w:val="en-US" w:bidi="en-US"/>
        </w:rPr>
        <w:t xml:space="preserve">Low </w:t>
      </w:r>
      <w:r w:rsidR="00320268" w:rsidRPr="00687339">
        <w:rPr>
          <w:rFonts w:eastAsia="Times New Roman" w:cs="Arial"/>
          <w:i/>
          <w:spacing w:val="-3"/>
          <w:szCs w:val="24"/>
          <w:lang w:val="en-US" w:bidi="en-US"/>
        </w:rPr>
        <w:t>Value</w:t>
      </w:r>
      <w:r w:rsidR="001E4BBD" w:rsidRPr="00687339">
        <w:rPr>
          <w:rFonts w:eastAsia="Times New Roman" w:cs="Arial"/>
          <w:i/>
          <w:spacing w:val="-21"/>
          <w:szCs w:val="24"/>
          <w:lang w:val="en-US" w:bidi="en-US"/>
        </w:rPr>
        <w:t xml:space="preserve"> </w:t>
      </w:r>
      <w:r w:rsidR="001E4BBD" w:rsidRPr="00687339">
        <w:rPr>
          <w:rFonts w:eastAsia="Times New Roman" w:cs="Arial"/>
          <w:i/>
          <w:szCs w:val="24"/>
          <w:lang w:val="en-US" w:bidi="en-US"/>
        </w:rPr>
        <w:t>Shipment Program</w:t>
      </w:r>
      <w:r w:rsidR="001E4BBD" w:rsidRPr="000A5391">
        <w:rPr>
          <w:rFonts w:eastAsia="Times New Roman" w:cs="Arial"/>
          <w:szCs w:val="24"/>
          <w:lang w:val="en-US" w:bidi="en-US"/>
        </w:rPr>
        <w:t xml:space="preserve">, at the </w:t>
      </w:r>
      <w:r w:rsidR="00320268">
        <w:rPr>
          <w:rFonts w:eastAsia="Times New Roman" w:cs="Arial"/>
          <w:szCs w:val="24"/>
          <w:lang w:val="en-US" w:bidi="en-US"/>
        </w:rPr>
        <w:t>link</w:t>
      </w:r>
      <w:r w:rsidR="001E4BBD" w:rsidRPr="000A5391">
        <w:rPr>
          <w:rFonts w:eastAsia="Times New Roman" w:cs="Arial"/>
          <w:spacing w:val="-20"/>
          <w:szCs w:val="24"/>
          <w:lang w:val="en-US" w:bidi="en-US"/>
        </w:rPr>
        <w:t xml:space="preserve"> </w:t>
      </w:r>
      <w:r w:rsidR="001E4BBD" w:rsidRPr="000A5391">
        <w:rPr>
          <w:rFonts w:eastAsia="Times New Roman" w:cs="Arial"/>
          <w:szCs w:val="24"/>
          <w:lang w:val="en-US" w:bidi="en-US"/>
        </w:rPr>
        <w:t xml:space="preserve">found </w:t>
      </w:r>
      <w:r w:rsidR="00320268">
        <w:rPr>
          <w:rFonts w:eastAsia="Times New Roman" w:cs="Arial"/>
          <w:spacing w:val="-16"/>
          <w:szCs w:val="24"/>
          <w:lang w:val="en-US" w:bidi="en-US"/>
        </w:rPr>
        <w:t>in</w:t>
      </w:r>
      <w:r w:rsidR="001E4BBD" w:rsidRPr="000A5391">
        <w:rPr>
          <w:rFonts w:eastAsia="Times New Roman" w:cs="Arial"/>
          <w:spacing w:val="-16"/>
          <w:szCs w:val="24"/>
          <w:lang w:val="en-US" w:bidi="en-US"/>
        </w:rPr>
        <w:t xml:space="preserve"> </w:t>
      </w:r>
      <w:r w:rsidR="001E4BBD" w:rsidRPr="000A5391">
        <w:rPr>
          <w:rFonts w:eastAsia="Times New Roman" w:cs="Arial"/>
          <w:szCs w:val="24"/>
          <w:lang w:val="en-US" w:bidi="en-US"/>
        </w:rPr>
        <w:t xml:space="preserve">the </w:t>
      </w:r>
      <w:hyperlink w:anchor="it_pld046" w:history="1">
        <w:r w:rsidR="00AE3D6C" w:rsidRPr="00687339">
          <w:rPr>
            <w:rStyle w:val="Hyperlink"/>
            <w:color w:val="auto"/>
            <w:u w:val="none"/>
          </w:rPr>
          <w:t>Related links</w:t>
        </w:r>
      </w:hyperlink>
      <w:r w:rsidR="00B94749">
        <w:rPr>
          <w:rFonts w:eastAsia="Times New Roman" w:cs="Arial"/>
          <w:szCs w:val="24"/>
          <w:lang w:val="en-US" w:bidi="en-US"/>
        </w:rPr>
        <w:t xml:space="preserve"> </w:t>
      </w:r>
      <w:r w:rsidR="001E4BBD" w:rsidRPr="000A5391">
        <w:rPr>
          <w:rFonts w:eastAsia="Times New Roman" w:cs="Arial"/>
          <w:szCs w:val="24"/>
          <w:lang w:val="en-US" w:bidi="en-US"/>
        </w:rPr>
        <w:t xml:space="preserve">section of </w:t>
      </w:r>
      <w:r w:rsidR="001E4BBD" w:rsidRPr="000A5391">
        <w:rPr>
          <w:rFonts w:eastAsia="Times New Roman" w:cs="Arial"/>
          <w:spacing w:val="-4"/>
          <w:szCs w:val="24"/>
          <w:lang w:val="en-US" w:bidi="en-US"/>
        </w:rPr>
        <w:t>this</w:t>
      </w:r>
      <w:r w:rsidR="001E4BBD" w:rsidRPr="000A5391">
        <w:rPr>
          <w:rFonts w:eastAsia="Times New Roman" w:cs="Arial"/>
          <w:szCs w:val="24"/>
          <w:lang w:val="en-US" w:bidi="en-US"/>
        </w:rPr>
        <w:t xml:space="preserve"> memorandum.</w:t>
      </w:r>
    </w:p>
    <w:p w14:paraId="6A689885" w14:textId="77777777" w:rsidR="001E4BBD" w:rsidRPr="00A807C8" w:rsidRDefault="001E4BBD" w:rsidP="00A807C8">
      <w:pPr>
        <w:rPr>
          <w:b/>
        </w:rPr>
      </w:pPr>
      <w:bookmarkStart w:id="52" w:name="SSH11"/>
      <w:r w:rsidRPr="00A807C8">
        <w:rPr>
          <w:b/>
        </w:rPr>
        <w:t>Postal stream</w:t>
      </w:r>
    </w:p>
    <w:bookmarkEnd w:id="52"/>
    <w:p w14:paraId="49B0051A" w14:textId="3125D3D4" w:rsidR="001E4BBD" w:rsidRPr="000A5391" w:rsidRDefault="001E4BBD" w:rsidP="00A807C8">
      <w:pPr>
        <w:widowControl w:val="0"/>
        <w:tabs>
          <w:tab w:val="left" w:pos="674"/>
        </w:tabs>
        <w:autoSpaceDE w:val="0"/>
        <w:autoSpaceDN w:val="0"/>
        <w:spacing w:before="131"/>
        <w:ind w:right="1259"/>
        <w:rPr>
          <w:rFonts w:eastAsia="Times New Roman" w:cs="Arial"/>
          <w:spacing w:val="-7"/>
          <w:szCs w:val="24"/>
          <w:lang w:val="en-US" w:bidi="en-US"/>
        </w:rPr>
      </w:pPr>
      <w:r w:rsidRPr="000A5391">
        <w:rPr>
          <w:rFonts w:eastAsia="Times New Roman" w:cs="Arial"/>
          <w:noProof/>
          <w:spacing w:val="-7"/>
          <w:szCs w:val="24"/>
          <w:lang w:eastAsia="zh-CN"/>
        </w:rPr>
        <mc:AlternateContent>
          <mc:Choice Requires="wps">
            <w:drawing>
              <wp:anchor distT="0" distB="0" distL="114300" distR="114300" simplePos="0" relativeHeight="251663360" behindDoc="1" locked="0" layoutInCell="1" allowOverlap="1" wp14:anchorId="0932FF19" wp14:editId="04711F74">
                <wp:simplePos x="0" y="0"/>
                <wp:positionH relativeFrom="page">
                  <wp:posOffset>6551930</wp:posOffset>
                </wp:positionH>
                <wp:positionV relativeFrom="paragraph">
                  <wp:posOffset>386715</wp:posOffset>
                </wp:positionV>
                <wp:extent cx="30480" cy="10160"/>
                <wp:effectExtent l="0" t="0" r="0" b="0"/>
                <wp:wrapNone/>
                <wp:docPr id="2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D90E4" id="Rectangle 74" o:spid="_x0000_s1026" style="position:absolute;margin-left:515.9pt;margin-top:30.45pt;width:2.4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gfQIAAPoEAAAOAAAAZHJzL2Uyb0RvYy54bWysVNuO0zAQfUfiHyy/d3MhvSTadLUXgpAW&#10;WLHwAa7tNBaObWy36S7i3xk7bWmXF4Tog+vJjMdnzpzx5dWul2jLrRNa1Ti7SDHiimom1LrGX780&#10;kwVGzhPFiNSK1/iJO3y1fP3qcjAVz3WnJeMWQRLlqsHUuPPeVEniaMd74i604QqcrbY98WDadcIs&#10;GSB7L5M8TWfJoC0zVlPuHHy9G514GfO3Laf+U9s67pGsMWDzcbVxXYU1WV6Sam2J6QTdwyD/gKIn&#10;QsGlx1R3xBO0seKPVL2gVjvd+guq+0S3raA81gDVZOmLah47YnisBchx5kiT+39p6cftg0WC1TjP&#10;MVKkhx59BtaIWkuO5kUgaDCugrhH82BDic7ca/rNIaVvOwjj19bqoeOEAawsxCdnB4Lh4ChaDR80&#10;g/Rk43XkatfaPiQEFtAutuTp2BK+84jCxzdpsYC+UfBkaTaLDUtIdThqrPPvuO5R2NTYAvKYmmzv&#10;nQ9QSHUIidC1FKwRUkbDrle30qItCdqAX9NE9FDhaZhUIVjpcGzMOH4BhHBH8AWssdc/yiwv0pu8&#10;nDSzxXxSNMV0Us7TxSTNyptylhZlcdf8DACzouoEY1zdC8UPusuKv+vrfgJGxUTloaHG5TSfxtrP&#10;0LuXRaYHCs/CeuFhDKXoa7wIVOwHI3T1rWJQNqk8EXLcJ+fwI8vAweE/shI1ENo+ymel2RNIwGpo&#10;ErQTHgzYdNo+YzTA8NXYfd8QyzGS7xXIqMyKIkxrNIrpPAfDnnpWpx6iKKSqscdo3N76ccI3xop1&#10;BzdlkRilr0F6rYjCCLIcUe0FCwMWK9g/BmGCT+0Y9fvJWv4CAAD//wMAUEsDBBQABgAIAAAAIQCU&#10;zmo83QAAAAsBAAAPAAAAZHJzL2Rvd25yZXYueG1sTI/BTsMwEETvSPyDtUjcqN1GGAhxKlQpJy40&#10;7YHjNl6SiHgdxW4T/h73BMfZGc28LbaLG8SFptB7NrBeKRDEjbc9twaOh+rhGUSIyBYHz2TghwJs&#10;y9ubAnPrZ97TpY6tSCUccjTQxTjmUoamI4dh5Ufi5H35yWFMcmqlnXBO5W6QG6W0dNhzWuhwpF1H&#10;zXd9dgbG3XzA6sNWn3vndTZm701fPxlzf7e8vYKItMS/MFzxEzqUienkz2yDGJJW2TqxRwNavYC4&#10;JlSmNYhTumweQZaF/P9D+QsAAP//AwBQSwECLQAUAAYACAAAACEAtoM4kv4AAADhAQAAEwAAAAAA&#10;AAAAAAAAAAAAAAAAW0NvbnRlbnRfVHlwZXNdLnhtbFBLAQItABQABgAIAAAAIQA4/SH/1gAAAJQB&#10;AAALAAAAAAAAAAAAAAAAAC8BAABfcmVscy8ucmVsc1BLAQItABQABgAIAAAAIQBD5/FgfQIAAPoE&#10;AAAOAAAAAAAAAAAAAAAAAC4CAABkcnMvZTJvRG9jLnhtbFBLAQItABQABgAIAAAAIQCUzmo83QAA&#10;AAsBAAAPAAAAAAAAAAAAAAAAANcEAABkcnMvZG93bnJldi54bWxQSwUGAAAAAAQABADzAAAA4QUA&#10;AAAA&#10;" fillcolor="blue" stroked="f">
                <w10:wrap anchorx="page"/>
              </v:rect>
            </w:pict>
          </mc:Fallback>
        </mc:AlternateContent>
      </w:r>
      <w:r w:rsidR="00896CC2">
        <w:rPr>
          <w:rFonts w:eastAsia="Times New Roman" w:cs="Arial"/>
          <w:spacing w:val="-7"/>
          <w:szCs w:val="24"/>
          <w:lang w:bidi="en-US"/>
        </w:rPr>
        <w:t>73</w:t>
      </w:r>
      <w:r w:rsidR="00574BE5">
        <w:rPr>
          <w:rFonts w:eastAsia="Times New Roman" w:cs="Arial"/>
          <w:spacing w:val="-7"/>
          <w:szCs w:val="24"/>
          <w:lang w:bidi="en-US"/>
        </w:rPr>
        <w:t xml:space="preserve">. </w:t>
      </w:r>
      <w:r w:rsidRPr="000A5391">
        <w:rPr>
          <w:rFonts w:eastAsia="Times New Roman" w:cs="Arial"/>
          <w:spacing w:val="-7"/>
          <w:szCs w:val="24"/>
          <w:lang w:val="en-US" w:bidi="en-US"/>
        </w:rPr>
        <w:t xml:space="preserve">Vaping products that are commercial goods or casual goods are eligible for importation in the postal stream. For more information, refer to </w:t>
      </w:r>
      <w:r w:rsidRPr="00160075">
        <w:rPr>
          <w:rFonts w:eastAsia="Times New Roman" w:cs="Arial"/>
          <w:i/>
          <w:spacing w:val="-7"/>
          <w:szCs w:val="24"/>
          <w:lang w:val="en-US" w:bidi="en-US"/>
        </w:rPr>
        <w:t>Memorandum D5-1-1, International mail processing</w:t>
      </w:r>
      <w:r w:rsidRPr="000A5391">
        <w:rPr>
          <w:rFonts w:eastAsia="Times New Roman" w:cs="Arial"/>
          <w:spacing w:val="-7"/>
          <w:szCs w:val="24"/>
          <w:lang w:val="en-US" w:bidi="en-US"/>
        </w:rPr>
        <w:t xml:space="preserve">, at the link found in the </w:t>
      </w:r>
      <w:hyperlink w:anchor="_bookmark1" w:history="1">
        <w:hyperlink w:anchor="_bookmark1" w:history="1">
          <w:hyperlink w:anchor="it_pld046" w:history="1">
            <w:r w:rsidR="00AE3D6C" w:rsidRPr="00160075">
              <w:rPr>
                <w:rStyle w:val="Hyperlink"/>
                <w:color w:val="auto"/>
                <w:u w:val="none"/>
              </w:rPr>
              <w:t>Related links</w:t>
            </w:r>
          </w:hyperlink>
          <w:r w:rsidRPr="000A5391">
            <w:rPr>
              <w:rFonts w:eastAsia="Times New Roman" w:cs="Arial"/>
              <w:color w:val="0000FF"/>
              <w:szCs w:val="24"/>
              <w:lang w:val="en-US" w:bidi="en-US"/>
            </w:rPr>
            <w:t xml:space="preserve"> </w:t>
          </w:r>
        </w:hyperlink>
        <w:r w:rsidRPr="000A5391">
          <w:rPr>
            <w:rFonts w:eastAsia="Times New Roman" w:cs="Arial"/>
            <w:spacing w:val="-7"/>
            <w:szCs w:val="24"/>
            <w:lang w:val="en-US" w:bidi="en-US"/>
          </w:rPr>
          <w:t xml:space="preserve"> </w:t>
        </w:r>
      </w:hyperlink>
      <w:r w:rsidRPr="000A5391">
        <w:rPr>
          <w:rFonts w:eastAsia="Times New Roman" w:cs="Arial"/>
          <w:spacing w:val="-7"/>
          <w:szCs w:val="24"/>
          <w:lang w:val="en-US" w:bidi="en-US"/>
        </w:rPr>
        <w:t>section of this memorandum.</w:t>
      </w:r>
    </w:p>
    <w:p w14:paraId="00C087AC" w14:textId="6D86CACD" w:rsidR="001E4BBD" w:rsidRPr="00A807C8" w:rsidRDefault="001E4BBD" w:rsidP="00A72867">
      <w:pPr>
        <w:rPr>
          <w:rFonts w:eastAsia="Times New Roman"/>
          <w:bCs/>
        </w:rPr>
      </w:pPr>
      <w:bookmarkStart w:id="53" w:name="SSH12"/>
      <w:r w:rsidRPr="00A807C8">
        <w:rPr>
          <w:rStyle w:val="Heading3Char"/>
          <w:sz w:val="24"/>
          <w:szCs w:val="24"/>
        </w:rPr>
        <w:t>Casual goods (non-</w:t>
      </w:r>
      <w:r w:rsidR="00021934" w:rsidRPr="00A807C8">
        <w:rPr>
          <w:rStyle w:val="Heading3Char"/>
          <w:sz w:val="24"/>
          <w:szCs w:val="24"/>
        </w:rPr>
        <w:t>commercial</w:t>
      </w:r>
      <w:r w:rsidR="00021934" w:rsidRPr="00A807C8">
        <w:rPr>
          <w:rFonts w:eastAsia="Times New Roman"/>
          <w:bCs/>
        </w:rPr>
        <w:t>)</w:t>
      </w:r>
      <w:r w:rsidRPr="00A807C8">
        <w:rPr>
          <w:rFonts w:eastAsia="Times New Roman"/>
          <w:bCs/>
        </w:rPr>
        <w:t xml:space="preserve"> </w:t>
      </w:r>
    </w:p>
    <w:bookmarkEnd w:id="53"/>
    <w:p w14:paraId="75218110" w14:textId="6ED19282" w:rsidR="001E4BBD" w:rsidRPr="000A5391" w:rsidRDefault="00C807CF" w:rsidP="00A807C8">
      <w:pPr>
        <w:widowControl w:val="0"/>
        <w:autoSpaceDE w:val="0"/>
        <w:autoSpaceDN w:val="0"/>
        <w:spacing w:before="144"/>
        <w:rPr>
          <w:rFonts w:eastAsia="Times New Roman" w:cs="Arial"/>
          <w:szCs w:val="24"/>
          <w:lang w:val="en-US" w:bidi="en-US"/>
        </w:rPr>
      </w:pPr>
      <w:r>
        <w:rPr>
          <w:rFonts w:eastAsia="Times New Roman" w:cs="Arial"/>
          <w:szCs w:val="24"/>
          <w:lang w:val="en-US" w:bidi="en-US"/>
        </w:rPr>
        <w:t>74</w:t>
      </w:r>
      <w:r w:rsidR="00574BE5">
        <w:rPr>
          <w:rFonts w:eastAsia="Times New Roman" w:cs="Arial"/>
          <w:szCs w:val="24"/>
          <w:lang w:val="en-US" w:bidi="en-US"/>
        </w:rPr>
        <w:t xml:space="preserve">. </w:t>
      </w:r>
      <w:r w:rsidR="001E4BBD" w:rsidRPr="000A5391">
        <w:rPr>
          <w:rFonts w:eastAsia="Times New Roman" w:cs="Arial"/>
          <w:szCs w:val="24"/>
          <w:lang w:val="en-US" w:bidi="en-US"/>
        </w:rPr>
        <w:t xml:space="preserve">The accounting of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products which are casual goods follows the same process as any other </w:t>
      </w:r>
      <w:r w:rsidR="001E4BBD" w:rsidRPr="000A5391">
        <w:rPr>
          <w:rFonts w:eastAsia="Times New Roman" w:cs="Arial"/>
          <w:spacing w:val="-4"/>
          <w:szCs w:val="24"/>
          <w:lang w:val="en-US" w:bidi="en-US"/>
        </w:rPr>
        <w:t xml:space="preserve">casual </w:t>
      </w:r>
      <w:r w:rsidR="001E4BBD" w:rsidRPr="000A5391">
        <w:rPr>
          <w:rFonts w:eastAsia="Times New Roman" w:cs="Arial"/>
          <w:szCs w:val="24"/>
          <w:lang w:val="en-US" w:bidi="en-US"/>
        </w:rPr>
        <w:t xml:space="preserve">goods. Casual goods means, for the purposes of this memorandum, 5 units or less of vaping products imported </w:t>
      </w:r>
      <w:r w:rsidR="001E4BBD" w:rsidRPr="000A5391">
        <w:rPr>
          <w:rFonts w:eastAsia="Times New Roman" w:cs="Arial"/>
          <w:spacing w:val="-4"/>
          <w:szCs w:val="24"/>
          <w:lang w:val="en-US" w:bidi="en-US"/>
        </w:rPr>
        <w:t xml:space="preserve">into </w:t>
      </w:r>
      <w:r w:rsidR="001E4BBD" w:rsidRPr="000A5391">
        <w:rPr>
          <w:rFonts w:eastAsia="Times New Roman" w:cs="Arial"/>
          <w:spacing w:val="-3"/>
          <w:szCs w:val="24"/>
          <w:lang w:val="en-US" w:bidi="en-US"/>
        </w:rPr>
        <w:t xml:space="preserve">Canada </w:t>
      </w:r>
      <w:r w:rsidR="001E4BBD" w:rsidRPr="000A5391">
        <w:rPr>
          <w:rFonts w:eastAsia="Times New Roman" w:cs="Arial"/>
          <w:spacing w:val="-4"/>
          <w:szCs w:val="24"/>
          <w:lang w:val="en-US" w:bidi="en-US"/>
        </w:rPr>
        <w:t>for personal use.</w:t>
      </w:r>
      <w:r w:rsidR="001E4BBD" w:rsidRPr="000A5391">
        <w:rPr>
          <w:rFonts w:eastAsia="Times New Roman" w:cs="Arial"/>
          <w:szCs w:val="24"/>
          <w:lang w:val="en-US" w:bidi="en-US"/>
        </w:rPr>
        <w:t xml:space="preserve"> Importers </w:t>
      </w:r>
      <w:r w:rsidR="001E4BBD" w:rsidRPr="000A5391">
        <w:rPr>
          <w:rFonts w:eastAsia="Times New Roman" w:cs="Arial"/>
          <w:spacing w:val="-7"/>
          <w:szCs w:val="24"/>
          <w:lang w:val="en-US" w:bidi="en-US"/>
        </w:rPr>
        <w:t xml:space="preserve">should </w:t>
      </w:r>
      <w:r w:rsidR="001E4BBD" w:rsidRPr="000A5391">
        <w:rPr>
          <w:rFonts w:eastAsia="Times New Roman" w:cs="Arial"/>
          <w:szCs w:val="24"/>
          <w:lang w:val="en-US" w:bidi="en-US"/>
        </w:rPr>
        <w:t xml:space="preserve">be prepared to present on demand to </w:t>
      </w:r>
      <w:r w:rsidR="001E4BBD" w:rsidRPr="00954166">
        <w:rPr>
          <w:rFonts w:eastAsia="Times New Roman" w:cs="Arial"/>
          <w:szCs w:val="24"/>
          <w:lang w:val="en-US" w:bidi="en-US"/>
        </w:rPr>
        <w:t xml:space="preserve">the officer any </w:t>
      </w:r>
      <w:r w:rsidR="001E4BBD" w:rsidRPr="00954166">
        <w:rPr>
          <w:rFonts w:eastAsia="Times New Roman" w:cs="Arial"/>
          <w:spacing w:val="-3"/>
          <w:szCs w:val="24"/>
          <w:lang w:val="en-US" w:bidi="en-US"/>
        </w:rPr>
        <w:t xml:space="preserve">relevant documentation, </w:t>
      </w:r>
      <w:r w:rsidR="001E4BBD" w:rsidRPr="00954166">
        <w:rPr>
          <w:rFonts w:eastAsia="Times New Roman" w:cs="Arial"/>
          <w:szCs w:val="24"/>
          <w:lang w:val="en-US" w:bidi="en-US"/>
        </w:rPr>
        <w:t xml:space="preserve">as </w:t>
      </w:r>
      <w:r w:rsidR="001E4BBD" w:rsidRPr="00954166">
        <w:rPr>
          <w:rFonts w:eastAsia="Times New Roman" w:cs="Arial"/>
          <w:spacing w:val="-4"/>
          <w:szCs w:val="24"/>
          <w:lang w:val="en-US" w:bidi="en-US"/>
        </w:rPr>
        <w:t xml:space="preserve">would </w:t>
      </w:r>
      <w:r w:rsidR="001E4BBD" w:rsidRPr="00954166">
        <w:rPr>
          <w:rFonts w:eastAsia="Times New Roman" w:cs="Arial"/>
          <w:szCs w:val="24"/>
          <w:lang w:val="en-US" w:bidi="en-US"/>
        </w:rPr>
        <w:t xml:space="preserve">be the </w:t>
      </w:r>
      <w:r w:rsidR="001E4BBD" w:rsidRPr="00954166">
        <w:rPr>
          <w:rFonts w:eastAsia="Times New Roman" w:cs="Arial"/>
          <w:spacing w:val="4"/>
          <w:szCs w:val="24"/>
          <w:lang w:val="en-US" w:bidi="en-US"/>
        </w:rPr>
        <w:t xml:space="preserve">case </w:t>
      </w:r>
      <w:r w:rsidR="001E4BBD" w:rsidRPr="00954166">
        <w:rPr>
          <w:rFonts w:eastAsia="Times New Roman" w:cs="Arial"/>
          <w:szCs w:val="24"/>
          <w:lang w:val="en-US" w:bidi="en-US"/>
        </w:rPr>
        <w:t xml:space="preserve">for any other goods. Officers </w:t>
      </w:r>
      <w:r w:rsidR="001E4BBD" w:rsidRPr="00954166">
        <w:rPr>
          <w:rFonts w:eastAsia="Times New Roman" w:cs="Arial"/>
          <w:spacing w:val="-11"/>
          <w:szCs w:val="24"/>
          <w:lang w:val="en-US" w:bidi="en-US"/>
        </w:rPr>
        <w:t xml:space="preserve">will </w:t>
      </w:r>
      <w:r w:rsidR="001E4BBD" w:rsidRPr="00954166">
        <w:rPr>
          <w:rFonts w:eastAsia="Times New Roman" w:cs="Arial"/>
          <w:szCs w:val="24"/>
          <w:lang w:val="en-US" w:bidi="en-US"/>
        </w:rPr>
        <w:t xml:space="preserve">determine </w:t>
      </w:r>
      <w:r w:rsidR="001E4BBD" w:rsidRPr="00954166">
        <w:rPr>
          <w:rFonts w:eastAsia="Times New Roman" w:cs="Arial"/>
          <w:spacing w:val="-16"/>
          <w:szCs w:val="24"/>
          <w:lang w:val="en-US" w:bidi="en-US"/>
        </w:rPr>
        <w:t xml:space="preserve">if </w:t>
      </w:r>
      <w:r w:rsidR="001E4BBD" w:rsidRPr="00954166">
        <w:rPr>
          <w:rFonts w:eastAsia="Times New Roman" w:cs="Arial"/>
          <w:szCs w:val="24"/>
          <w:lang w:val="en-US" w:bidi="en-US"/>
        </w:rPr>
        <w:t xml:space="preserve">the </w:t>
      </w:r>
      <w:r w:rsidR="001E4BBD" w:rsidRPr="00954166">
        <w:rPr>
          <w:rFonts w:eastAsia="Times New Roman" w:cs="Arial"/>
          <w:spacing w:val="-4"/>
          <w:szCs w:val="24"/>
          <w:lang w:val="en-US" w:bidi="en-US"/>
        </w:rPr>
        <w:t xml:space="preserve">vaping </w:t>
      </w:r>
      <w:r w:rsidR="001E4BBD" w:rsidRPr="00954166">
        <w:rPr>
          <w:rFonts w:eastAsia="Times New Roman" w:cs="Arial"/>
          <w:szCs w:val="24"/>
          <w:lang w:val="en-US" w:bidi="en-US"/>
        </w:rPr>
        <w:t xml:space="preserve">duty </w:t>
      </w:r>
      <w:r w:rsidR="00E02D22" w:rsidRPr="00F1584A">
        <w:rPr>
          <w:rFonts w:eastAsia="Times New Roman" w:cs="Arial"/>
          <w:spacing w:val="-16"/>
          <w:szCs w:val="24"/>
          <w:lang w:val="en-US" w:bidi="en-US"/>
        </w:rPr>
        <w:t>and the additional vaping duty are</w:t>
      </w:r>
      <w:r w:rsidR="00E02D22" w:rsidRPr="00954166">
        <w:rPr>
          <w:rFonts w:eastAsia="Times New Roman" w:cs="Arial"/>
          <w:spacing w:val="-16"/>
          <w:szCs w:val="24"/>
          <w:lang w:val="en-US" w:bidi="en-US"/>
        </w:rPr>
        <w:t xml:space="preserve"> </w:t>
      </w:r>
      <w:r w:rsidR="001E4BBD" w:rsidRPr="00954166">
        <w:rPr>
          <w:rFonts w:eastAsia="Times New Roman" w:cs="Arial"/>
          <w:spacing w:val="-5"/>
          <w:szCs w:val="24"/>
          <w:lang w:val="en-US" w:bidi="en-US"/>
        </w:rPr>
        <w:t xml:space="preserve">applicable </w:t>
      </w:r>
      <w:r w:rsidR="001E4BBD" w:rsidRPr="00954166">
        <w:rPr>
          <w:rFonts w:eastAsia="Times New Roman" w:cs="Arial"/>
          <w:szCs w:val="24"/>
          <w:lang w:val="en-US" w:bidi="en-US"/>
        </w:rPr>
        <w:t xml:space="preserve">and proceed </w:t>
      </w:r>
      <w:r w:rsidR="001E4BBD" w:rsidRPr="00954166">
        <w:rPr>
          <w:rFonts w:eastAsia="Times New Roman" w:cs="Arial"/>
          <w:spacing w:val="-4"/>
          <w:szCs w:val="24"/>
          <w:lang w:val="en-US" w:bidi="en-US"/>
        </w:rPr>
        <w:t xml:space="preserve">with </w:t>
      </w:r>
      <w:r w:rsidR="001E4BBD" w:rsidRPr="00954166">
        <w:rPr>
          <w:rFonts w:eastAsia="Times New Roman" w:cs="Arial"/>
          <w:szCs w:val="24"/>
          <w:lang w:val="en-US" w:bidi="en-US"/>
        </w:rPr>
        <w:t xml:space="preserve">the </w:t>
      </w:r>
      <w:r w:rsidR="001E4BBD" w:rsidRPr="00954166">
        <w:rPr>
          <w:rFonts w:eastAsia="Times New Roman" w:cs="Arial"/>
          <w:spacing w:val="2"/>
          <w:szCs w:val="24"/>
          <w:lang w:val="en-US" w:bidi="en-US"/>
        </w:rPr>
        <w:t xml:space="preserve">necessary </w:t>
      </w:r>
      <w:r w:rsidR="001E4BBD" w:rsidRPr="00954166">
        <w:rPr>
          <w:rFonts w:eastAsia="Times New Roman" w:cs="Arial"/>
          <w:spacing w:val="-4"/>
          <w:szCs w:val="24"/>
          <w:lang w:val="en-US" w:bidi="en-US"/>
        </w:rPr>
        <w:t xml:space="preserve">calculations. </w:t>
      </w:r>
      <w:r w:rsidR="001E4BBD" w:rsidRPr="00954166">
        <w:rPr>
          <w:rFonts w:eastAsia="Times New Roman" w:cs="Arial"/>
          <w:szCs w:val="24"/>
          <w:lang w:val="en-US" w:bidi="en-US"/>
        </w:rPr>
        <w:t xml:space="preserve">For more information, refer to </w:t>
      </w:r>
      <w:r w:rsidR="001E4BBD" w:rsidRPr="00954166">
        <w:rPr>
          <w:rFonts w:eastAsia="Times New Roman" w:cs="Arial"/>
          <w:i/>
          <w:szCs w:val="24"/>
          <w:lang w:val="en-US" w:bidi="en-US"/>
        </w:rPr>
        <w:t>Memorandum D17</w:t>
      </w:r>
      <w:r w:rsidR="001E4BBD" w:rsidRPr="00371735">
        <w:rPr>
          <w:rFonts w:eastAsia="Times New Roman" w:cs="Arial"/>
          <w:i/>
          <w:szCs w:val="24"/>
          <w:lang w:val="en-US" w:bidi="en-US"/>
        </w:rPr>
        <w:t>-1-3, Casual Importations</w:t>
      </w:r>
      <w:r w:rsidR="001E4BBD" w:rsidRPr="000A5391">
        <w:rPr>
          <w:rFonts w:eastAsia="Times New Roman" w:cs="Arial"/>
          <w:szCs w:val="24"/>
          <w:lang w:val="en-US" w:bidi="en-US"/>
        </w:rPr>
        <w:t xml:space="preserve"> and to the </w:t>
      </w:r>
      <w:r w:rsidR="001E4BBD" w:rsidRPr="000A5391">
        <w:rPr>
          <w:rFonts w:eastAsia="Times New Roman" w:cs="Arial"/>
          <w:spacing w:val="-3"/>
          <w:szCs w:val="24"/>
          <w:lang w:val="en-US" w:bidi="en-US"/>
        </w:rPr>
        <w:t xml:space="preserve">relevant </w:t>
      </w:r>
      <w:r w:rsidR="001E4BBD" w:rsidRPr="000A5391">
        <w:rPr>
          <w:rFonts w:eastAsia="Times New Roman" w:cs="Arial"/>
          <w:szCs w:val="24"/>
          <w:lang w:val="en-US" w:bidi="en-US"/>
        </w:rPr>
        <w:t xml:space="preserve">memorandum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 xml:space="preserve">the </w:t>
      </w:r>
      <w:r w:rsidR="001E4BBD" w:rsidRPr="00371735">
        <w:rPr>
          <w:rFonts w:eastAsia="Times New Roman" w:cs="Arial"/>
          <w:i/>
          <w:szCs w:val="24"/>
          <w:lang w:val="en-US" w:bidi="en-US"/>
        </w:rPr>
        <w:t>D Memoranda series: D2 – International Travel</w:t>
      </w:r>
      <w:r w:rsidR="001E4BBD" w:rsidRPr="000A5391">
        <w:rPr>
          <w:rFonts w:eastAsia="Times New Roman" w:cs="Arial"/>
          <w:szCs w:val="24"/>
          <w:lang w:val="en-US" w:bidi="en-US"/>
        </w:rPr>
        <w:t xml:space="preserve">, at the </w:t>
      </w:r>
      <w:r w:rsidR="001E4BBD" w:rsidRPr="000A5391">
        <w:rPr>
          <w:rFonts w:eastAsia="Times New Roman" w:cs="Arial"/>
          <w:spacing w:val="-6"/>
          <w:szCs w:val="24"/>
          <w:lang w:val="en-US" w:bidi="en-US"/>
        </w:rPr>
        <w:t xml:space="preserve">links </w:t>
      </w:r>
      <w:r w:rsidR="001E4BBD" w:rsidRPr="000A5391">
        <w:rPr>
          <w:rFonts w:eastAsia="Times New Roman" w:cs="Arial"/>
          <w:szCs w:val="24"/>
          <w:lang w:val="en-US" w:bidi="en-US"/>
        </w:rPr>
        <w:t xml:space="preserve">found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the</w:t>
      </w:r>
      <w:r w:rsidR="001E4BBD" w:rsidRPr="000A5391">
        <w:rPr>
          <w:rFonts w:eastAsia="Times New Roman" w:cs="Arial"/>
          <w:color w:val="0000FF"/>
          <w:szCs w:val="24"/>
          <w:lang w:val="en-US" w:bidi="en-US"/>
        </w:rPr>
        <w:t xml:space="preserve"> </w:t>
      </w:r>
      <w:hyperlink w:anchor="it_pld046" w:history="1">
        <w:r w:rsidR="00AE3D6C" w:rsidRPr="00371735">
          <w:rPr>
            <w:rStyle w:val="Hyperlink"/>
            <w:color w:val="auto"/>
            <w:u w:val="none"/>
          </w:rPr>
          <w:t>Related links</w:t>
        </w:r>
      </w:hyperlink>
      <w:r w:rsidR="00AE3D6C" w:rsidRPr="000A5391" w:rsidDel="00AE3D6C">
        <w:rPr>
          <w:rFonts w:eastAsia="Times New Roman" w:cs="Arial"/>
          <w:color w:val="0000FF"/>
          <w:szCs w:val="24"/>
          <w:lang w:val="en-US" w:bidi="en-US"/>
        </w:rPr>
        <w:t xml:space="preserve"> </w:t>
      </w:r>
      <w:r w:rsidR="00F13E3E">
        <w:rPr>
          <w:rFonts w:eastAsia="Times New Roman" w:cs="Arial"/>
          <w:szCs w:val="24"/>
          <w:lang w:val="en-US" w:bidi="en-US"/>
        </w:rPr>
        <w:t xml:space="preserve">section and to the </w:t>
      </w:r>
      <w:r w:rsidR="001E4BBD" w:rsidRPr="000A5391">
        <w:rPr>
          <w:rFonts w:eastAsia="Times New Roman" w:cs="Arial"/>
          <w:spacing w:val="-4"/>
          <w:szCs w:val="24"/>
          <w:lang w:val="en-US" w:bidi="en-US"/>
        </w:rPr>
        <w:t xml:space="preserve">Duties </w:t>
      </w:r>
      <w:r w:rsidR="001E4BBD" w:rsidRPr="000A5391">
        <w:rPr>
          <w:rFonts w:eastAsia="Times New Roman" w:cs="Arial"/>
          <w:szCs w:val="24"/>
          <w:lang w:val="en-US" w:bidi="en-US"/>
        </w:rPr>
        <w:t xml:space="preserve">and taxes </w:t>
      </w:r>
      <w:r w:rsidR="001E4BBD" w:rsidRPr="000A5391">
        <w:rPr>
          <w:rFonts w:eastAsia="Times New Roman" w:cs="Arial"/>
          <w:spacing w:val="-3"/>
          <w:szCs w:val="24"/>
          <w:lang w:val="en-US" w:bidi="en-US"/>
        </w:rPr>
        <w:t xml:space="preserve">calculation </w:t>
      </w:r>
      <w:r w:rsidR="001E4BBD" w:rsidRPr="000A5391">
        <w:rPr>
          <w:rFonts w:eastAsia="Times New Roman" w:cs="Arial"/>
          <w:szCs w:val="24"/>
          <w:lang w:val="en-US" w:bidi="en-US"/>
        </w:rPr>
        <w:t>section of</w:t>
      </w:r>
      <w:r w:rsidR="001E4BBD" w:rsidRPr="000A5391">
        <w:rPr>
          <w:rFonts w:eastAsia="Times New Roman" w:cs="Arial"/>
          <w:spacing w:val="-6"/>
          <w:szCs w:val="24"/>
          <w:lang w:val="en-US" w:bidi="en-US"/>
        </w:rPr>
        <w:t xml:space="preserve"> </w:t>
      </w:r>
      <w:r w:rsidR="001E4BBD" w:rsidRPr="000A5391">
        <w:rPr>
          <w:rFonts w:eastAsia="Times New Roman" w:cs="Arial"/>
          <w:szCs w:val="24"/>
          <w:lang w:val="en-US" w:bidi="en-US"/>
        </w:rPr>
        <w:t>this memorandum.</w:t>
      </w:r>
    </w:p>
    <w:p w14:paraId="216129C4" w14:textId="316B86B1" w:rsidR="001E4BBD" w:rsidRPr="00A807C8" w:rsidRDefault="00544E4F" w:rsidP="00A807C8">
      <w:pPr>
        <w:rPr>
          <w:b/>
        </w:rPr>
      </w:pPr>
      <w:bookmarkStart w:id="54" w:name="SSH13"/>
      <w:r w:rsidRPr="00A807C8">
        <w:rPr>
          <w:b/>
        </w:rPr>
        <w:t>Personal e</w:t>
      </w:r>
      <w:r w:rsidR="001E4BBD" w:rsidRPr="00A807C8">
        <w:rPr>
          <w:b/>
        </w:rPr>
        <w:t>xemptions</w:t>
      </w:r>
    </w:p>
    <w:bookmarkEnd w:id="54"/>
    <w:p w14:paraId="278C1940" w14:textId="78EE6655" w:rsidR="001E4BBD" w:rsidRPr="000A5391" w:rsidRDefault="00C807CF" w:rsidP="00A807C8">
      <w:pPr>
        <w:widowControl w:val="0"/>
        <w:autoSpaceDE w:val="0"/>
        <w:autoSpaceDN w:val="0"/>
        <w:spacing w:before="144"/>
        <w:rPr>
          <w:rFonts w:eastAsia="Times New Roman" w:cs="Arial"/>
          <w:szCs w:val="24"/>
          <w:lang w:val="en-US" w:bidi="en-US"/>
        </w:rPr>
      </w:pPr>
      <w:r>
        <w:rPr>
          <w:rFonts w:eastAsia="Times New Roman" w:cs="Arial"/>
          <w:szCs w:val="24"/>
          <w:lang w:bidi="en-US"/>
        </w:rPr>
        <w:t>75</w:t>
      </w:r>
      <w:r w:rsidR="00574BE5">
        <w:rPr>
          <w:rFonts w:eastAsia="Times New Roman" w:cs="Arial"/>
          <w:szCs w:val="24"/>
          <w:lang w:bidi="en-US"/>
        </w:rPr>
        <w:t xml:space="preserve">. </w:t>
      </w:r>
      <w:r w:rsidR="001E4BBD" w:rsidRPr="000A5391">
        <w:rPr>
          <w:rFonts w:eastAsia="Times New Roman" w:cs="Arial"/>
          <w:szCs w:val="24"/>
          <w:lang w:val="en-US" w:bidi="en-US"/>
        </w:rPr>
        <w:t xml:space="preserve">For more information on duty and tax free </w:t>
      </w:r>
      <w:r w:rsidR="001E4BBD" w:rsidRPr="000A5391">
        <w:rPr>
          <w:rFonts w:eastAsia="Times New Roman" w:cs="Arial"/>
          <w:spacing w:val="-3"/>
          <w:szCs w:val="24"/>
          <w:lang w:val="en-US" w:bidi="en-US"/>
        </w:rPr>
        <w:t xml:space="preserve">importation </w:t>
      </w:r>
      <w:r w:rsidR="001E4BBD" w:rsidRPr="000A5391">
        <w:rPr>
          <w:rFonts w:eastAsia="Times New Roman" w:cs="Arial"/>
          <w:szCs w:val="24"/>
          <w:lang w:val="en-US" w:bidi="en-US"/>
        </w:rPr>
        <w:t xml:space="preserve">and </w:t>
      </w:r>
      <w:r w:rsidR="003A7B83">
        <w:rPr>
          <w:rFonts w:eastAsia="Times New Roman" w:cs="Arial"/>
          <w:szCs w:val="24"/>
          <w:lang w:val="en-US" w:bidi="en-US"/>
        </w:rPr>
        <w:t>limits</w:t>
      </w:r>
      <w:r w:rsidR="001E4BBD" w:rsidRPr="000A5391">
        <w:rPr>
          <w:rFonts w:eastAsia="Times New Roman" w:cs="Arial"/>
          <w:spacing w:val="-21"/>
          <w:szCs w:val="24"/>
          <w:lang w:val="en-US" w:bidi="en-US"/>
        </w:rPr>
        <w:t xml:space="preserve"> </w:t>
      </w:r>
      <w:r w:rsidR="001E4BBD" w:rsidRPr="000A5391">
        <w:rPr>
          <w:rFonts w:eastAsia="Times New Roman" w:cs="Arial"/>
          <w:szCs w:val="24"/>
          <w:lang w:val="en-US" w:bidi="en-US"/>
        </w:rPr>
        <w:t xml:space="preserve">on </w:t>
      </w:r>
      <w:r w:rsidR="001E4BBD" w:rsidRPr="000A5391">
        <w:rPr>
          <w:rFonts w:eastAsia="Times New Roman" w:cs="Arial"/>
          <w:spacing w:val="-3"/>
          <w:szCs w:val="24"/>
          <w:lang w:val="en-US" w:bidi="en-US"/>
        </w:rPr>
        <w:t xml:space="preserve">importation </w:t>
      </w:r>
      <w:r w:rsidR="001E4BBD" w:rsidRPr="000A5391">
        <w:rPr>
          <w:rFonts w:eastAsia="Times New Roman" w:cs="Arial"/>
          <w:szCs w:val="24"/>
          <w:lang w:val="en-US" w:bidi="en-US"/>
        </w:rPr>
        <w:t xml:space="preserve">of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products accompanied by the </w:t>
      </w:r>
      <w:r w:rsidR="001E4BBD" w:rsidRPr="000A5391">
        <w:rPr>
          <w:rFonts w:eastAsia="Times New Roman" w:cs="Arial"/>
          <w:spacing w:val="-4"/>
          <w:szCs w:val="24"/>
          <w:lang w:val="en-US" w:bidi="en-US"/>
        </w:rPr>
        <w:t xml:space="preserve">traveller </w:t>
      </w:r>
      <w:r w:rsidR="001E4BBD" w:rsidRPr="000A5391">
        <w:rPr>
          <w:rFonts w:eastAsia="Times New Roman" w:cs="Arial"/>
          <w:szCs w:val="24"/>
          <w:lang w:val="en-US" w:bidi="en-US"/>
        </w:rPr>
        <w:t xml:space="preserve">(whether taxed or not), </w:t>
      </w:r>
      <w:r w:rsidR="001E4BBD" w:rsidRPr="000A5391">
        <w:rPr>
          <w:rFonts w:eastAsia="Times New Roman" w:cs="Arial"/>
          <w:spacing w:val="-3"/>
          <w:szCs w:val="24"/>
          <w:lang w:val="en-US" w:bidi="en-US"/>
        </w:rPr>
        <w:t xml:space="preserve">refer </w:t>
      </w:r>
      <w:r w:rsidR="001E4BBD" w:rsidRPr="000A5391">
        <w:rPr>
          <w:rFonts w:eastAsia="Times New Roman" w:cs="Arial"/>
          <w:szCs w:val="24"/>
          <w:lang w:val="en-US" w:bidi="en-US"/>
        </w:rPr>
        <w:t xml:space="preserve">to the </w:t>
      </w:r>
      <w:r w:rsidR="001E4BBD" w:rsidRPr="000A5391">
        <w:rPr>
          <w:rFonts w:eastAsia="Times New Roman" w:cs="Arial"/>
          <w:spacing w:val="-5"/>
          <w:szCs w:val="24"/>
          <w:lang w:val="en-US" w:bidi="en-US"/>
        </w:rPr>
        <w:t xml:space="preserve">relevant </w:t>
      </w:r>
      <w:r w:rsidR="001E4BBD" w:rsidRPr="000A5391">
        <w:rPr>
          <w:rFonts w:eastAsia="Times New Roman" w:cs="Arial"/>
          <w:szCs w:val="24"/>
          <w:lang w:val="en-US" w:bidi="en-US"/>
        </w:rPr>
        <w:t xml:space="preserve">memorandum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 xml:space="preserve">the </w:t>
      </w:r>
      <w:r w:rsidR="001E4BBD" w:rsidRPr="00437BDE">
        <w:rPr>
          <w:rFonts w:eastAsia="Times New Roman" w:cs="Arial"/>
          <w:i/>
          <w:szCs w:val="24"/>
          <w:lang w:val="en-US" w:bidi="en-US"/>
        </w:rPr>
        <w:t>D2 series, D2 – International Travel</w:t>
      </w:r>
      <w:r w:rsidR="001E4BBD" w:rsidRPr="000A5391">
        <w:rPr>
          <w:rFonts w:eastAsia="Times New Roman" w:cs="Arial"/>
          <w:szCs w:val="24"/>
          <w:lang w:val="en-US" w:bidi="en-US"/>
        </w:rPr>
        <w:t xml:space="preserve">, at the </w:t>
      </w:r>
      <w:r w:rsidR="003A7B83">
        <w:rPr>
          <w:rFonts w:eastAsia="Times New Roman" w:cs="Arial"/>
          <w:szCs w:val="24"/>
          <w:lang w:val="en-US" w:bidi="en-US"/>
        </w:rPr>
        <w:t>link</w:t>
      </w:r>
      <w:r w:rsidR="003A7B83">
        <w:rPr>
          <w:rFonts w:eastAsia="Times New Roman" w:cs="Arial"/>
          <w:spacing w:val="-20"/>
          <w:szCs w:val="24"/>
          <w:lang w:val="en-US" w:bidi="en-US"/>
        </w:rPr>
        <w:t xml:space="preserve"> </w:t>
      </w:r>
      <w:r w:rsidR="001E4BBD" w:rsidRPr="000A5391">
        <w:rPr>
          <w:rFonts w:eastAsia="Times New Roman" w:cs="Arial"/>
          <w:szCs w:val="24"/>
          <w:lang w:val="en-US" w:bidi="en-US"/>
        </w:rPr>
        <w:t xml:space="preserve">found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 xml:space="preserve">the </w:t>
      </w:r>
      <w:hyperlink w:anchor="it_pld046" w:history="1">
        <w:r w:rsidR="00AE3D6C" w:rsidRPr="00437BDE">
          <w:rPr>
            <w:rStyle w:val="Hyperlink"/>
            <w:color w:val="auto"/>
            <w:u w:val="none"/>
          </w:rPr>
          <w:t>Related links</w:t>
        </w:r>
      </w:hyperlink>
      <w:r w:rsidR="00AE3D6C" w:rsidRPr="000A5391" w:rsidDel="00AE3D6C">
        <w:rPr>
          <w:rFonts w:eastAsia="Times New Roman" w:cs="Arial"/>
          <w:szCs w:val="24"/>
          <w:lang w:val="en-US" w:bidi="en-US"/>
        </w:rPr>
        <w:t xml:space="preserve"> </w:t>
      </w:r>
      <w:r w:rsidR="001E4BBD" w:rsidRPr="000A5391">
        <w:rPr>
          <w:rFonts w:eastAsia="Times New Roman" w:cs="Arial"/>
          <w:szCs w:val="24"/>
          <w:lang w:val="en-US" w:bidi="en-US"/>
        </w:rPr>
        <w:t xml:space="preserve">section of </w:t>
      </w:r>
      <w:r w:rsidR="001E4BBD" w:rsidRPr="000A5391">
        <w:rPr>
          <w:rFonts w:eastAsia="Times New Roman" w:cs="Arial"/>
          <w:spacing w:val="-4"/>
          <w:szCs w:val="24"/>
          <w:lang w:val="en-US" w:bidi="en-US"/>
        </w:rPr>
        <w:t>this</w:t>
      </w:r>
      <w:r w:rsidR="001E4BBD" w:rsidRPr="000A5391">
        <w:rPr>
          <w:rFonts w:eastAsia="Times New Roman" w:cs="Arial"/>
          <w:spacing w:val="-1"/>
          <w:szCs w:val="24"/>
          <w:lang w:val="en-US" w:bidi="en-US"/>
        </w:rPr>
        <w:t xml:space="preserve"> </w:t>
      </w:r>
      <w:r w:rsidR="001E4BBD" w:rsidRPr="000A5391">
        <w:rPr>
          <w:rFonts w:eastAsia="Times New Roman" w:cs="Arial"/>
          <w:spacing w:val="-3"/>
          <w:szCs w:val="24"/>
          <w:lang w:val="en-US" w:bidi="en-US"/>
        </w:rPr>
        <w:t>memorandum.</w:t>
      </w:r>
    </w:p>
    <w:p w14:paraId="44B165F2" w14:textId="33C83B7F" w:rsidR="001E4BBD" w:rsidRPr="00A807C8" w:rsidRDefault="001A77B1" w:rsidP="00A807C8">
      <w:pPr>
        <w:rPr>
          <w:b/>
        </w:rPr>
      </w:pPr>
      <w:bookmarkStart w:id="55" w:name="SSH14"/>
      <w:r w:rsidRPr="00A807C8">
        <w:rPr>
          <w:b/>
        </w:rPr>
        <w:t>Commercial g</w:t>
      </w:r>
      <w:r w:rsidR="001E4BBD" w:rsidRPr="00A807C8">
        <w:rPr>
          <w:b/>
        </w:rPr>
        <w:t>oods</w:t>
      </w:r>
    </w:p>
    <w:bookmarkEnd w:id="55"/>
    <w:p w14:paraId="04ABD231" w14:textId="6CD8B44D" w:rsidR="00A7720D" w:rsidRPr="00954166" w:rsidRDefault="00C807CF" w:rsidP="00A807C8">
      <w:pPr>
        <w:widowControl w:val="0"/>
        <w:tabs>
          <w:tab w:val="left" w:pos="674"/>
        </w:tabs>
        <w:autoSpaceDE w:val="0"/>
        <w:autoSpaceDN w:val="0"/>
        <w:ind w:right="1140"/>
        <w:rPr>
          <w:rFonts w:eastAsia="Times New Roman" w:cs="Arial"/>
          <w:szCs w:val="24"/>
          <w:lang w:val="en-US" w:bidi="en-US"/>
        </w:rPr>
      </w:pPr>
      <w:r>
        <w:rPr>
          <w:rFonts w:eastAsia="Times New Roman" w:cs="Arial"/>
          <w:spacing w:val="-3"/>
          <w:szCs w:val="24"/>
          <w:lang w:bidi="en-US"/>
        </w:rPr>
        <w:t>76</w:t>
      </w:r>
      <w:r w:rsidR="00D01F07">
        <w:rPr>
          <w:rFonts w:eastAsia="Times New Roman" w:cs="Arial"/>
          <w:spacing w:val="-3"/>
          <w:szCs w:val="24"/>
          <w:lang w:bidi="en-US"/>
        </w:rPr>
        <w:t xml:space="preserve">. </w:t>
      </w:r>
      <w:r w:rsidR="001E4BBD" w:rsidRPr="000A5391">
        <w:rPr>
          <w:rFonts w:eastAsia="Times New Roman" w:cs="Arial"/>
          <w:spacing w:val="-3"/>
          <w:szCs w:val="24"/>
          <w:lang w:val="en-US" w:bidi="en-US"/>
        </w:rPr>
        <w:t xml:space="preserve">Reporting </w:t>
      </w:r>
      <w:r w:rsidR="001E4BBD" w:rsidRPr="000A5391">
        <w:rPr>
          <w:rFonts w:eastAsia="Times New Roman" w:cs="Arial"/>
          <w:szCs w:val="24"/>
          <w:lang w:val="en-US" w:bidi="en-US"/>
        </w:rPr>
        <w:t xml:space="preserve">and accounting of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products that are </w:t>
      </w:r>
      <w:r w:rsidR="001E4BBD" w:rsidRPr="000A5391">
        <w:rPr>
          <w:rFonts w:eastAsia="Times New Roman" w:cs="Arial"/>
          <w:spacing w:val="-6"/>
          <w:szCs w:val="24"/>
          <w:lang w:val="en-US" w:bidi="en-US"/>
        </w:rPr>
        <w:t xml:space="preserve">commercial </w:t>
      </w:r>
      <w:r w:rsidR="001E4BBD" w:rsidRPr="000A5391">
        <w:rPr>
          <w:rFonts w:eastAsia="Times New Roman" w:cs="Arial"/>
          <w:szCs w:val="24"/>
          <w:lang w:val="en-US" w:bidi="en-US"/>
        </w:rPr>
        <w:t xml:space="preserve">goods </w:t>
      </w:r>
      <w:r w:rsidR="001E4BBD" w:rsidRPr="000A5391">
        <w:rPr>
          <w:rFonts w:eastAsia="Times New Roman" w:cs="Arial"/>
          <w:spacing w:val="3"/>
          <w:szCs w:val="24"/>
          <w:lang w:val="en-US" w:bidi="en-US"/>
        </w:rPr>
        <w:t xml:space="preserve">where </w:t>
      </w:r>
      <w:r w:rsidR="001E4BBD" w:rsidRPr="000A5391">
        <w:rPr>
          <w:rFonts w:eastAsia="Times New Roman" w:cs="Arial"/>
          <w:szCs w:val="24"/>
          <w:lang w:val="en-US" w:bidi="en-US"/>
        </w:rPr>
        <w:t xml:space="preserve">the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duty </w:t>
      </w:r>
      <w:r w:rsidR="001E4BBD" w:rsidRPr="000A5391">
        <w:rPr>
          <w:rFonts w:eastAsia="Times New Roman" w:cs="Arial"/>
          <w:spacing w:val="-3"/>
          <w:szCs w:val="24"/>
          <w:lang w:val="en-US" w:bidi="en-US"/>
        </w:rPr>
        <w:t xml:space="preserve">is, </w:t>
      </w:r>
      <w:r w:rsidR="001E4BBD" w:rsidRPr="000A5391">
        <w:rPr>
          <w:rFonts w:eastAsia="Times New Roman" w:cs="Arial"/>
          <w:szCs w:val="24"/>
          <w:lang w:val="en-US" w:bidi="en-US"/>
        </w:rPr>
        <w:t xml:space="preserve">or </w:t>
      </w:r>
      <w:r w:rsidR="001E4BBD" w:rsidRPr="000A5391">
        <w:rPr>
          <w:rFonts w:eastAsia="Times New Roman" w:cs="Arial"/>
          <w:spacing w:val="-16"/>
          <w:szCs w:val="24"/>
          <w:lang w:val="en-US" w:bidi="en-US"/>
        </w:rPr>
        <w:t xml:space="preserve">is </w:t>
      </w:r>
      <w:r w:rsidR="001E4BBD" w:rsidRPr="000A5391">
        <w:rPr>
          <w:rFonts w:eastAsia="Times New Roman" w:cs="Arial"/>
          <w:szCs w:val="24"/>
          <w:lang w:val="en-US" w:bidi="en-US"/>
        </w:rPr>
        <w:t xml:space="preserve">not, </w:t>
      </w:r>
      <w:r w:rsidR="001E4BBD" w:rsidRPr="000A5391">
        <w:rPr>
          <w:rFonts w:eastAsia="Times New Roman" w:cs="Arial"/>
          <w:spacing w:val="-4"/>
          <w:szCs w:val="24"/>
          <w:lang w:val="en-US" w:bidi="en-US"/>
        </w:rPr>
        <w:t xml:space="preserve">payable </w:t>
      </w:r>
      <w:r w:rsidR="001E4BBD" w:rsidRPr="000A5391">
        <w:rPr>
          <w:rFonts w:eastAsia="Times New Roman" w:cs="Arial"/>
          <w:szCs w:val="24"/>
          <w:lang w:val="en-US" w:bidi="en-US"/>
        </w:rPr>
        <w:t xml:space="preserve">on </w:t>
      </w:r>
      <w:r w:rsidR="001E4BBD" w:rsidRPr="000A5391">
        <w:rPr>
          <w:rFonts w:eastAsia="Times New Roman" w:cs="Arial"/>
          <w:spacing w:val="-3"/>
          <w:szCs w:val="24"/>
          <w:lang w:val="en-US" w:bidi="en-US"/>
        </w:rPr>
        <w:t xml:space="preserve">importation, </w:t>
      </w:r>
      <w:r w:rsidR="001E4BBD" w:rsidRPr="000A5391">
        <w:rPr>
          <w:rFonts w:eastAsia="Times New Roman" w:cs="Arial"/>
          <w:spacing w:val="-16"/>
          <w:szCs w:val="24"/>
          <w:lang w:val="en-US" w:bidi="en-US"/>
        </w:rPr>
        <w:t xml:space="preserve">is </w:t>
      </w:r>
      <w:r w:rsidR="001E4BBD" w:rsidRPr="000A5391">
        <w:rPr>
          <w:rFonts w:eastAsia="Times New Roman" w:cs="Arial"/>
          <w:szCs w:val="24"/>
          <w:lang w:val="en-US" w:bidi="en-US"/>
        </w:rPr>
        <w:t xml:space="preserve">made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 xml:space="preserve">the same </w:t>
      </w:r>
      <w:r w:rsidR="001E4BBD" w:rsidRPr="000A5391">
        <w:rPr>
          <w:rFonts w:eastAsia="Times New Roman" w:cs="Arial"/>
          <w:spacing w:val="3"/>
          <w:szCs w:val="24"/>
          <w:lang w:val="en-US" w:bidi="en-US"/>
        </w:rPr>
        <w:t xml:space="preserve">way </w:t>
      </w:r>
      <w:r w:rsidR="001E4BBD" w:rsidRPr="000A5391">
        <w:rPr>
          <w:rFonts w:eastAsia="Times New Roman" w:cs="Arial"/>
          <w:szCs w:val="24"/>
          <w:lang w:val="en-US" w:bidi="en-US"/>
        </w:rPr>
        <w:t xml:space="preserve">and </w:t>
      </w:r>
      <w:r w:rsidR="001E4BBD" w:rsidRPr="000A5391">
        <w:rPr>
          <w:rFonts w:eastAsia="Times New Roman" w:cs="Arial"/>
          <w:spacing w:val="-3"/>
          <w:szCs w:val="24"/>
          <w:lang w:val="en-US" w:bidi="en-US"/>
        </w:rPr>
        <w:t xml:space="preserve">within </w:t>
      </w:r>
      <w:r w:rsidR="001E4BBD" w:rsidRPr="000A5391">
        <w:rPr>
          <w:rFonts w:eastAsia="Times New Roman" w:cs="Arial"/>
          <w:szCs w:val="24"/>
          <w:lang w:val="en-US" w:bidi="en-US"/>
        </w:rPr>
        <w:t xml:space="preserve">the same prescribed </w:t>
      </w:r>
      <w:r w:rsidR="001E4BBD" w:rsidRPr="000A5391">
        <w:rPr>
          <w:rFonts w:eastAsia="Times New Roman" w:cs="Arial"/>
          <w:spacing w:val="-4"/>
          <w:szCs w:val="24"/>
          <w:lang w:val="en-US" w:bidi="en-US"/>
        </w:rPr>
        <w:t xml:space="preserve">time </w:t>
      </w:r>
      <w:r w:rsidR="001E4BBD" w:rsidRPr="000A5391">
        <w:rPr>
          <w:rFonts w:eastAsia="Times New Roman" w:cs="Arial"/>
          <w:szCs w:val="24"/>
          <w:lang w:val="en-US" w:bidi="en-US"/>
        </w:rPr>
        <w:t xml:space="preserve">that </w:t>
      </w:r>
      <w:r w:rsidR="001E4BBD" w:rsidRPr="000A5391">
        <w:rPr>
          <w:rFonts w:eastAsia="Times New Roman" w:cs="Arial"/>
          <w:spacing w:val="3"/>
          <w:szCs w:val="24"/>
          <w:lang w:val="en-US" w:bidi="en-US"/>
        </w:rPr>
        <w:t xml:space="preserve">customs </w:t>
      </w:r>
      <w:r w:rsidR="001E4BBD" w:rsidRPr="000A5391">
        <w:rPr>
          <w:rFonts w:eastAsia="Times New Roman" w:cs="Arial"/>
          <w:spacing w:val="-3"/>
          <w:szCs w:val="24"/>
          <w:lang w:val="en-US" w:bidi="en-US"/>
        </w:rPr>
        <w:t xml:space="preserve">duties </w:t>
      </w:r>
      <w:r w:rsidR="001E4BBD" w:rsidRPr="000A5391">
        <w:rPr>
          <w:rFonts w:eastAsia="Times New Roman" w:cs="Arial"/>
          <w:szCs w:val="24"/>
          <w:lang w:val="en-US" w:bidi="en-US"/>
        </w:rPr>
        <w:t xml:space="preserve">and </w:t>
      </w:r>
      <w:r w:rsidR="001E4BBD" w:rsidRPr="000A5391">
        <w:rPr>
          <w:rFonts w:eastAsia="Times New Roman" w:cs="Arial"/>
          <w:spacing w:val="-7"/>
          <w:szCs w:val="24"/>
          <w:lang w:val="en-US" w:bidi="en-US"/>
        </w:rPr>
        <w:t xml:space="preserve">other </w:t>
      </w:r>
      <w:r w:rsidR="001E4BBD" w:rsidRPr="000A5391">
        <w:rPr>
          <w:rFonts w:eastAsia="Times New Roman" w:cs="Arial"/>
          <w:szCs w:val="24"/>
          <w:lang w:val="en-US" w:bidi="en-US"/>
        </w:rPr>
        <w:t xml:space="preserve">taxes are, or are not, </w:t>
      </w:r>
      <w:r w:rsidR="001E4BBD" w:rsidRPr="000A5391">
        <w:rPr>
          <w:rFonts w:eastAsia="Times New Roman" w:cs="Arial"/>
          <w:spacing w:val="-4"/>
          <w:szCs w:val="24"/>
          <w:lang w:val="en-US" w:bidi="en-US"/>
        </w:rPr>
        <w:t xml:space="preserve">payable. </w:t>
      </w:r>
      <w:r w:rsidR="001E4BBD" w:rsidRPr="000A5391">
        <w:rPr>
          <w:rFonts w:eastAsia="Times New Roman" w:cs="Arial"/>
          <w:spacing w:val="-3"/>
          <w:szCs w:val="24"/>
          <w:lang w:val="en-US" w:bidi="en-US"/>
        </w:rPr>
        <w:t xml:space="preserve">Commercial </w:t>
      </w:r>
      <w:r w:rsidR="001E4BBD" w:rsidRPr="000A5391">
        <w:rPr>
          <w:rFonts w:eastAsia="Times New Roman" w:cs="Arial"/>
          <w:szCs w:val="24"/>
          <w:lang w:val="en-US" w:bidi="en-US"/>
        </w:rPr>
        <w:t xml:space="preserve">goods means </w:t>
      </w:r>
      <w:r w:rsidR="001E4BBD" w:rsidRPr="00954166">
        <w:rPr>
          <w:rFonts w:eastAsia="Times New Roman" w:cs="Arial"/>
          <w:szCs w:val="24"/>
          <w:lang w:val="en-US" w:bidi="en-US"/>
        </w:rPr>
        <w:t xml:space="preserve">goods imported </w:t>
      </w:r>
      <w:r w:rsidR="001E4BBD" w:rsidRPr="00954166">
        <w:rPr>
          <w:rFonts w:eastAsia="Times New Roman" w:cs="Arial"/>
          <w:spacing w:val="-4"/>
          <w:szCs w:val="24"/>
          <w:lang w:val="en-US" w:bidi="en-US"/>
        </w:rPr>
        <w:t xml:space="preserve">into </w:t>
      </w:r>
      <w:r w:rsidR="001E4BBD" w:rsidRPr="00954166">
        <w:rPr>
          <w:rFonts w:eastAsia="Times New Roman" w:cs="Arial"/>
          <w:spacing w:val="-3"/>
          <w:szCs w:val="24"/>
          <w:lang w:val="en-US" w:bidi="en-US"/>
        </w:rPr>
        <w:t xml:space="preserve">Canada </w:t>
      </w:r>
      <w:r w:rsidR="001E4BBD" w:rsidRPr="00954166">
        <w:rPr>
          <w:rFonts w:eastAsia="Times New Roman" w:cs="Arial"/>
          <w:spacing w:val="-4"/>
          <w:szCs w:val="24"/>
          <w:lang w:val="en-US" w:bidi="en-US"/>
        </w:rPr>
        <w:t xml:space="preserve">for </w:t>
      </w:r>
      <w:r w:rsidR="001E4BBD" w:rsidRPr="00954166">
        <w:rPr>
          <w:rFonts w:eastAsia="Times New Roman" w:cs="Arial"/>
          <w:spacing w:val="-7"/>
          <w:szCs w:val="24"/>
          <w:lang w:val="en-US" w:bidi="en-US"/>
        </w:rPr>
        <w:t xml:space="preserve">sale </w:t>
      </w:r>
      <w:r w:rsidR="001E4BBD" w:rsidRPr="00954166">
        <w:rPr>
          <w:rFonts w:eastAsia="Times New Roman" w:cs="Arial"/>
          <w:szCs w:val="24"/>
          <w:lang w:val="en-US" w:bidi="en-US"/>
        </w:rPr>
        <w:t xml:space="preserve">or for any commercial, </w:t>
      </w:r>
      <w:r w:rsidR="001E4BBD" w:rsidRPr="00954166">
        <w:rPr>
          <w:rFonts w:eastAsia="Times New Roman" w:cs="Arial"/>
          <w:spacing w:val="-5"/>
          <w:szCs w:val="24"/>
          <w:lang w:val="en-US" w:bidi="en-US"/>
        </w:rPr>
        <w:t xml:space="preserve">industrial, </w:t>
      </w:r>
      <w:r w:rsidR="001E4BBD" w:rsidRPr="00954166">
        <w:rPr>
          <w:rFonts w:eastAsia="Times New Roman" w:cs="Arial"/>
          <w:spacing w:val="-4"/>
          <w:szCs w:val="24"/>
          <w:lang w:val="en-US" w:bidi="en-US"/>
        </w:rPr>
        <w:t xml:space="preserve">occupational, </w:t>
      </w:r>
      <w:r w:rsidR="001E4BBD" w:rsidRPr="00954166">
        <w:rPr>
          <w:rFonts w:eastAsia="Times New Roman" w:cs="Arial"/>
          <w:spacing w:val="-3"/>
          <w:szCs w:val="24"/>
          <w:lang w:val="en-US" w:bidi="en-US"/>
        </w:rPr>
        <w:t xml:space="preserve">institutional </w:t>
      </w:r>
      <w:r w:rsidR="001E4BBD" w:rsidRPr="00954166">
        <w:rPr>
          <w:rFonts w:eastAsia="Times New Roman" w:cs="Arial"/>
          <w:szCs w:val="24"/>
          <w:lang w:val="en-US" w:bidi="en-US"/>
        </w:rPr>
        <w:t xml:space="preserve">or other </w:t>
      </w:r>
      <w:r w:rsidR="003A7B83" w:rsidRPr="00954166">
        <w:rPr>
          <w:rFonts w:eastAsia="Times New Roman" w:cs="Arial"/>
          <w:szCs w:val="24"/>
          <w:lang w:val="en-US" w:bidi="en-US"/>
        </w:rPr>
        <w:t>like</w:t>
      </w:r>
      <w:r w:rsidR="001E4BBD" w:rsidRPr="00954166">
        <w:rPr>
          <w:rFonts w:eastAsia="Times New Roman" w:cs="Arial"/>
          <w:spacing w:val="-7"/>
          <w:szCs w:val="24"/>
          <w:lang w:val="en-US" w:bidi="en-US"/>
        </w:rPr>
        <w:t xml:space="preserve"> </w:t>
      </w:r>
      <w:r w:rsidR="001E4BBD" w:rsidRPr="00954166">
        <w:rPr>
          <w:rFonts w:eastAsia="Times New Roman" w:cs="Arial"/>
          <w:szCs w:val="24"/>
          <w:lang w:val="en-US" w:bidi="en-US"/>
        </w:rPr>
        <w:t>use.</w:t>
      </w:r>
      <w:r w:rsidR="00A7720D" w:rsidRPr="00954166">
        <w:rPr>
          <w:rFonts w:eastAsia="Times New Roman" w:cs="Arial"/>
          <w:szCs w:val="24"/>
          <w:lang w:val="en-US" w:bidi="en-US"/>
        </w:rPr>
        <w:t xml:space="preserve"> </w:t>
      </w:r>
      <w:r w:rsidR="00A7720D" w:rsidRPr="00F1584A">
        <w:rPr>
          <w:rFonts w:eastAsia="Times New Roman" w:cs="Arial"/>
          <w:szCs w:val="24"/>
          <w:lang w:val="en-US" w:bidi="en-US"/>
        </w:rPr>
        <w:t xml:space="preserve">For more information, refer to </w:t>
      </w:r>
      <w:hyperlink r:id="rId15" w:history="1">
        <w:r w:rsidR="00A7720D" w:rsidRPr="00F1584A">
          <w:rPr>
            <w:rStyle w:val="Hyperlink"/>
            <w:i/>
          </w:rPr>
          <w:t>D Memoranda, D17 - Accounting and Release Procedures</w:t>
        </w:r>
      </w:hyperlink>
      <w:r w:rsidR="00A7720D" w:rsidRPr="00F1584A">
        <w:rPr>
          <w:rFonts w:eastAsia="Times New Roman" w:cs="Arial"/>
          <w:szCs w:val="24"/>
          <w:lang w:val="en-US" w:bidi="en-US"/>
        </w:rPr>
        <w:t xml:space="preserve">, </w:t>
      </w:r>
      <w:r w:rsidR="00A7720D" w:rsidRPr="00954166">
        <w:rPr>
          <w:rFonts w:eastAsia="Times New Roman" w:cs="Arial"/>
          <w:szCs w:val="24"/>
          <w:lang w:val="en-US" w:bidi="en-US"/>
        </w:rPr>
        <w:t>at the link found in the Related links section of this memorandum</w:t>
      </w:r>
      <w:r w:rsidR="00A7720D" w:rsidRPr="00F1584A">
        <w:rPr>
          <w:rFonts w:eastAsia="Times New Roman" w:cs="Arial"/>
          <w:szCs w:val="24"/>
          <w:lang w:val="en-US" w:bidi="en-US"/>
        </w:rPr>
        <w:t>.</w:t>
      </w:r>
    </w:p>
    <w:p w14:paraId="70796B0F" w14:textId="370AA722" w:rsidR="001E4BBD" w:rsidRPr="000A5391" w:rsidRDefault="008318FC" w:rsidP="00D01F07">
      <w:pPr>
        <w:widowControl w:val="0"/>
        <w:tabs>
          <w:tab w:val="left" w:pos="674"/>
        </w:tabs>
        <w:autoSpaceDE w:val="0"/>
        <w:autoSpaceDN w:val="0"/>
        <w:spacing w:before="144" w:after="0" w:line="228" w:lineRule="auto"/>
        <w:ind w:right="1298"/>
        <w:rPr>
          <w:rFonts w:eastAsia="Times New Roman" w:cs="Arial"/>
          <w:szCs w:val="24"/>
          <w:lang w:val="en-US" w:bidi="en-US"/>
        </w:rPr>
      </w:pPr>
      <w:r w:rsidRPr="00954166">
        <w:rPr>
          <w:rFonts w:eastAsia="Times New Roman" w:cs="Arial"/>
          <w:szCs w:val="24"/>
          <w:lang w:val="en-US" w:bidi="en-US"/>
        </w:rPr>
        <w:t>77.</w:t>
      </w:r>
      <w:r w:rsidR="00D01F07" w:rsidRPr="00954166">
        <w:rPr>
          <w:rFonts w:eastAsia="Times New Roman" w:cs="Arial"/>
          <w:szCs w:val="24"/>
          <w:lang w:val="en-US" w:bidi="en-US"/>
        </w:rPr>
        <w:t xml:space="preserve"> </w:t>
      </w:r>
      <w:r w:rsidR="001E4BBD" w:rsidRPr="00954166">
        <w:rPr>
          <w:rFonts w:eastAsia="Times New Roman" w:cs="Arial"/>
          <w:szCs w:val="24"/>
          <w:lang w:val="en-US" w:bidi="en-US"/>
        </w:rPr>
        <w:t xml:space="preserve">Importers of </w:t>
      </w:r>
      <w:r w:rsidR="001E4BBD" w:rsidRPr="00954166">
        <w:rPr>
          <w:rFonts w:eastAsia="Times New Roman" w:cs="Arial"/>
          <w:spacing w:val="-4"/>
          <w:szCs w:val="24"/>
          <w:lang w:val="en-US" w:bidi="en-US"/>
        </w:rPr>
        <w:t xml:space="preserve">vaping </w:t>
      </w:r>
      <w:r w:rsidR="001E4BBD" w:rsidRPr="00954166">
        <w:rPr>
          <w:rFonts w:eastAsia="Times New Roman" w:cs="Arial"/>
          <w:szCs w:val="24"/>
          <w:lang w:val="en-US" w:bidi="en-US"/>
        </w:rPr>
        <w:t xml:space="preserve">products </w:t>
      </w:r>
      <w:r w:rsidR="001E4BBD" w:rsidRPr="00954166">
        <w:rPr>
          <w:rFonts w:eastAsia="Times New Roman" w:cs="Arial"/>
          <w:spacing w:val="2"/>
          <w:szCs w:val="24"/>
          <w:lang w:val="en-US" w:bidi="en-US"/>
        </w:rPr>
        <w:t xml:space="preserve">must </w:t>
      </w:r>
      <w:r w:rsidR="001E4BBD" w:rsidRPr="00954166">
        <w:rPr>
          <w:rFonts w:eastAsia="Times New Roman" w:cs="Arial"/>
          <w:szCs w:val="24"/>
          <w:lang w:val="en-US" w:bidi="en-US"/>
        </w:rPr>
        <w:t xml:space="preserve">ensure that the </w:t>
      </w:r>
      <w:r w:rsidR="001E4BBD" w:rsidRPr="00954166">
        <w:rPr>
          <w:rFonts w:eastAsia="Times New Roman" w:cs="Arial"/>
          <w:spacing w:val="-3"/>
          <w:szCs w:val="24"/>
          <w:lang w:val="en-US" w:bidi="en-US"/>
        </w:rPr>
        <w:t xml:space="preserve">appropriate </w:t>
      </w:r>
      <w:r w:rsidR="001E4BBD" w:rsidRPr="00954166">
        <w:rPr>
          <w:rFonts w:eastAsia="Times New Roman" w:cs="Arial"/>
          <w:szCs w:val="24"/>
          <w:lang w:val="en-US" w:bidi="en-US"/>
        </w:rPr>
        <w:t xml:space="preserve">and </w:t>
      </w:r>
      <w:r w:rsidR="001E4BBD" w:rsidRPr="00954166">
        <w:rPr>
          <w:rFonts w:eastAsia="Times New Roman" w:cs="Arial"/>
          <w:spacing w:val="-7"/>
          <w:szCs w:val="24"/>
          <w:lang w:val="en-US" w:bidi="en-US"/>
        </w:rPr>
        <w:t xml:space="preserve">valid </w:t>
      </w:r>
      <w:r w:rsidR="001E4BBD" w:rsidRPr="00954166">
        <w:rPr>
          <w:rFonts w:eastAsia="Times New Roman" w:cs="Arial"/>
          <w:spacing w:val="-4"/>
          <w:szCs w:val="24"/>
          <w:lang w:val="en-US" w:bidi="en-US"/>
        </w:rPr>
        <w:t xml:space="preserve">CRA vaping licence number or the letter of </w:t>
      </w:r>
      <w:r w:rsidR="001E4BBD" w:rsidRPr="00954166">
        <w:rPr>
          <w:rFonts w:eastAsia="Times New Roman" w:cs="Arial"/>
          <w:szCs w:val="24"/>
          <w:lang w:val="en-US" w:bidi="en-US"/>
        </w:rPr>
        <w:t xml:space="preserve">endorsement </w:t>
      </w:r>
      <w:r w:rsidR="001E4BBD" w:rsidRPr="00954166">
        <w:rPr>
          <w:rFonts w:eastAsia="Times New Roman" w:cs="Arial"/>
          <w:spacing w:val="-16"/>
          <w:szCs w:val="24"/>
          <w:lang w:val="en-US" w:bidi="en-US"/>
        </w:rPr>
        <w:t xml:space="preserve">is </w:t>
      </w:r>
      <w:r w:rsidR="001E4BBD" w:rsidRPr="00954166">
        <w:rPr>
          <w:rFonts w:eastAsia="Times New Roman" w:cs="Arial"/>
          <w:spacing w:val="-7"/>
          <w:szCs w:val="24"/>
          <w:lang w:val="en-US" w:bidi="en-US"/>
        </w:rPr>
        <w:t xml:space="preserve">available at the time of report </w:t>
      </w:r>
      <w:r w:rsidR="001E4BBD" w:rsidRPr="00954166">
        <w:rPr>
          <w:rFonts w:eastAsia="Times New Roman" w:cs="Arial"/>
          <w:spacing w:val="2"/>
          <w:szCs w:val="24"/>
          <w:lang w:val="en-US" w:bidi="en-US"/>
        </w:rPr>
        <w:t xml:space="preserve">when </w:t>
      </w:r>
      <w:r w:rsidR="001E4BBD" w:rsidRPr="00954166">
        <w:rPr>
          <w:rFonts w:eastAsia="Times New Roman" w:cs="Arial"/>
          <w:szCs w:val="24"/>
          <w:lang w:val="en-US" w:bidi="en-US"/>
        </w:rPr>
        <w:t>requested</w:t>
      </w:r>
      <w:r w:rsidR="001E4BBD" w:rsidRPr="00954166">
        <w:rPr>
          <w:rFonts w:eastAsia="Times New Roman" w:cs="Arial"/>
          <w:spacing w:val="-8"/>
          <w:szCs w:val="24"/>
          <w:lang w:val="en-US" w:bidi="en-US"/>
        </w:rPr>
        <w:t xml:space="preserve"> </w:t>
      </w:r>
      <w:r w:rsidR="001E4BBD" w:rsidRPr="00954166">
        <w:rPr>
          <w:rFonts w:eastAsia="Times New Roman" w:cs="Arial"/>
          <w:szCs w:val="24"/>
          <w:lang w:val="en-US" w:bidi="en-US"/>
        </w:rPr>
        <w:t>by</w:t>
      </w:r>
      <w:r w:rsidR="001E4BBD" w:rsidRPr="00954166">
        <w:rPr>
          <w:rFonts w:eastAsia="Times New Roman" w:cs="Arial"/>
          <w:spacing w:val="-7"/>
          <w:szCs w:val="24"/>
          <w:lang w:val="en-US" w:bidi="en-US"/>
        </w:rPr>
        <w:t xml:space="preserve"> </w:t>
      </w:r>
      <w:r w:rsidR="001E4BBD" w:rsidRPr="00954166">
        <w:rPr>
          <w:rFonts w:eastAsia="Times New Roman" w:cs="Arial"/>
          <w:szCs w:val="24"/>
          <w:lang w:val="en-US" w:bidi="en-US"/>
        </w:rPr>
        <w:t>the</w:t>
      </w:r>
      <w:r w:rsidR="001E4BBD" w:rsidRPr="00954166">
        <w:rPr>
          <w:rFonts w:eastAsia="Times New Roman" w:cs="Arial"/>
          <w:spacing w:val="-8"/>
          <w:szCs w:val="24"/>
          <w:lang w:val="en-US" w:bidi="en-US"/>
        </w:rPr>
        <w:t xml:space="preserve"> </w:t>
      </w:r>
      <w:r w:rsidR="001E4BBD" w:rsidRPr="00954166">
        <w:rPr>
          <w:rFonts w:eastAsia="Times New Roman" w:cs="Arial"/>
          <w:spacing w:val="-7"/>
          <w:szCs w:val="24"/>
          <w:lang w:val="en-US" w:bidi="en-US"/>
        </w:rPr>
        <w:t>CBSA</w:t>
      </w:r>
      <w:r w:rsidR="001E4BBD" w:rsidRPr="00954166">
        <w:rPr>
          <w:rFonts w:eastAsia="Times New Roman" w:cs="Arial"/>
          <w:szCs w:val="24"/>
          <w:lang w:val="en-US" w:bidi="en-US"/>
        </w:rPr>
        <w:t xml:space="preserve">. When requested, the </w:t>
      </w:r>
      <w:r w:rsidR="001E4BBD" w:rsidRPr="00954166">
        <w:rPr>
          <w:rFonts w:eastAsia="Times New Roman" w:cs="Arial"/>
          <w:spacing w:val="-7"/>
          <w:szCs w:val="24"/>
          <w:lang w:val="en-US" w:bidi="en-US"/>
        </w:rPr>
        <w:t xml:space="preserve">valid </w:t>
      </w:r>
      <w:r w:rsidR="001E4BBD" w:rsidRPr="00954166">
        <w:rPr>
          <w:rFonts w:eastAsia="Times New Roman" w:cs="Arial"/>
          <w:spacing w:val="-4"/>
          <w:szCs w:val="24"/>
          <w:lang w:val="en-US" w:bidi="en-US"/>
        </w:rPr>
        <w:t xml:space="preserve">CRA vaping </w:t>
      </w:r>
      <w:r w:rsidR="001E4BBD" w:rsidRPr="00954166">
        <w:rPr>
          <w:rFonts w:eastAsia="Times New Roman" w:cs="Arial"/>
          <w:szCs w:val="24"/>
          <w:lang w:val="en-US" w:bidi="en-US"/>
        </w:rPr>
        <w:t xml:space="preserve">licence number or the </w:t>
      </w:r>
      <w:r w:rsidR="001E4BBD" w:rsidRPr="00954166">
        <w:rPr>
          <w:rFonts w:eastAsia="Times New Roman" w:cs="Arial"/>
          <w:spacing w:val="-4"/>
          <w:szCs w:val="24"/>
          <w:lang w:val="en-US" w:bidi="en-US"/>
        </w:rPr>
        <w:t xml:space="preserve">letter </w:t>
      </w:r>
      <w:r w:rsidR="001E4BBD" w:rsidRPr="00954166">
        <w:rPr>
          <w:rFonts w:eastAsia="Times New Roman" w:cs="Arial"/>
          <w:szCs w:val="24"/>
          <w:lang w:val="en-US" w:bidi="en-US"/>
        </w:rPr>
        <w:t xml:space="preserve">of </w:t>
      </w:r>
      <w:r w:rsidR="001E4BBD" w:rsidRPr="00954166">
        <w:rPr>
          <w:rFonts w:eastAsia="Times New Roman" w:cs="Arial"/>
          <w:spacing w:val="-3"/>
          <w:szCs w:val="24"/>
          <w:lang w:val="en-US" w:bidi="en-US"/>
        </w:rPr>
        <w:t xml:space="preserve">endorsement </w:t>
      </w:r>
      <w:r w:rsidR="001E4BBD" w:rsidRPr="00954166">
        <w:rPr>
          <w:rFonts w:eastAsia="Times New Roman" w:cs="Arial"/>
          <w:spacing w:val="2"/>
          <w:szCs w:val="24"/>
          <w:lang w:val="en-US" w:bidi="en-US"/>
        </w:rPr>
        <w:t xml:space="preserve">must </w:t>
      </w:r>
      <w:r w:rsidR="001E4BBD" w:rsidRPr="00954166">
        <w:rPr>
          <w:rFonts w:eastAsia="Times New Roman" w:cs="Arial"/>
          <w:szCs w:val="24"/>
          <w:lang w:val="en-US" w:bidi="en-US"/>
        </w:rPr>
        <w:t>be provided to</w:t>
      </w:r>
      <w:r w:rsidR="001E4BBD" w:rsidRPr="000A5391">
        <w:rPr>
          <w:rFonts w:eastAsia="Times New Roman" w:cs="Arial"/>
          <w:szCs w:val="24"/>
          <w:lang w:val="en-US" w:bidi="en-US"/>
        </w:rPr>
        <w:t xml:space="preserve"> the </w:t>
      </w:r>
      <w:r w:rsidR="001E4BBD" w:rsidRPr="000A5391">
        <w:rPr>
          <w:rFonts w:eastAsia="Times New Roman" w:cs="Arial"/>
          <w:spacing w:val="-22"/>
          <w:szCs w:val="24"/>
          <w:lang w:val="en-US" w:bidi="en-US"/>
        </w:rPr>
        <w:t>CBSA.</w:t>
      </w:r>
    </w:p>
    <w:p w14:paraId="7D0D1F2C" w14:textId="2EBA87C3" w:rsidR="001E4BBD" w:rsidRPr="000A5391" w:rsidRDefault="00D01F07" w:rsidP="00D01F07">
      <w:pPr>
        <w:widowControl w:val="0"/>
        <w:tabs>
          <w:tab w:val="left" w:pos="709"/>
        </w:tabs>
        <w:autoSpaceDE w:val="0"/>
        <w:autoSpaceDN w:val="0"/>
        <w:spacing w:before="144" w:after="0" w:line="240" w:lineRule="auto"/>
        <w:rPr>
          <w:rFonts w:eastAsia="Times New Roman" w:cs="Arial"/>
          <w:szCs w:val="24"/>
          <w:lang w:val="en-US" w:bidi="en-US"/>
        </w:rPr>
      </w:pPr>
      <w:r>
        <w:rPr>
          <w:rFonts w:eastAsia="Times New Roman" w:cs="Arial"/>
          <w:szCs w:val="24"/>
          <w:lang w:val="en-US" w:bidi="en-US"/>
        </w:rPr>
        <w:t>7</w:t>
      </w:r>
      <w:r w:rsidR="008318FC">
        <w:rPr>
          <w:rFonts w:eastAsia="Times New Roman" w:cs="Arial"/>
          <w:szCs w:val="24"/>
          <w:lang w:val="en-US" w:bidi="en-US"/>
        </w:rPr>
        <w:t>8</w:t>
      </w:r>
      <w:r>
        <w:rPr>
          <w:rFonts w:eastAsia="Times New Roman" w:cs="Arial"/>
          <w:szCs w:val="24"/>
          <w:lang w:val="en-US" w:bidi="en-US"/>
        </w:rPr>
        <w:t xml:space="preserve">. </w:t>
      </w:r>
      <w:r w:rsidR="001E4BBD" w:rsidRPr="000A5391">
        <w:rPr>
          <w:rFonts w:eastAsia="Times New Roman" w:cs="Arial"/>
          <w:szCs w:val="24"/>
          <w:lang w:val="en-US" w:bidi="en-US"/>
        </w:rPr>
        <w:t xml:space="preserve">When the proof of the </w:t>
      </w:r>
      <w:r w:rsidR="001E4BBD" w:rsidRPr="000A5391">
        <w:rPr>
          <w:rFonts w:eastAsia="Times New Roman" w:cs="Arial"/>
          <w:spacing w:val="-7"/>
          <w:szCs w:val="24"/>
          <w:lang w:val="en-US" w:bidi="en-US"/>
        </w:rPr>
        <w:t xml:space="preserve">valid </w:t>
      </w:r>
      <w:r w:rsidR="001E4BBD" w:rsidRPr="000A5391">
        <w:rPr>
          <w:rFonts w:eastAsia="Times New Roman" w:cs="Arial"/>
          <w:spacing w:val="-4"/>
          <w:szCs w:val="24"/>
          <w:lang w:val="en-US" w:bidi="en-US"/>
        </w:rPr>
        <w:t xml:space="preserve">CRA vaping </w:t>
      </w:r>
      <w:r w:rsidR="001E4BBD" w:rsidRPr="000A5391">
        <w:rPr>
          <w:rFonts w:eastAsia="Times New Roman" w:cs="Arial"/>
          <w:szCs w:val="24"/>
          <w:lang w:val="en-US" w:bidi="en-US"/>
        </w:rPr>
        <w:t xml:space="preserve">licence number or the </w:t>
      </w:r>
      <w:r w:rsidR="001E4BBD" w:rsidRPr="000A5391">
        <w:rPr>
          <w:rFonts w:eastAsia="Times New Roman" w:cs="Arial"/>
          <w:spacing w:val="-4"/>
          <w:szCs w:val="24"/>
          <w:lang w:val="en-US" w:bidi="en-US"/>
        </w:rPr>
        <w:t xml:space="preserve">letter </w:t>
      </w:r>
      <w:r w:rsidR="001E4BBD" w:rsidRPr="000A5391">
        <w:rPr>
          <w:rFonts w:eastAsia="Times New Roman" w:cs="Arial"/>
          <w:szCs w:val="24"/>
          <w:lang w:val="en-US" w:bidi="en-US"/>
        </w:rPr>
        <w:t xml:space="preserve">of endorsement cannot be provided to the </w:t>
      </w:r>
      <w:r w:rsidR="001E4BBD" w:rsidRPr="000A5391">
        <w:rPr>
          <w:rFonts w:eastAsia="Times New Roman" w:cs="Arial"/>
          <w:spacing w:val="-7"/>
          <w:szCs w:val="24"/>
          <w:lang w:val="en-US" w:bidi="en-US"/>
        </w:rPr>
        <w:t xml:space="preserve">CBSA </w:t>
      </w:r>
      <w:r w:rsidR="001E4BBD" w:rsidRPr="000A5391">
        <w:rPr>
          <w:rFonts w:eastAsia="Times New Roman" w:cs="Arial"/>
          <w:szCs w:val="24"/>
          <w:lang w:val="en-US" w:bidi="en-US"/>
        </w:rPr>
        <w:t xml:space="preserve">upon request, the </w:t>
      </w:r>
      <w:r w:rsidR="001E4BBD" w:rsidRPr="000A5391">
        <w:rPr>
          <w:rFonts w:eastAsia="Times New Roman" w:cs="Arial"/>
          <w:spacing w:val="-4"/>
          <w:szCs w:val="24"/>
          <w:lang w:val="en-US" w:bidi="en-US"/>
        </w:rPr>
        <w:t xml:space="preserve">vaping </w:t>
      </w:r>
      <w:r w:rsidR="001E4BBD" w:rsidRPr="000A5391">
        <w:rPr>
          <w:rFonts w:eastAsia="Times New Roman" w:cs="Arial"/>
          <w:spacing w:val="2"/>
          <w:szCs w:val="24"/>
          <w:lang w:val="en-US" w:bidi="en-US"/>
        </w:rPr>
        <w:t xml:space="preserve">products </w:t>
      </w:r>
      <w:r w:rsidR="001E4BBD" w:rsidRPr="000A5391">
        <w:rPr>
          <w:rFonts w:eastAsia="Times New Roman" w:cs="Arial"/>
          <w:szCs w:val="24"/>
          <w:lang w:val="en-US" w:bidi="en-US"/>
        </w:rPr>
        <w:t>may have to be exported, abandoned to the Crown or</w:t>
      </w:r>
      <w:r w:rsidR="001E4BBD" w:rsidRPr="000A5391">
        <w:rPr>
          <w:rFonts w:eastAsia="Times New Roman" w:cs="Arial"/>
          <w:spacing w:val="-16"/>
          <w:szCs w:val="24"/>
          <w:lang w:val="en-US" w:bidi="en-US"/>
        </w:rPr>
        <w:t xml:space="preserve"> </w:t>
      </w:r>
      <w:r w:rsidR="001E4BBD" w:rsidRPr="000A5391">
        <w:rPr>
          <w:rFonts w:eastAsia="Times New Roman" w:cs="Arial"/>
          <w:szCs w:val="24"/>
          <w:lang w:val="en-US" w:bidi="en-US"/>
        </w:rPr>
        <w:t>destroyed.</w:t>
      </w:r>
    </w:p>
    <w:p w14:paraId="7B71DD95" w14:textId="44F71776" w:rsidR="001E4BBD" w:rsidRPr="000A5391" w:rsidRDefault="00D01F07" w:rsidP="00D01F07">
      <w:pPr>
        <w:widowControl w:val="0"/>
        <w:tabs>
          <w:tab w:val="left" w:pos="709"/>
        </w:tabs>
        <w:autoSpaceDE w:val="0"/>
        <w:autoSpaceDN w:val="0"/>
        <w:spacing w:before="144" w:after="0" w:line="240" w:lineRule="auto"/>
        <w:rPr>
          <w:rFonts w:eastAsia="Times New Roman" w:cs="Arial"/>
          <w:szCs w:val="24"/>
          <w:lang w:val="en-US" w:bidi="en-US"/>
        </w:rPr>
      </w:pPr>
      <w:r>
        <w:rPr>
          <w:rFonts w:eastAsia="Times New Roman" w:cs="Arial"/>
          <w:szCs w:val="24"/>
          <w:lang w:val="en-US" w:bidi="en-US"/>
        </w:rPr>
        <w:t>7</w:t>
      </w:r>
      <w:r w:rsidR="008318FC">
        <w:rPr>
          <w:rFonts w:eastAsia="Times New Roman" w:cs="Arial"/>
          <w:szCs w:val="24"/>
          <w:lang w:val="en-US" w:bidi="en-US"/>
        </w:rPr>
        <w:t>9</w:t>
      </w:r>
      <w:r>
        <w:rPr>
          <w:rFonts w:eastAsia="Times New Roman" w:cs="Arial"/>
          <w:szCs w:val="24"/>
          <w:lang w:val="en-US" w:bidi="en-US"/>
        </w:rPr>
        <w:t xml:space="preserve">. </w:t>
      </w:r>
      <w:r w:rsidR="00DA03C8" w:rsidRPr="00DA03C8">
        <w:rPr>
          <w:rFonts w:eastAsia="Times New Roman" w:cs="Arial"/>
          <w:szCs w:val="24"/>
          <w:lang w:val="en-US" w:bidi="en-US"/>
        </w:rPr>
        <w:t>When accounting for vaping products, the importer should complete the B3 form, using the same method as it would normally. This includes correctly determining the proper tariff classification number and calculating the regular duties and taxes on the same B3 line. If provincial taxes are applicable, this will be calculated on a separate line</w:t>
      </w:r>
      <w:r w:rsidR="00DA03C8">
        <w:rPr>
          <w:rFonts w:eastAsia="Times New Roman" w:cs="Arial"/>
          <w:szCs w:val="24"/>
          <w:lang w:val="en-US" w:bidi="en-US"/>
        </w:rPr>
        <w:t xml:space="preserve">, </w:t>
      </w:r>
      <w:r w:rsidR="001E4BBD" w:rsidRPr="00DA03C8">
        <w:rPr>
          <w:rFonts w:eastAsia="Times New Roman" w:cs="Arial"/>
          <w:szCs w:val="24"/>
          <w:lang w:val="en-US" w:bidi="en-US"/>
        </w:rPr>
        <w:t xml:space="preserve">as per the normal procedures outlined in </w:t>
      </w:r>
      <w:r w:rsidR="001E4BBD" w:rsidRPr="00DA03C8">
        <w:rPr>
          <w:rFonts w:eastAsia="Times New Roman" w:cs="Arial"/>
          <w:i/>
          <w:szCs w:val="24"/>
          <w:lang w:val="en-US" w:bidi="en-US"/>
        </w:rPr>
        <w:t>Memorandum D17-1-22</w:t>
      </w:r>
      <w:r w:rsidR="001E4BBD" w:rsidRPr="00BE2CC2">
        <w:rPr>
          <w:rFonts w:eastAsia="Times New Roman" w:cs="Arial"/>
          <w:i/>
          <w:szCs w:val="24"/>
          <w:lang w:val="en-US" w:bidi="en-US"/>
        </w:rPr>
        <w:t>, Accounting for the Harmonized Sales Tax, Provincial Sales Tax, Provincial Tobacco Tax and Alcohol Markup/Fee on Casual Importations in the Courier and Commercial Streams</w:t>
      </w:r>
      <w:r w:rsidR="001E4BBD" w:rsidRPr="00F163C1">
        <w:rPr>
          <w:rFonts w:eastAsia="Times New Roman" w:cs="Arial"/>
          <w:szCs w:val="24"/>
          <w:lang w:val="en-US" w:bidi="en-US"/>
        </w:rPr>
        <w:t xml:space="preserve">, at the link found in the </w:t>
      </w:r>
      <w:hyperlink w:anchor="it_pld046" w:history="1">
        <w:r w:rsidR="00AE3D6C" w:rsidRPr="00BE2CC2">
          <w:rPr>
            <w:rStyle w:val="Hyperlink"/>
            <w:color w:val="auto"/>
            <w:u w:val="none"/>
          </w:rPr>
          <w:t>Related links</w:t>
        </w:r>
      </w:hyperlink>
      <w:r w:rsidR="00B94749" w:rsidRPr="00F163C1">
        <w:rPr>
          <w:rFonts w:eastAsia="Times New Roman" w:cs="Arial"/>
          <w:szCs w:val="24"/>
          <w:lang w:val="en-US" w:bidi="en-US"/>
        </w:rPr>
        <w:t xml:space="preserve"> </w:t>
      </w:r>
      <w:r w:rsidR="001E4BBD" w:rsidRPr="00F163C1">
        <w:rPr>
          <w:rFonts w:eastAsia="Times New Roman" w:cs="Arial"/>
          <w:szCs w:val="24"/>
          <w:lang w:val="en-US" w:bidi="en-US"/>
        </w:rPr>
        <w:t>section of this memorandum.</w:t>
      </w:r>
    </w:p>
    <w:p w14:paraId="5A4E8E0B" w14:textId="4ADCBF2B" w:rsidR="001E4BBD" w:rsidRPr="000A5391" w:rsidRDefault="008318FC" w:rsidP="00D01F07">
      <w:pPr>
        <w:widowControl w:val="0"/>
        <w:tabs>
          <w:tab w:val="left" w:pos="709"/>
        </w:tabs>
        <w:autoSpaceDE w:val="0"/>
        <w:autoSpaceDN w:val="0"/>
        <w:spacing w:before="160" w:after="0" w:line="228" w:lineRule="auto"/>
        <w:ind w:right="1140"/>
        <w:rPr>
          <w:rFonts w:eastAsia="Times New Roman" w:cs="Arial"/>
          <w:szCs w:val="24"/>
          <w:lang w:val="en-US" w:bidi="en-US"/>
        </w:rPr>
      </w:pPr>
      <w:r>
        <w:rPr>
          <w:rFonts w:eastAsia="Times New Roman" w:cs="Arial"/>
          <w:spacing w:val="-17"/>
          <w:szCs w:val="24"/>
          <w:lang w:val="en-US" w:bidi="en-US"/>
        </w:rPr>
        <w:t>80</w:t>
      </w:r>
      <w:r w:rsidR="00D01F07">
        <w:rPr>
          <w:rFonts w:eastAsia="Times New Roman" w:cs="Arial"/>
          <w:spacing w:val="-17"/>
          <w:szCs w:val="24"/>
          <w:lang w:val="en-US" w:bidi="en-US"/>
        </w:rPr>
        <w:t xml:space="preserve">. </w:t>
      </w:r>
      <w:r w:rsidR="001E4BBD" w:rsidRPr="000A5391">
        <w:rPr>
          <w:rFonts w:eastAsia="Times New Roman" w:cs="Arial"/>
          <w:spacing w:val="-17"/>
          <w:szCs w:val="24"/>
          <w:lang w:val="en-US" w:bidi="en-US"/>
        </w:rPr>
        <w:t xml:space="preserve">An </w:t>
      </w:r>
      <w:r w:rsidR="001E4BBD" w:rsidRPr="000A5391">
        <w:rPr>
          <w:rFonts w:eastAsia="Times New Roman" w:cs="Arial"/>
          <w:szCs w:val="24"/>
          <w:lang w:val="en-US" w:bidi="en-US"/>
        </w:rPr>
        <w:t xml:space="preserve">importer </w:t>
      </w:r>
      <w:r w:rsidR="001E4BBD" w:rsidRPr="000A5391">
        <w:rPr>
          <w:rFonts w:eastAsia="Times New Roman" w:cs="Arial"/>
          <w:spacing w:val="2"/>
          <w:szCs w:val="24"/>
          <w:lang w:val="en-US" w:bidi="en-US"/>
        </w:rPr>
        <w:t xml:space="preserve">must </w:t>
      </w:r>
      <w:r w:rsidR="001E4BBD" w:rsidRPr="000A5391">
        <w:rPr>
          <w:rFonts w:eastAsia="Times New Roman" w:cs="Arial"/>
          <w:szCs w:val="24"/>
          <w:lang w:val="en-US" w:bidi="en-US"/>
        </w:rPr>
        <w:t xml:space="preserve">pay </w:t>
      </w:r>
      <w:r w:rsidR="001E4BBD" w:rsidRPr="000A5391">
        <w:rPr>
          <w:rFonts w:eastAsia="Times New Roman" w:cs="Arial"/>
          <w:spacing w:val="-7"/>
          <w:szCs w:val="24"/>
          <w:lang w:val="en-US" w:bidi="en-US"/>
        </w:rPr>
        <w:t xml:space="preserve">all </w:t>
      </w:r>
      <w:r w:rsidR="001E4BBD" w:rsidRPr="000A5391">
        <w:rPr>
          <w:rFonts w:eastAsia="Times New Roman" w:cs="Arial"/>
          <w:spacing w:val="3"/>
          <w:szCs w:val="24"/>
          <w:lang w:val="en-US" w:bidi="en-US"/>
        </w:rPr>
        <w:t xml:space="preserve">customs </w:t>
      </w:r>
      <w:r w:rsidR="001E4BBD" w:rsidRPr="000A5391">
        <w:rPr>
          <w:rFonts w:eastAsia="Times New Roman" w:cs="Arial"/>
          <w:szCs w:val="24"/>
          <w:lang w:val="en-US" w:bidi="en-US"/>
        </w:rPr>
        <w:t xml:space="preserve">duties, GST/HST and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duty at the </w:t>
      </w:r>
      <w:r w:rsidR="001E4BBD" w:rsidRPr="000A5391">
        <w:rPr>
          <w:rFonts w:eastAsia="Times New Roman" w:cs="Arial"/>
          <w:spacing w:val="-4"/>
          <w:szCs w:val="24"/>
          <w:lang w:val="en-US" w:bidi="en-US"/>
        </w:rPr>
        <w:t xml:space="preserve">time </w:t>
      </w:r>
      <w:r w:rsidR="001E4BBD" w:rsidRPr="000A5391">
        <w:rPr>
          <w:rFonts w:eastAsia="Times New Roman" w:cs="Arial"/>
          <w:szCs w:val="24"/>
          <w:lang w:val="en-US" w:bidi="en-US"/>
        </w:rPr>
        <w:t xml:space="preserve">of </w:t>
      </w:r>
      <w:r w:rsidR="001E4BBD" w:rsidRPr="000A5391">
        <w:rPr>
          <w:rFonts w:eastAsia="Times New Roman" w:cs="Arial"/>
          <w:spacing w:val="-3"/>
          <w:szCs w:val="24"/>
          <w:lang w:val="en-US" w:bidi="en-US"/>
        </w:rPr>
        <w:t xml:space="preserve">accounting </w:t>
      </w:r>
      <w:r w:rsidR="001E4BBD" w:rsidRPr="000A5391">
        <w:rPr>
          <w:rFonts w:eastAsia="Times New Roman" w:cs="Arial"/>
          <w:szCs w:val="24"/>
          <w:lang w:val="en-US" w:bidi="en-US"/>
        </w:rPr>
        <w:t xml:space="preserve">(deferral of the amount </w:t>
      </w:r>
      <w:r w:rsidR="001E4BBD" w:rsidRPr="000A5391">
        <w:rPr>
          <w:rFonts w:eastAsia="Times New Roman" w:cs="Arial"/>
          <w:spacing w:val="-5"/>
          <w:szCs w:val="24"/>
          <w:lang w:val="en-US" w:bidi="en-US"/>
        </w:rPr>
        <w:t xml:space="preserve">equivalent </w:t>
      </w:r>
      <w:r w:rsidR="001E4BBD" w:rsidRPr="000A5391">
        <w:rPr>
          <w:rFonts w:eastAsia="Times New Roman" w:cs="Arial"/>
          <w:szCs w:val="24"/>
          <w:lang w:val="en-US" w:bidi="en-US"/>
        </w:rPr>
        <w:t xml:space="preserve">to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duty </w:t>
      </w:r>
      <w:r w:rsidR="001E4BBD" w:rsidRPr="000A5391">
        <w:rPr>
          <w:rFonts w:eastAsia="Times New Roman" w:cs="Arial"/>
          <w:spacing w:val="-16"/>
          <w:szCs w:val="24"/>
          <w:lang w:val="en-US" w:bidi="en-US"/>
        </w:rPr>
        <w:t xml:space="preserve">is </w:t>
      </w:r>
      <w:r w:rsidR="001E4BBD" w:rsidRPr="000A5391">
        <w:rPr>
          <w:rFonts w:eastAsia="Times New Roman" w:cs="Arial"/>
          <w:szCs w:val="24"/>
          <w:lang w:val="en-US" w:bidi="en-US"/>
        </w:rPr>
        <w:t xml:space="preserve">not </w:t>
      </w:r>
      <w:r w:rsidR="001E4BBD" w:rsidRPr="000A5391">
        <w:rPr>
          <w:rFonts w:eastAsia="Times New Roman" w:cs="Arial"/>
          <w:spacing w:val="-4"/>
          <w:szCs w:val="24"/>
          <w:lang w:val="en-US" w:bidi="en-US"/>
        </w:rPr>
        <w:t xml:space="preserve">allowed </w:t>
      </w:r>
      <w:r w:rsidR="001E4BBD" w:rsidRPr="000A5391">
        <w:rPr>
          <w:rFonts w:eastAsia="Times New Roman" w:cs="Arial"/>
          <w:szCs w:val="24"/>
          <w:lang w:val="en-US" w:bidi="en-US"/>
        </w:rPr>
        <w:t>for</w:t>
      </w:r>
      <w:r w:rsidR="002A2035">
        <w:rPr>
          <w:rFonts w:eastAsia="Times New Roman" w:cs="Arial"/>
          <w:szCs w:val="24"/>
          <w:lang w:val="en-US" w:bidi="en-US"/>
        </w:rPr>
        <w:t xml:space="preserve">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products). For more information, </w:t>
      </w:r>
      <w:r w:rsidR="001E4BBD" w:rsidRPr="005670C1">
        <w:rPr>
          <w:rFonts w:eastAsia="Times New Roman" w:cs="Arial"/>
          <w:spacing w:val="-3"/>
          <w:szCs w:val="24"/>
          <w:lang w:val="en-US" w:bidi="en-US"/>
        </w:rPr>
        <w:t xml:space="preserve">refer </w:t>
      </w:r>
      <w:r w:rsidR="00460659">
        <w:rPr>
          <w:rFonts w:eastAsia="Times New Roman" w:cs="Arial"/>
          <w:szCs w:val="24"/>
          <w:lang w:val="en-US" w:bidi="en-US"/>
        </w:rPr>
        <w:t xml:space="preserve">to the </w:t>
      </w:r>
      <w:r w:rsidR="001E4BBD" w:rsidRPr="005670C1">
        <w:rPr>
          <w:rFonts w:eastAsia="Times New Roman" w:cs="Arial"/>
          <w:spacing w:val="-4"/>
          <w:szCs w:val="24"/>
          <w:lang w:val="en-US" w:bidi="en-US"/>
        </w:rPr>
        <w:t xml:space="preserve">Duties </w:t>
      </w:r>
      <w:r w:rsidR="001E4BBD" w:rsidRPr="005670C1">
        <w:rPr>
          <w:rFonts w:eastAsia="Times New Roman" w:cs="Arial"/>
          <w:szCs w:val="24"/>
          <w:lang w:val="en-US" w:bidi="en-US"/>
        </w:rPr>
        <w:t xml:space="preserve">and taxes </w:t>
      </w:r>
      <w:r w:rsidR="001E4BBD" w:rsidRPr="005670C1">
        <w:rPr>
          <w:rFonts w:eastAsia="Times New Roman" w:cs="Arial"/>
          <w:spacing w:val="-3"/>
          <w:szCs w:val="24"/>
          <w:lang w:val="en-US" w:bidi="en-US"/>
        </w:rPr>
        <w:t xml:space="preserve">calculation </w:t>
      </w:r>
      <w:r w:rsidR="001E4BBD" w:rsidRPr="005670C1">
        <w:rPr>
          <w:rFonts w:eastAsia="Times New Roman" w:cs="Arial"/>
          <w:szCs w:val="24"/>
          <w:lang w:val="en-US" w:bidi="en-US"/>
        </w:rPr>
        <w:t xml:space="preserve">section of </w:t>
      </w:r>
      <w:r w:rsidR="001E4BBD" w:rsidRPr="005670C1">
        <w:rPr>
          <w:rFonts w:eastAsia="Times New Roman" w:cs="Arial"/>
          <w:spacing w:val="-4"/>
          <w:szCs w:val="24"/>
          <w:lang w:val="en-US" w:bidi="en-US"/>
        </w:rPr>
        <w:t>this</w:t>
      </w:r>
      <w:r w:rsidR="001E4BBD" w:rsidRPr="005670C1">
        <w:rPr>
          <w:rFonts w:eastAsia="Times New Roman" w:cs="Arial"/>
          <w:spacing w:val="-11"/>
          <w:szCs w:val="24"/>
          <w:lang w:val="en-US" w:bidi="en-US"/>
        </w:rPr>
        <w:t xml:space="preserve"> </w:t>
      </w:r>
      <w:r w:rsidR="001E4BBD" w:rsidRPr="005670C1">
        <w:rPr>
          <w:rFonts w:eastAsia="Times New Roman" w:cs="Arial"/>
          <w:spacing w:val="-3"/>
          <w:szCs w:val="24"/>
          <w:lang w:val="en-US" w:bidi="en-US"/>
        </w:rPr>
        <w:t>memorandum.</w:t>
      </w:r>
    </w:p>
    <w:p w14:paraId="12AC3203" w14:textId="119EB821" w:rsidR="001E4BBD" w:rsidRPr="000A5391" w:rsidRDefault="008318FC" w:rsidP="00FE7FB4">
      <w:pPr>
        <w:widowControl w:val="0"/>
        <w:tabs>
          <w:tab w:val="left" w:pos="674"/>
        </w:tabs>
        <w:autoSpaceDE w:val="0"/>
        <w:autoSpaceDN w:val="0"/>
        <w:spacing w:before="154"/>
        <w:ind w:right="1145"/>
        <w:rPr>
          <w:rFonts w:eastAsia="Times New Roman" w:cs="Arial"/>
          <w:szCs w:val="24"/>
          <w:lang w:val="en-US" w:bidi="en-US"/>
        </w:rPr>
      </w:pPr>
      <w:r>
        <w:rPr>
          <w:rFonts w:eastAsia="Times New Roman" w:cs="Arial"/>
          <w:szCs w:val="24"/>
          <w:lang w:val="en-US" w:bidi="en-US"/>
        </w:rPr>
        <w:t>81</w:t>
      </w:r>
      <w:r w:rsidR="00D01F07">
        <w:rPr>
          <w:rFonts w:eastAsia="Times New Roman" w:cs="Arial"/>
          <w:szCs w:val="24"/>
          <w:lang w:val="en-US" w:bidi="en-US"/>
        </w:rPr>
        <w:t xml:space="preserve">. </w:t>
      </w:r>
      <w:r w:rsidR="001E4BBD" w:rsidRPr="000A5391">
        <w:rPr>
          <w:rFonts w:eastAsia="Times New Roman" w:cs="Arial"/>
          <w:szCs w:val="24"/>
          <w:lang w:val="en-US" w:bidi="en-US"/>
        </w:rPr>
        <w:t xml:space="preserve">The </w:t>
      </w:r>
      <w:r w:rsidR="001E4BBD" w:rsidRPr="000A5391">
        <w:rPr>
          <w:rFonts w:eastAsia="Times New Roman" w:cs="Arial"/>
          <w:spacing w:val="-7"/>
          <w:szCs w:val="24"/>
          <w:lang w:val="en-US" w:bidi="en-US"/>
        </w:rPr>
        <w:t xml:space="preserve">CBSA </w:t>
      </w:r>
      <w:r w:rsidR="001E4BBD" w:rsidRPr="000A5391">
        <w:rPr>
          <w:rFonts w:eastAsia="Times New Roman" w:cs="Arial"/>
          <w:szCs w:val="24"/>
          <w:lang w:val="en-US" w:bidi="en-US"/>
        </w:rPr>
        <w:t xml:space="preserve">may require supporting documentation for the </w:t>
      </w:r>
      <w:r w:rsidR="001E4BBD" w:rsidRPr="000A5391">
        <w:rPr>
          <w:rFonts w:eastAsia="Times New Roman" w:cs="Arial"/>
          <w:spacing w:val="-3"/>
          <w:szCs w:val="24"/>
          <w:lang w:val="en-US" w:bidi="en-US"/>
        </w:rPr>
        <w:t xml:space="preserve">importation </w:t>
      </w:r>
      <w:r w:rsidR="001E4BBD" w:rsidRPr="000A5391">
        <w:rPr>
          <w:rFonts w:eastAsia="Times New Roman" w:cs="Arial"/>
          <w:szCs w:val="24"/>
          <w:lang w:val="en-US" w:bidi="en-US"/>
        </w:rPr>
        <w:t xml:space="preserve">of a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 xml:space="preserve">product </w:t>
      </w:r>
      <w:r w:rsidR="001E4BBD" w:rsidRPr="000A5391">
        <w:rPr>
          <w:rFonts w:eastAsia="Times New Roman" w:cs="Arial"/>
          <w:spacing w:val="-3"/>
          <w:szCs w:val="24"/>
          <w:lang w:val="en-US" w:bidi="en-US"/>
        </w:rPr>
        <w:t xml:space="preserve">meeting </w:t>
      </w:r>
      <w:r w:rsidR="001E4BBD" w:rsidRPr="000A5391">
        <w:rPr>
          <w:rFonts w:eastAsia="Times New Roman" w:cs="Arial"/>
          <w:szCs w:val="24"/>
          <w:lang w:val="en-US" w:bidi="en-US"/>
        </w:rPr>
        <w:t xml:space="preserve">conditions </w:t>
      </w:r>
      <w:r w:rsidR="001E4BBD" w:rsidRPr="000A5391">
        <w:rPr>
          <w:rFonts w:eastAsia="Times New Roman" w:cs="Arial"/>
          <w:spacing w:val="2"/>
          <w:szCs w:val="24"/>
          <w:lang w:val="en-US" w:bidi="en-US"/>
        </w:rPr>
        <w:t xml:space="preserve">from </w:t>
      </w:r>
      <w:r w:rsidR="001E4BBD" w:rsidRPr="000A5391">
        <w:rPr>
          <w:rFonts w:eastAsia="Times New Roman" w:cs="Arial"/>
          <w:szCs w:val="24"/>
          <w:lang w:val="en-US" w:bidi="en-US"/>
        </w:rPr>
        <w:t xml:space="preserve">one of the exceptions </w:t>
      </w:r>
      <w:r w:rsidR="001E4BBD" w:rsidRPr="000A5391">
        <w:rPr>
          <w:rFonts w:eastAsia="Times New Roman" w:cs="Arial"/>
          <w:spacing w:val="-3"/>
          <w:szCs w:val="24"/>
          <w:lang w:val="en-US" w:bidi="en-US"/>
        </w:rPr>
        <w:t xml:space="preserve">mentioned </w:t>
      </w:r>
      <w:r w:rsidR="001E4BBD" w:rsidRPr="000A5391">
        <w:rPr>
          <w:rFonts w:eastAsia="Times New Roman" w:cs="Arial"/>
          <w:szCs w:val="24"/>
          <w:lang w:val="en-US" w:bidi="en-US"/>
        </w:rPr>
        <w:t xml:space="preserve">above that </w:t>
      </w:r>
      <w:r w:rsidR="001E4BBD" w:rsidRPr="000A5391">
        <w:rPr>
          <w:rFonts w:eastAsia="Times New Roman" w:cs="Arial"/>
          <w:spacing w:val="-16"/>
          <w:szCs w:val="24"/>
          <w:lang w:val="en-US" w:bidi="en-US"/>
        </w:rPr>
        <w:t xml:space="preserve">is </w:t>
      </w:r>
      <w:r w:rsidR="001E4BBD" w:rsidRPr="000A5391">
        <w:rPr>
          <w:rFonts w:eastAsia="Times New Roman" w:cs="Arial"/>
          <w:spacing w:val="-4"/>
          <w:szCs w:val="24"/>
          <w:lang w:val="en-US" w:bidi="en-US"/>
        </w:rPr>
        <w:t xml:space="preserve">claimed </w:t>
      </w:r>
      <w:r w:rsidR="001E4BBD" w:rsidRPr="000A5391">
        <w:rPr>
          <w:rFonts w:eastAsia="Times New Roman" w:cs="Arial"/>
          <w:szCs w:val="24"/>
          <w:lang w:val="en-US" w:bidi="en-US"/>
        </w:rPr>
        <w:t xml:space="preserve">by the importer. </w:t>
      </w:r>
      <w:r w:rsidR="001E4BBD" w:rsidRPr="000A5391">
        <w:rPr>
          <w:rFonts w:eastAsia="Times New Roman" w:cs="Arial"/>
          <w:spacing w:val="3"/>
          <w:szCs w:val="24"/>
          <w:lang w:val="en-US" w:bidi="en-US"/>
        </w:rPr>
        <w:t xml:space="preserve">If, </w:t>
      </w:r>
      <w:r w:rsidR="001E4BBD" w:rsidRPr="000A5391">
        <w:rPr>
          <w:rFonts w:eastAsia="Times New Roman" w:cs="Arial"/>
          <w:szCs w:val="24"/>
          <w:lang w:val="en-US" w:bidi="en-US"/>
        </w:rPr>
        <w:t xml:space="preserve">at the </w:t>
      </w:r>
      <w:r w:rsidR="001E4BBD" w:rsidRPr="000A5391">
        <w:rPr>
          <w:rFonts w:eastAsia="Times New Roman" w:cs="Arial"/>
          <w:spacing w:val="-4"/>
          <w:szCs w:val="24"/>
          <w:lang w:val="en-US" w:bidi="en-US"/>
        </w:rPr>
        <w:t xml:space="preserve">time </w:t>
      </w:r>
      <w:r w:rsidR="001E4BBD" w:rsidRPr="000A5391">
        <w:rPr>
          <w:rFonts w:eastAsia="Times New Roman" w:cs="Arial"/>
          <w:szCs w:val="24"/>
          <w:lang w:val="en-US" w:bidi="en-US"/>
        </w:rPr>
        <w:t xml:space="preserve">of accounting of the </w:t>
      </w:r>
      <w:r w:rsidR="001E4BBD" w:rsidRPr="000A5391">
        <w:rPr>
          <w:rFonts w:eastAsia="Times New Roman" w:cs="Arial"/>
          <w:spacing w:val="2"/>
          <w:szCs w:val="24"/>
          <w:lang w:val="en-US" w:bidi="en-US"/>
        </w:rPr>
        <w:t xml:space="preserve">products </w:t>
      </w:r>
      <w:r w:rsidR="001E4BBD" w:rsidRPr="000A5391">
        <w:rPr>
          <w:rFonts w:eastAsia="Times New Roman" w:cs="Arial"/>
          <w:szCs w:val="24"/>
          <w:lang w:val="en-US" w:bidi="en-US"/>
        </w:rPr>
        <w:t xml:space="preserve">(i.e., </w:t>
      </w:r>
      <w:r w:rsidR="001E4BBD" w:rsidRPr="000A5391">
        <w:rPr>
          <w:rFonts w:eastAsia="Times New Roman" w:cs="Arial"/>
          <w:spacing w:val="2"/>
          <w:szCs w:val="24"/>
          <w:lang w:val="en-US" w:bidi="en-US"/>
        </w:rPr>
        <w:t xml:space="preserve">when </w:t>
      </w:r>
      <w:r w:rsidR="001E4BBD" w:rsidRPr="000A5391">
        <w:rPr>
          <w:rFonts w:eastAsia="Times New Roman" w:cs="Arial"/>
          <w:szCs w:val="24"/>
          <w:lang w:val="en-US" w:bidi="en-US"/>
        </w:rPr>
        <w:t xml:space="preserve">the products have been </w:t>
      </w:r>
      <w:r w:rsidR="001E4BBD" w:rsidRPr="000A5391">
        <w:rPr>
          <w:rFonts w:eastAsia="Times New Roman" w:cs="Arial"/>
          <w:spacing w:val="-3"/>
          <w:szCs w:val="24"/>
          <w:lang w:val="en-US" w:bidi="en-US"/>
        </w:rPr>
        <w:t xml:space="preserve">released </w:t>
      </w:r>
      <w:r w:rsidR="001E4BBD" w:rsidRPr="000A5391">
        <w:rPr>
          <w:rFonts w:eastAsia="Times New Roman" w:cs="Arial"/>
          <w:szCs w:val="24"/>
          <w:lang w:val="en-US" w:bidi="en-US"/>
        </w:rPr>
        <w:t xml:space="preserve">from the </w:t>
      </w:r>
      <w:r w:rsidR="001E4BBD" w:rsidRPr="000A5391">
        <w:rPr>
          <w:rFonts w:eastAsia="Times New Roman" w:cs="Arial"/>
          <w:spacing w:val="-7"/>
          <w:szCs w:val="24"/>
          <w:lang w:val="en-US" w:bidi="en-US"/>
        </w:rPr>
        <w:t xml:space="preserve">CBSA), </w:t>
      </w:r>
      <w:r w:rsidR="001E4BBD" w:rsidRPr="000A5391">
        <w:rPr>
          <w:rFonts w:eastAsia="Times New Roman" w:cs="Arial"/>
          <w:szCs w:val="24"/>
          <w:lang w:val="en-US" w:bidi="en-US"/>
        </w:rPr>
        <w:t xml:space="preserve">the required supporting document </w:t>
      </w:r>
      <w:r w:rsidR="001E4BBD" w:rsidRPr="000A5391">
        <w:rPr>
          <w:rFonts w:eastAsia="Times New Roman" w:cs="Arial"/>
          <w:spacing w:val="-16"/>
          <w:szCs w:val="24"/>
          <w:lang w:val="en-US" w:bidi="en-US"/>
        </w:rPr>
        <w:t xml:space="preserve">is </w:t>
      </w:r>
      <w:r w:rsidR="001E4BBD" w:rsidRPr="000A5391">
        <w:rPr>
          <w:rFonts w:eastAsia="Times New Roman" w:cs="Arial"/>
          <w:szCs w:val="24"/>
          <w:lang w:val="en-US" w:bidi="en-US"/>
        </w:rPr>
        <w:t xml:space="preserve">not </w:t>
      </w:r>
      <w:r w:rsidR="001E4BBD" w:rsidRPr="000A5391">
        <w:rPr>
          <w:rFonts w:eastAsia="Times New Roman" w:cs="Arial"/>
          <w:spacing w:val="-7"/>
          <w:szCs w:val="24"/>
          <w:lang w:val="en-US" w:bidi="en-US"/>
        </w:rPr>
        <w:t xml:space="preserve">valid </w:t>
      </w:r>
      <w:r w:rsidR="001E4BBD" w:rsidRPr="000A5391">
        <w:rPr>
          <w:rFonts w:eastAsia="Times New Roman" w:cs="Arial"/>
          <w:szCs w:val="24"/>
          <w:lang w:val="en-US" w:bidi="en-US"/>
        </w:rPr>
        <w:t xml:space="preserve">or </w:t>
      </w:r>
      <w:r w:rsidR="001E4BBD" w:rsidRPr="000A5391">
        <w:rPr>
          <w:rFonts w:eastAsia="Times New Roman" w:cs="Arial"/>
          <w:spacing w:val="-16"/>
          <w:szCs w:val="24"/>
          <w:lang w:val="en-US" w:bidi="en-US"/>
        </w:rPr>
        <w:t xml:space="preserve">is </w:t>
      </w:r>
      <w:r w:rsidR="001E4BBD" w:rsidRPr="000A5391">
        <w:rPr>
          <w:rFonts w:eastAsia="Times New Roman" w:cs="Arial"/>
          <w:szCs w:val="24"/>
          <w:lang w:val="en-US" w:bidi="en-US"/>
        </w:rPr>
        <w:t xml:space="preserve">not provided to the </w:t>
      </w:r>
      <w:r w:rsidR="001E4BBD" w:rsidRPr="000A5391">
        <w:rPr>
          <w:rFonts w:eastAsia="Times New Roman" w:cs="Arial"/>
          <w:spacing w:val="-7"/>
          <w:szCs w:val="24"/>
          <w:lang w:val="en-US" w:bidi="en-US"/>
        </w:rPr>
        <w:t xml:space="preserve">CBSA </w:t>
      </w:r>
      <w:r w:rsidR="001E4BBD" w:rsidRPr="000A5391">
        <w:rPr>
          <w:rFonts w:eastAsia="Times New Roman" w:cs="Arial"/>
          <w:spacing w:val="2"/>
          <w:szCs w:val="24"/>
          <w:lang w:val="en-US" w:bidi="en-US"/>
        </w:rPr>
        <w:t xml:space="preserve">when </w:t>
      </w:r>
      <w:r w:rsidR="001E4BBD" w:rsidRPr="000A5391">
        <w:rPr>
          <w:rFonts w:eastAsia="Times New Roman" w:cs="Arial"/>
          <w:szCs w:val="24"/>
          <w:lang w:val="en-US" w:bidi="en-US"/>
        </w:rPr>
        <w:t xml:space="preserve">required, </w:t>
      </w:r>
      <w:r w:rsidR="001E4BBD" w:rsidRPr="000A5391">
        <w:rPr>
          <w:rFonts w:eastAsia="Times New Roman" w:cs="Arial"/>
          <w:spacing w:val="-16"/>
          <w:szCs w:val="24"/>
          <w:lang w:val="en-US" w:bidi="en-US"/>
        </w:rPr>
        <w:t xml:space="preserve">in </w:t>
      </w:r>
      <w:r w:rsidR="001E4BBD" w:rsidRPr="000A5391">
        <w:rPr>
          <w:rFonts w:eastAsia="Times New Roman" w:cs="Arial"/>
          <w:spacing w:val="2"/>
          <w:szCs w:val="24"/>
          <w:lang w:val="en-US" w:bidi="en-US"/>
        </w:rPr>
        <w:t xml:space="preserve">respect </w:t>
      </w:r>
      <w:r w:rsidR="001E4BBD" w:rsidRPr="000A5391">
        <w:rPr>
          <w:rFonts w:eastAsia="Times New Roman" w:cs="Arial"/>
          <w:szCs w:val="24"/>
          <w:lang w:val="en-US" w:bidi="en-US"/>
        </w:rPr>
        <w:t xml:space="preserve">of the particular </w:t>
      </w:r>
      <w:r w:rsidR="001E4BBD" w:rsidRPr="000A5391">
        <w:rPr>
          <w:rFonts w:eastAsia="Times New Roman" w:cs="Arial"/>
          <w:spacing w:val="-3"/>
          <w:szCs w:val="24"/>
          <w:lang w:val="en-US" w:bidi="en-US"/>
        </w:rPr>
        <w:t xml:space="preserve">importation, </w:t>
      </w:r>
      <w:r w:rsidR="001E4BBD" w:rsidRPr="000A5391">
        <w:rPr>
          <w:rFonts w:eastAsia="Times New Roman" w:cs="Arial"/>
          <w:szCs w:val="24"/>
          <w:lang w:val="en-US" w:bidi="en-US"/>
        </w:rPr>
        <w:t xml:space="preserve">and that the </w:t>
      </w:r>
      <w:r w:rsidR="001E4BBD" w:rsidRPr="000A5391">
        <w:rPr>
          <w:rFonts w:eastAsia="Times New Roman" w:cs="Arial"/>
          <w:spacing w:val="-4"/>
          <w:szCs w:val="24"/>
          <w:lang w:val="en-US" w:bidi="en-US"/>
        </w:rPr>
        <w:t xml:space="preserve">vaping </w:t>
      </w:r>
      <w:r w:rsidR="001E4BBD" w:rsidRPr="000A5391">
        <w:rPr>
          <w:rFonts w:eastAsia="Times New Roman" w:cs="Arial"/>
          <w:szCs w:val="24"/>
          <w:lang w:val="en-US" w:bidi="en-US"/>
        </w:rPr>
        <w:t>duty</w:t>
      </w:r>
      <w:r w:rsidR="001E4BBD" w:rsidRPr="000A5391">
        <w:rPr>
          <w:rFonts w:eastAsia="Times New Roman" w:cs="Arial"/>
          <w:spacing w:val="-6"/>
          <w:szCs w:val="24"/>
          <w:lang w:val="en-US" w:bidi="en-US"/>
        </w:rPr>
        <w:t xml:space="preserve"> </w:t>
      </w:r>
      <w:r w:rsidR="001E4BBD" w:rsidRPr="000A5391">
        <w:rPr>
          <w:rFonts w:eastAsia="Times New Roman" w:cs="Arial"/>
          <w:szCs w:val="24"/>
          <w:lang w:val="en-US" w:bidi="en-US"/>
        </w:rPr>
        <w:t>would</w:t>
      </w:r>
      <w:r w:rsidR="001E4BBD" w:rsidRPr="000A5391">
        <w:rPr>
          <w:rFonts w:eastAsia="Times New Roman" w:cs="Arial"/>
          <w:spacing w:val="-6"/>
          <w:szCs w:val="24"/>
          <w:lang w:val="en-US" w:bidi="en-US"/>
        </w:rPr>
        <w:t xml:space="preserve"> </w:t>
      </w:r>
      <w:r w:rsidR="001E4BBD" w:rsidRPr="000A5391">
        <w:rPr>
          <w:rFonts w:eastAsia="Times New Roman" w:cs="Arial"/>
          <w:szCs w:val="24"/>
          <w:lang w:val="en-US" w:bidi="en-US"/>
        </w:rPr>
        <w:t>be</w:t>
      </w:r>
      <w:r w:rsidR="001E4BBD" w:rsidRPr="000A5391">
        <w:rPr>
          <w:rFonts w:eastAsia="Times New Roman" w:cs="Arial"/>
          <w:spacing w:val="-7"/>
          <w:szCs w:val="24"/>
          <w:lang w:val="en-US" w:bidi="en-US"/>
        </w:rPr>
        <w:t xml:space="preserve"> </w:t>
      </w:r>
      <w:r w:rsidR="001E4BBD" w:rsidRPr="000A5391">
        <w:rPr>
          <w:rFonts w:eastAsia="Times New Roman" w:cs="Arial"/>
          <w:spacing w:val="-4"/>
          <w:szCs w:val="24"/>
          <w:lang w:val="en-US" w:bidi="en-US"/>
        </w:rPr>
        <w:t>payable</w:t>
      </w:r>
      <w:r w:rsidR="001E4BBD" w:rsidRPr="000A5391">
        <w:rPr>
          <w:rFonts w:eastAsia="Times New Roman" w:cs="Arial"/>
          <w:spacing w:val="-7"/>
          <w:szCs w:val="24"/>
          <w:lang w:val="en-US" w:bidi="en-US"/>
        </w:rPr>
        <w:t xml:space="preserve"> </w:t>
      </w:r>
      <w:r w:rsidR="001E4BBD" w:rsidRPr="000A5391">
        <w:rPr>
          <w:rFonts w:eastAsia="Times New Roman" w:cs="Arial"/>
          <w:spacing w:val="-16"/>
          <w:szCs w:val="24"/>
          <w:lang w:val="en-US" w:bidi="en-US"/>
        </w:rPr>
        <w:t>in</w:t>
      </w:r>
      <w:r w:rsidR="001E4BBD" w:rsidRPr="000A5391">
        <w:rPr>
          <w:rFonts w:eastAsia="Times New Roman" w:cs="Arial"/>
          <w:spacing w:val="-6"/>
          <w:szCs w:val="24"/>
          <w:lang w:val="en-US" w:bidi="en-US"/>
        </w:rPr>
        <w:t xml:space="preserve"> </w:t>
      </w:r>
      <w:r w:rsidR="001E4BBD" w:rsidRPr="000A5391">
        <w:rPr>
          <w:rFonts w:eastAsia="Times New Roman" w:cs="Arial"/>
          <w:szCs w:val="24"/>
          <w:lang w:val="en-US" w:bidi="en-US"/>
        </w:rPr>
        <w:t>the</w:t>
      </w:r>
      <w:r w:rsidR="001E4BBD" w:rsidRPr="000A5391">
        <w:rPr>
          <w:rFonts w:eastAsia="Times New Roman" w:cs="Arial"/>
          <w:spacing w:val="-9"/>
          <w:szCs w:val="24"/>
          <w:lang w:val="en-US" w:bidi="en-US"/>
        </w:rPr>
        <w:t xml:space="preserve"> </w:t>
      </w:r>
      <w:r w:rsidR="001E4BBD" w:rsidRPr="000A5391">
        <w:rPr>
          <w:rFonts w:eastAsia="Times New Roman" w:cs="Arial"/>
          <w:szCs w:val="24"/>
          <w:lang w:val="en-US" w:bidi="en-US"/>
        </w:rPr>
        <w:t>absence</w:t>
      </w:r>
      <w:r w:rsidR="001E4BBD" w:rsidRPr="000A5391">
        <w:rPr>
          <w:rFonts w:eastAsia="Times New Roman" w:cs="Arial"/>
          <w:spacing w:val="-9"/>
          <w:szCs w:val="24"/>
          <w:lang w:val="en-US" w:bidi="en-US"/>
        </w:rPr>
        <w:t xml:space="preserve"> </w:t>
      </w:r>
      <w:r w:rsidR="001E4BBD" w:rsidRPr="000A5391">
        <w:rPr>
          <w:rFonts w:eastAsia="Times New Roman" w:cs="Arial"/>
          <w:szCs w:val="24"/>
          <w:lang w:val="en-US" w:bidi="en-US"/>
        </w:rPr>
        <w:t>of</w:t>
      </w:r>
      <w:r w:rsidR="001E4BBD" w:rsidRPr="000A5391">
        <w:rPr>
          <w:rFonts w:eastAsia="Times New Roman" w:cs="Arial"/>
          <w:spacing w:val="3"/>
          <w:szCs w:val="24"/>
          <w:lang w:val="en-US" w:bidi="en-US"/>
        </w:rPr>
        <w:t xml:space="preserve"> </w:t>
      </w:r>
      <w:r w:rsidR="001E4BBD" w:rsidRPr="000A5391">
        <w:rPr>
          <w:rFonts w:eastAsia="Times New Roman" w:cs="Arial"/>
          <w:spacing w:val="4"/>
          <w:szCs w:val="24"/>
          <w:lang w:val="en-US" w:bidi="en-US"/>
        </w:rPr>
        <w:t>such proof,</w:t>
      </w:r>
      <w:r w:rsidR="001E4BBD" w:rsidRPr="000A5391">
        <w:rPr>
          <w:rFonts w:eastAsia="Times New Roman" w:cs="Arial"/>
          <w:spacing w:val="3"/>
          <w:szCs w:val="24"/>
          <w:lang w:val="en-US" w:bidi="en-US"/>
        </w:rPr>
        <w:t xml:space="preserve"> </w:t>
      </w:r>
      <w:r w:rsidR="001E4BBD" w:rsidRPr="000A5391">
        <w:rPr>
          <w:rFonts w:eastAsia="Times New Roman" w:cs="Arial"/>
          <w:szCs w:val="24"/>
          <w:lang w:val="en-US" w:bidi="en-US"/>
        </w:rPr>
        <w:t>then</w:t>
      </w:r>
      <w:r w:rsidR="001E4BBD" w:rsidRPr="000A5391">
        <w:rPr>
          <w:rFonts w:eastAsia="Times New Roman" w:cs="Arial"/>
          <w:spacing w:val="-6"/>
          <w:szCs w:val="24"/>
          <w:lang w:val="en-US" w:bidi="en-US"/>
        </w:rPr>
        <w:t xml:space="preserve"> </w:t>
      </w:r>
      <w:r w:rsidR="001E4BBD" w:rsidRPr="000A5391">
        <w:rPr>
          <w:rFonts w:eastAsia="Times New Roman" w:cs="Arial"/>
          <w:szCs w:val="24"/>
          <w:lang w:val="en-US" w:bidi="en-US"/>
        </w:rPr>
        <w:t>the</w:t>
      </w:r>
      <w:r w:rsidR="001E4BBD" w:rsidRPr="000A5391">
        <w:rPr>
          <w:rFonts w:eastAsia="Times New Roman" w:cs="Arial"/>
          <w:spacing w:val="-6"/>
          <w:szCs w:val="24"/>
          <w:lang w:val="en-US" w:bidi="en-US"/>
        </w:rPr>
        <w:t xml:space="preserve"> vaping</w:t>
      </w:r>
      <w:r w:rsidR="001E4BBD" w:rsidRPr="000A5391">
        <w:rPr>
          <w:rFonts w:eastAsia="Times New Roman" w:cs="Arial"/>
          <w:spacing w:val="-4"/>
          <w:szCs w:val="24"/>
          <w:lang w:val="en-US" w:bidi="en-US"/>
        </w:rPr>
        <w:t xml:space="preserve"> </w:t>
      </w:r>
      <w:r w:rsidR="001E4BBD" w:rsidRPr="000A5391">
        <w:rPr>
          <w:rFonts w:eastAsia="Times New Roman" w:cs="Arial"/>
          <w:szCs w:val="24"/>
          <w:lang w:val="en-US" w:bidi="en-US"/>
        </w:rPr>
        <w:t>duty</w:t>
      </w:r>
      <w:r w:rsidR="001E4BBD" w:rsidRPr="000A5391">
        <w:rPr>
          <w:rFonts w:eastAsia="Times New Roman" w:cs="Arial"/>
          <w:spacing w:val="-6"/>
          <w:szCs w:val="24"/>
          <w:lang w:val="en-US" w:bidi="en-US"/>
        </w:rPr>
        <w:t xml:space="preserve"> </w:t>
      </w:r>
      <w:r w:rsidR="001E4BBD" w:rsidRPr="000A5391">
        <w:rPr>
          <w:rFonts w:eastAsia="Times New Roman" w:cs="Arial"/>
          <w:spacing w:val="-4"/>
          <w:szCs w:val="24"/>
          <w:lang w:val="en-US" w:bidi="en-US"/>
        </w:rPr>
        <w:t>would</w:t>
      </w:r>
      <w:r w:rsidR="001E4BBD" w:rsidRPr="000A5391">
        <w:rPr>
          <w:rFonts w:eastAsia="Times New Roman" w:cs="Arial"/>
          <w:spacing w:val="-2"/>
          <w:szCs w:val="24"/>
          <w:lang w:val="en-US" w:bidi="en-US"/>
        </w:rPr>
        <w:t xml:space="preserve"> </w:t>
      </w:r>
      <w:r w:rsidR="001E4BBD" w:rsidRPr="000A5391">
        <w:rPr>
          <w:rFonts w:eastAsia="Times New Roman" w:cs="Arial"/>
          <w:spacing w:val="-4"/>
          <w:szCs w:val="24"/>
          <w:lang w:val="en-US" w:bidi="en-US"/>
        </w:rPr>
        <w:t>apply.</w:t>
      </w:r>
    </w:p>
    <w:p w14:paraId="730753C9" w14:textId="0F5DE084" w:rsidR="001E4BBD" w:rsidRPr="00FE7FB4" w:rsidRDefault="004D747F" w:rsidP="00FE7FB4">
      <w:pPr>
        <w:rPr>
          <w:b/>
        </w:rPr>
      </w:pPr>
      <w:bookmarkStart w:id="56" w:name="SSH15"/>
      <w:r w:rsidRPr="00FE7FB4">
        <w:rPr>
          <w:b/>
        </w:rPr>
        <w:t>CSA importers (Customs self assessment p</w:t>
      </w:r>
      <w:r w:rsidR="001E4BBD" w:rsidRPr="00FE7FB4">
        <w:rPr>
          <w:b/>
        </w:rPr>
        <w:t xml:space="preserve">rogram) </w:t>
      </w:r>
    </w:p>
    <w:bookmarkEnd w:id="56"/>
    <w:p w14:paraId="7B2636C9" w14:textId="5BBE016B" w:rsidR="001E4BBD" w:rsidRPr="000A5391" w:rsidRDefault="00076677" w:rsidP="00FE7FB4">
      <w:pPr>
        <w:widowControl w:val="0"/>
        <w:autoSpaceDE w:val="0"/>
        <w:autoSpaceDN w:val="0"/>
        <w:rPr>
          <w:rFonts w:eastAsia="Times New Roman" w:cs="Arial"/>
          <w:szCs w:val="24"/>
          <w:lang w:val="en-US" w:bidi="en-US"/>
        </w:rPr>
      </w:pPr>
      <w:r>
        <w:rPr>
          <w:rFonts w:eastAsia="Times New Roman" w:cs="Arial"/>
          <w:spacing w:val="-7"/>
          <w:szCs w:val="24"/>
          <w:lang w:bidi="en-US"/>
        </w:rPr>
        <w:t>82</w:t>
      </w:r>
      <w:r w:rsidR="00D01F07">
        <w:rPr>
          <w:rFonts w:eastAsia="Times New Roman" w:cs="Arial"/>
          <w:spacing w:val="-7"/>
          <w:szCs w:val="24"/>
          <w:lang w:bidi="en-US"/>
        </w:rPr>
        <w:t xml:space="preserve">. </w:t>
      </w:r>
      <w:r w:rsidR="001E4BBD" w:rsidRPr="000A5391">
        <w:rPr>
          <w:rFonts w:eastAsia="Times New Roman" w:cs="Arial"/>
          <w:spacing w:val="-7"/>
          <w:szCs w:val="24"/>
          <w:lang w:val="en-US" w:bidi="en-US"/>
        </w:rPr>
        <w:t xml:space="preserve">Vaping </w:t>
      </w:r>
      <w:r w:rsidR="001E4BBD" w:rsidRPr="000A5391">
        <w:rPr>
          <w:rFonts w:eastAsia="Times New Roman" w:cs="Arial"/>
          <w:spacing w:val="2"/>
          <w:szCs w:val="24"/>
          <w:lang w:val="en-US" w:bidi="en-US"/>
        </w:rPr>
        <w:t xml:space="preserve">products </w:t>
      </w:r>
      <w:r w:rsidR="00CE77A5">
        <w:rPr>
          <w:rFonts w:eastAsia="Times New Roman" w:cs="Arial"/>
          <w:szCs w:val="24"/>
          <w:lang w:val="en-US" w:bidi="en-US"/>
        </w:rPr>
        <w:t xml:space="preserve">are considered </w:t>
      </w:r>
      <w:r w:rsidR="001E4BBD" w:rsidRPr="000A5391">
        <w:rPr>
          <w:rFonts w:eastAsia="Times New Roman" w:cs="Arial"/>
          <w:szCs w:val="24"/>
          <w:lang w:val="en-US" w:bidi="en-US"/>
        </w:rPr>
        <w:t>eligible goods for the purposes of CSA Importers</w:t>
      </w:r>
      <w:r w:rsidR="001E4BBD" w:rsidRPr="000A5391">
        <w:rPr>
          <w:rFonts w:eastAsia="Times New Roman" w:cs="Arial"/>
          <w:spacing w:val="-10"/>
          <w:szCs w:val="24"/>
          <w:lang w:val="en-US" w:bidi="en-US"/>
        </w:rPr>
        <w:t xml:space="preserve">. </w:t>
      </w:r>
      <w:r w:rsidR="001E4BBD" w:rsidRPr="000A5391">
        <w:rPr>
          <w:rFonts w:eastAsia="Times New Roman" w:cs="Arial"/>
          <w:szCs w:val="24"/>
          <w:lang w:val="en-US" w:bidi="en-US"/>
        </w:rPr>
        <w:t xml:space="preserve">RSF </w:t>
      </w:r>
      <w:r w:rsidR="001E4BBD" w:rsidRPr="000A5391">
        <w:rPr>
          <w:rFonts w:eastAsia="Times New Roman" w:cs="Arial"/>
          <w:spacing w:val="3"/>
          <w:szCs w:val="24"/>
          <w:lang w:val="en-US" w:bidi="en-US"/>
        </w:rPr>
        <w:t xml:space="preserve">code </w:t>
      </w:r>
      <w:r w:rsidR="001E4BBD" w:rsidRPr="000A5391">
        <w:rPr>
          <w:rFonts w:eastAsia="Times New Roman" w:cs="Arial"/>
          <w:szCs w:val="24"/>
          <w:lang w:val="en-US" w:bidi="en-US"/>
        </w:rPr>
        <w:t xml:space="preserve">49435 (EXCISE </w:t>
      </w:r>
      <w:r w:rsidR="001E4BBD" w:rsidRPr="000A5391">
        <w:rPr>
          <w:rFonts w:eastAsia="Times New Roman" w:cs="Arial"/>
          <w:spacing w:val="-4"/>
          <w:szCs w:val="24"/>
          <w:lang w:val="en-US" w:bidi="en-US"/>
        </w:rPr>
        <w:t xml:space="preserve">TAX/DUTIES </w:t>
      </w:r>
      <w:r w:rsidR="001E4BBD" w:rsidRPr="000A5391">
        <w:rPr>
          <w:rFonts w:eastAsia="Times New Roman" w:cs="Arial"/>
          <w:spacing w:val="-5"/>
          <w:szCs w:val="24"/>
          <w:lang w:val="en-US" w:bidi="en-US"/>
        </w:rPr>
        <w:t xml:space="preserve">VAPING </w:t>
      </w:r>
      <w:r w:rsidR="001E4BBD" w:rsidRPr="000A5391">
        <w:rPr>
          <w:rFonts w:eastAsia="Times New Roman" w:cs="Arial"/>
          <w:spacing w:val="-6"/>
          <w:szCs w:val="24"/>
          <w:lang w:val="en-US" w:bidi="en-US"/>
        </w:rPr>
        <w:t xml:space="preserve">PRODUCTS) </w:t>
      </w:r>
      <w:r w:rsidR="001E4BBD" w:rsidRPr="000A5391">
        <w:rPr>
          <w:rFonts w:eastAsia="Times New Roman" w:cs="Arial"/>
          <w:spacing w:val="-4"/>
          <w:szCs w:val="24"/>
          <w:lang w:val="en-US" w:bidi="en-US"/>
        </w:rPr>
        <w:t xml:space="preserve">should </w:t>
      </w:r>
      <w:r w:rsidR="001E4BBD" w:rsidRPr="000A5391">
        <w:rPr>
          <w:rFonts w:eastAsia="Times New Roman" w:cs="Arial"/>
          <w:szCs w:val="24"/>
          <w:lang w:val="en-US" w:bidi="en-US"/>
        </w:rPr>
        <w:t xml:space="preserve">be used </w:t>
      </w:r>
      <w:r w:rsidR="001E4BBD" w:rsidRPr="000A5391">
        <w:rPr>
          <w:rFonts w:eastAsia="Times New Roman" w:cs="Arial"/>
          <w:spacing w:val="-16"/>
          <w:szCs w:val="24"/>
          <w:lang w:val="en-US" w:bidi="en-US"/>
        </w:rPr>
        <w:t xml:space="preserve">in </w:t>
      </w:r>
      <w:r w:rsidR="001E4BBD" w:rsidRPr="000A5391">
        <w:rPr>
          <w:rFonts w:eastAsia="Times New Roman" w:cs="Arial"/>
          <w:spacing w:val="-3"/>
          <w:szCs w:val="24"/>
          <w:lang w:val="en-US" w:bidi="en-US"/>
        </w:rPr>
        <w:t xml:space="preserve">E648 </w:t>
      </w:r>
      <w:r w:rsidR="001E4BBD" w:rsidRPr="000A5391">
        <w:rPr>
          <w:rFonts w:eastAsia="Times New Roman" w:cs="Arial"/>
          <w:szCs w:val="24"/>
          <w:lang w:val="en-US" w:bidi="en-US"/>
        </w:rPr>
        <w:t>CSA Revenue Summary Form. For</w:t>
      </w:r>
      <w:r w:rsidR="001E4BBD" w:rsidRPr="000A5391">
        <w:rPr>
          <w:rFonts w:eastAsia="Times New Roman" w:cs="Arial"/>
          <w:spacing w:val="17"/>
          <w:szCs w:val="24"/>
          <w:lang w:val="en-US" w:bidi="en-US"/>
        </w:rPr>
        <w:t xml:space="preserve"> </w:t>
      </w:r>
      <w:r w:rsidR="001E4BBD" w:rsidRPr="000A5391">
        <w:rPr>
          <w:rFonts w:eastAsia="Times New Roman" w:cs="Arial"/>
          <w:spacing w:val="-3"/>
          <w:szCs w:val="24"/>
          <w:lang w:val="en-US" w:bidi="en-US"/>
        </w:rPr>
        <w:t xml:space="preserve">more </w:t>
      </w:r>
      <w:r w:rsidR="001E4BBD" w:rsidRPr="000A5391">
        <w:rPr>
          <w:rFonts w:eastAsia="Times New Roman" w:cs="Arial"/>
          <w:szCs w:val="24"/>
          <w:lang w:val="en-US" w:bidi="en-US"/>
        </w:rPr>
        <w:t xml:space="preserve">information, refer to </w:t>
      </w:r>
      <w:r w:rsidR="001E4BBD" w:rsidRPr="004D747F">
        <w:rPr>
          <w:rFonts w:eastAsia="Times New Roman" w:cs="Arial"/>
          <w:i/>
          <w:szCs w:val="24"/>
          <w:lang w:val="en-US" w:bidi="en-US"/>
        </w:rPr>
        <w:t>Memorandum D23-3-1, Customs Self-Assessment Program for Importers</w:t>
      </w:r>
      <w:r w:rsidR="001E4BBD" w:rsidRPr="000A5391">
        <w:rPr>
          <w:rFonts w:eastAsia="Times New Roman" w:cs="Arial"/>
          <w:szCs w:val="24"/>
          <w:lang w:val="en-US" w:bidi="en-US"/>
        </w:rPr>
        <w:t xml:space="preserve">, at the link found in the </w:t>
      </w:r>
      <w:hyperlink w:anchor="it_pld046" w:history="1">
        <w:r w:rsidR="00AE3D6C" w:rsidRPr="004D747F">
          <w:rPr>
            <w:rStyle w:val="Hyperlink"/>
            <w:color w:val="auto"/>
            <w:u w:val="none"/>
          </w:rPr>
          <w:t>Related links</w:t>
        </w:r>
      </w:hyperlink>
      <w:r w:rsidR="00AE3D6C" w:rsidRPr="000A5391" w:rsidDel="00AE3D6C">
        <w:rPr>
          <w:rFonts w:eastAsia="Times New Roman" w:cs="Arial"/>
          <w:szCs w:val="24"/>
          <w:lang w:val="en-US" w:bidi="en-US"/>
        </w:rPr>
        <w:t xml:space="preserve"> </w:t>
      </w:r>
      <w:r w:rsidR="001E4BBD" w:rsidRPr="000A5391">
        <w:rPr>
          <w:rFonts w:eastAsia="Times New Roman" w:cs="Arial"/>
          <w:szCs w:val="24"/>
          <w:lang w:val="en-US" w:bidi="en-US"/>
        </w:rPr>
        <w:t>section of this memorandum</w:t>
      </w:r>
      <w:r w:rsidR="008D6B3C">
        <w:rPr>
          <w:rFonts w:eastAsia="Times New Roman" w:cs="Arial"/>
          <w:szCs w:val="24"/>
          <w:lang w:val="en-US" w:bidi="en-US"/>
        </w:rPr>
        <w:t>.</w:t>
      </w:r>
    </w:p>
    <w:p w14:paraId="0410A519" w14:textId="3B1DD72E" w:rsidR="001E4BBD" w:rsidRPr="00FB2129" w:rsidRDefault="001E4BBD" w:rsidP="001B2BD9">
      <w:pPr>
        <w:pStyle w:val="Heading3"/>
      </w:pPr>
      <w:bookmarkStart w:id="57" w:name="_Accounting_for_commercial"/>
      <w:bookmarkStart w:id="58" w:name="SH26"/>
      <w:bookmarkEnd w:id="57"/>
      <w:r w:rsidRPr="00FB2129">
        <w:t xml:space="preserve">Accounting </w:t>
      </w:r>
      <w:r w:rsidR="00247B08" w:rsidRPr="00F1584A">
        <w:t xml:space="preserve">for commercial goods - </w:t>
      </w:r>
      <w:r w:rsidRPr="00FB2129">
        <w:t xml:space="preserve"> </w:t>
      </w:r>
      <w:r w:rsidR="00AE22BE" w:rsidRPr="00F1584A">
        <w:t xml:space="preserve">vaping duty </w:t>
      </w:r>
      <w:r w:rsidR="0031374A" w:rsidRPr="00F1584A">
        <w:t xml:space="preserve">payable </w:t>
      </w:r>
      <w:r w:rsidR="00247B08" w:rsidRPr="00F1584A">
        <w:t xml:space="preserve">and additional vaping duty </w:t>
      </w:r>
      <w:r w:rsidR="0031374A" w:rsidRPr="00F1584A">
        <w:t>non applicable</w:t>
      </w:r>
      <w:r w:rsidR="00247B08" w:rsidRPr="00FB2129" w:rsidDel="00247B08">
        <w:t xml:space="preserve"> </w:t>
      </w:r>
      <w:r w:rsidRPr="00FB2129">
        <w:t xml:space="preserve"> </w:t>
      </w:r>
    </w:p>
    <w:bookmarkEnd w:id="58"/>
    <w:p w14:paraId="50496D36" w14:textId="2F83B4A0" w:rsidR="006C650E" w:rsidRPr="00033083" w:rsidRDefault="00076677" w:rsidP="00DA03C8">
      <w:pPr>
        <w:widowControl w:val="0"/>
        <w:tabs>
          <w:tab w:val="left" w:pos="674"/>
        </w:tabs>
        <w:autoSpaceDE w:val="0"/>
        <w:autoSpaceDN w:val="0"/>
        <w:spacing w:before="120" w:after="0" w:line="228" w:lineRule="auto"/>
        <w:ind w:right="1355"/>
        <w:rPr>
          <w:rFonts w:eastAsia="Times New Roman" w:cs="Arial"/>
          <w:szCs w:val="24"/>
          <w:lang w:val="en-US" w:bidi="en-US"/>
        </w:rPr>
      </w:pPr>
      <w:r w:rsidRPr="00FB2129">
        <w:rPr>
          <w:rFonts w:eastAsia="Times New Roman" w:cs="Arial"/>
          <w:spacing w:val="3"/>
          <w:szCs w:val="24"/>
          <w:lang w:val="en-US" w:bidi="en-US"/>
        </w:rPr>
        <w:t>83</w:t>
      </w:r>
      <w:r w:rsidR="00F8351A" w:rsidRPr="00FB2129">
        <w:rPr>
          <w:rFonts w:eastAsia="Times New Roman" w:cs="Arial"/>
          <w:spacing w:val="3"/>
          <w:szCs w:val="24"/>
          <w:lang w:val="en-US" w:bidi="en-US"/>
        </w:rPr>
        <w:t xml:space="preserve">. </w:t>
      </w:r>
      <w:r w:rsidR="00DA03C8" w:rsidRPr="00FB2129">
        <w:rPr>
          <w:rFonts w:eastAsia="Times New Roman" w:cs="Arial"/>
          <w:spacing w:val="3"/>
          <w:szCs w:val="24"/>
          <w:lang w:val="en-US" w:bidi="en-US"/>
        </w:rPr>
        <w:t xml:space="preserve">To account for vaping products where the vaping duty is payable on importation, the importer must insert the correct tariff classification number on a single line for the goods and include the appropriate excise tax code in </w:t>
      </w:r>
      <w:r w:rsidR="00100CE5" w:rsidRPr="00F1584A">
        <w:rPr>
          <w:rFonts w:eastAsia="Times New Roman" w:cs="Arial"/>
          <w:color w:val="333333"/>
          <w:szCs w:val="24"/>
        </w:rPr>
        <w:t>field E.T. RATE (</w:t>
      </w:r>
      <w:r w:rsidR="00DA03C8" w:rsidRPr="00FB2129">
        <w:rPr>
          <w:rFonts w:eastAsia="Times New Roman" w:cs="Arial"/>
          <w:spacing w:val="3"/>
          <w:szCs w:val="24"/>
          <w:lang w:val="en-US" w:bidi="en-US"/>
        </w:rPr>
        <w:t>field 34</w:t>
      </w:r>
      <w:r w:rsidR="00100CE5" w:rsidRPr="00F1584A">
        <w:rPr>
          <w:rFonts w:eastAsia="Times New Roman" w:cs="Arial"/>
          <w:spacing w:val="3"/>
          <w:szCs w:val="24"/>
          <w:lang w:val="en-US" w:bidi="en-US"/>
        </w:rPr>
        <w:t>)</w:t>
      </w:r>
      <w:r w:rsidR="00DA03C8" w:rsidRPr="00FB2129">
        <w:rPr>
          <w:rFonts w:eastAsia="Times New Roman" w:cs="Arial"/>
          <w:spacing w:val="3"/>
          <w:szCs w:val="24"/>
          <w:lang w:val="en-US" w:bidi="en-US"/>
        </w:rPr>
        <w:t xml:space="preserve">. This code is based whether the goods are a liquid (ml) or solid vaping product (g) (see table below for a list of applicable excise tax codes when the vaping duty is payable). The vaping duty amount is manually calculated and entered in </w:t>
      </w:r>
      <w:r w:rsidR="00D169C6" w:rsidRPr="00F1584A">
        <w:rPr>
          <w:rFonts w:eastAsia="Times New Roman" w:cs="Arial"/>
          <w:color w:val="333333"/>
          <w:szCs w:val="24"/>
        </w:rPr>
        <w:t xml:space="preserve">field </w:t>
      </w:r>
      <w:r w:rsidR="00D169C6" w:rsidRPr="00F1584A">
        <w:rPr>
          <w:rFonts w:cs="Arial"/>
          <w:szCs w:val="24"/>
        </w:rPr>
        <w:t>EXCISE TAX</w:t>
      </w:r>
      <w:r w:rsidR="00D169C6" w:rsidRPr="00F1584A">
        <w:rPr>
          <w:rFonts w:eastAsia="Times New Roman" w:cs="Arial"/>
          <w:color w:val="333333"/>
          <w:szCs w:val="24"/>
        </w:rPr>
        <w:t xml:space="preserve"> (</w:t>
      </w:r>
      <w:r w:rsidR="00DA03C8" w:rsidRPr="00FB2129">
        <w:rPr>
          <w:rFonts w:eastAsia="Times New Roman" w:cs="Arial"/>
          <w:spacing w:val="3"/>
          <w:szCs w:val="24"/>
          <w:lang w:val="en-US" w:bidi="en-US"/>
        </w:rPr>
        <w:t>field 40</w:t>
      </w:r>
      <w:r w:rsidR="00D169C6" w:rsidRPr="00F1584A">
        <w:rPr>
          <w:rFonts w:eastAsia="Times New Roman" w:cs="Arial"/>
          <w:spacing w:val="3"/>
          <w:szCs w:val="24"/>
          <w:lang w:val="en-US" w:bidi="en-US"/>
        </w:rPr>
        <w:t>)</w:t>
      </w:r>
      <w:r w:rsidR="00DA03C8" w:rsidRPr="00FB2129">
        <w:rPr>
          <w:rFonts w:eastAsia="Times New Roman" w:cs="Arial"/>
          <w:spacing w:val="3"/>
          <w:szCs w:val="24"/>
          <w:lang w:val="en-US" w:bidi="en-US"/>
        </w:rPr>
        <w:t>.</w:t>
      </w:r>
    </w:p>
    <w:p w14:paraId="78A4E2B4" w14:textId="77777777" w:rsidR="001E4BBD" w:rsidRPr="00B60E49" w:rsidRDefault="001E4BBD" w:rsidP="001E4BBD">
      <w:pPr>
        <w:widowControl w:val="0"/>
        <w:autoSpaceDE w:val="0"/>
        <w:autoSpaceDN w:val="0"/>
        <w:spacing w:before="4" w:after="0" w:line="240" w:lineRule="auto"/>
        <w:rPr>
          <w:rFonts w:ascii="Times New Roman" w:eastAsia="Times New Roman" w:hAnsi="Times New Roman" w:cs="Times New Roman"/>
          <w:szCs w:val="24"/>
          <w:lang w:val="en-US" w:bidi="en-US"/>
        </w:rPr>
      </w:pPr>
    </w:p>
    <w:tbl>
      <w:tblPr>
        <w:tblW w:w="0" w:type="auto"/>
        <w:tblInd w:w="1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2"/>
        <w:gridCol w:w="2435"/>
      </w:tblGrid>
      <w:tr w:rsidR="006C650E" w:rsidRPr="001E4BBD" w14:paraId="4449FEC6" w14:textId="77777777" w:rsidTr="00B94749">
        <w:trPr>
          <w:trHeight w:val="364"/>
        </w:trPr>
        <w:tc>
          <w:tcPr>
            <w:tcW w:w="8107" w:type="dxa"/>
            <w:gridSpan w:val="2"/>
            <w:shd w:val="clear" w:color="auto" w:fill="D9D9D9"/>
          </w:tcPr>
          <w:p w14:paraId="1D0AD996" w14:textId="6AB52D52" w:rsidR="006C650E" w:rsidRPr="000A5391" w:rsidRDefault="006C650E" w:rsidP="006C650E">
            <w:pPr>
              <w:widowControl w:val="0"/>
              <w:autoSpaceDE w:val="0"/>
              <w:autoSpaceDN w:val="0"/>
              <w:spacing w:after="0" w:line="238" w:lineRule="exact"/>
              <w:ind w:right="465"/>
              <w:rPr>
                <w:rFonts w:eastAsia="Times New Roman" w:cs="Arial"/>
                <w:b/>
                <w:szCs w:val="24"/>
                <w:lang w:val="en-US" w:bidi="en-US"/>
              </w:rPr>
            </w:pPr>
            <w:r>
              <w:rPr>
                <w:rFonts w:eastAsia="Times New Roman" w:cs="Arial"/>
                <w:b/>
                <w:szCs w:val="24"/>
                <w:lang w:val="en-US" w:bidi="en-US"/>
              </w:rPr>
              <w:t xml:space="preserve">Table 1: Excise tax code </w:t>
            </w:r>
            <w:r w:rsidR="00F47BF3">
              <w:rPr>
                <w:rFonts w:eastAsia="Times New Roman" w:cs="Arial"/>
                <w:b/>
                <w:szCs w:val="24"/>
                <w:lang w:val="en-US" w:bidi="en-US"/>
              </w:rPr>
              <w:t>-</w:t>
            </w:r>
            <w:r>
              <w:rPr>
                <w:rFonts w:eastAsia="Times New Roman" w:cs="Arial"/>
                <w:b/>
                <w:szCs w:val="24"/>
                <w:lang w:val="en-US" w:bidi="en-US"/>
              </w:rPr>
              <w:t xml:space="preserve"> vaping duty payable</w:t>
            </w:r>
          </w:p>
        </w:tc>
      </w:tr>
      <w:tr w:rsidR="001E4BBD" w:rsidRPr="001E4BBD" w14:paraId="77928E23" w14:textId="77777777" w:rsidTr="001E4BBD">
        <w:trPr>
          <w:trHeight w:val="364"/>
        </w:trPr>
        <w:tc>
          <w:tcPr>
            <w:tcW w:w="5672" w:type="dxa"/>
            <w:shd w:val="clear" w:color="auto" w:fill="D9D9D9"/>
          </w:tcPr>
          <w:p w14:paraId="6899FE50" w14:textId="77777777" w:rsidR="001E4BBD" w:rsidRPr="000A5391" w:rsidRDefault="001E4BBD" w:rsidP="002000DD">
            <w:pPr>
              <w:widowControl w:val="0"/>
              <w:autoSpaceDE w:val="0"/>
              <w:autoSpaceDN w:val="0"/>
              <w:spacing w:after="0" w:line="238" w:lineRule="exact"/>
              <w:ind w:left="98" w:hanging="98"/>
              <w:rPr>
                <w:rFonts w:eastAsia="Times New Roman" w:cs="Arial"/>
                <w:b/>
                <w:szCs w:val="24"/>
                <w:lang w:val="en-US" w:bidi="en-US"/>
              </w:rPr>
            </w:pPr>
            <w:r w:rsidRPr="000A5391">
              <w:rPr>
                <w:rFonts w:eastAsia="Times New Roman" w:cs="Arial"/>
                <w:b/>
                <w:szCs w:val="24"/>
                <w:lang w:val="en-US" w:bidi="en-US"/>
              </w:rPr>
              <w:t>Vaping duty payable</w:t>
            </w:r>
          </w:p>
        </w:tc>
        <w:tc>
          <w:tcPr>
            <w:tcW w:w="2435" w:type="dxa"/>
            <w:shd w:val="clear" w:color="auto" w:fill="D9D9D9"/>
          </w:tcPr>
          <w:p w14:paraId="76BE24B1" w14:textId="77777777" w:rsidR="001E4BBD" w:rsidRPr="000A5391" w:rsidRDefault="001E4BBD" w:rsidP="002000DD">
            <w:pPr>
              <w:widowControl w:val="0"/>
              <w:autoSpaceDE w:val="0"/>
              <w:autoSpaceDN w:val="0"/>
              <w:spacing w:after="0" w:line="238" w:lineRule="exact"/>
              <w:ind w:right="465"/>
              <w:rPr>
                <w:rFonts w:eastAsia="Times New Roman" w:cs="Arial"/>
                <w:b/>
                <w:szCs w:val="24"/>
                <w:lang w:val="en-US" w:bidi="en-US"/>
              </w:rPr>
            </w:pPr>
            <w:r w:rsidRPr="000A5391">
              <w:rPr>
                <w:rFonts w:eastAsia="Times New Roman" w:cs="Arial"/>
                <w:b/>
                <w:szCs w:val="24"/>
                <w:lang w:val="en-US" w:bidi="en-US"/>
              </w:rPr>
              <w:t>Excise tax code</w:t>
            </w:r>
          </w:p>
        </w:tc>
      </w:tr>
      <w:tr w:rsidR="001E4BBD" w:rsidRPr="001E4BBD" w14:paraId="55720A50" w14:textId="77777777" w:rsidTr="001E4BBD">
        <w:trPr>
          <w:trHeight w:val="364"/>
        </w:trPr>
        <w:tc>
          <w:tcPr>
            <w:tcW w:w="5672" w:type="dxa"/>
          </w:tcPr>
          <w:p w14:paraId="4C63CE06" w14:textId="77777777" w:rsidR="001E4BBD" w:rsidRPr="000A5391" w:rsidRDefault="001E4BBD" w:rsidP="002000DD">
            <w:pPr>
              <w:widowControl w:val="0"/>
              <w:autoSpaceDE w:val="0"/>
              <w:autoSpaceDN w:val="0"/>
              <w:spacing w:after="0" w:line="238" w:lineRule="exact"/>
              <w:jc w:val="both"/>
              <w:rPr>
                <w:rFonts w:eastAsia="Times New Roman" w:cs="Arial"/>
                <w:szCs w:val="24"/>
                <w:lang w:val="en-US" w:bidi="en-US"/>
              </w:rPr>
            </w:pPr>
            <w:r w:rsidRPr="000A5391">
              <w:rPr>
                <w:rFonts w:eastAsia="Times New Roman" w:cs="Arial"/>
                <w:szCs w:val="24"/>
                <w:lang w:val="en-US" w:bidi="en-US"/>
              </w:rPr>
              <w:lastRenderedPageBreak/>
              <w:t>Liquid vaping products (ml)</w:t>
            </w:r>
          </w:p>
        </w:tc>
        <w:tc>
          <w:tcPr>
            <w:tcW w:w="2435" w:type="dxa"/>
          </w:tcPr>
          <w:p w14:paraId="2BE39904" w14:textId="77777777" w:rsidR="001E4BBD" w:rsidRPr="000A5391" w:rsidRDefault="001E4BBD" w:rsidP="002000DD">
            <w:pPr>
              <w:widowControl w:val="0"/>
              <w:autoSpaceDE w:val="0"/>
              <w:autoSpaceDN w:val="0"/>
              <w:spacing w:after="0" w:line="238" w:lineRule="exact"/>
              <w:ind w:right="449"/>
              <w:rPr>
                <w:rFonts w:eastAsia="Times New Roman" w:cs="Arial"/>
                <w:szCs w:val="24"/>
                <w:lang w:val="en-US" w:bidi="en-US"/>
              </w:rPr>
            </w:pPr>
            <w:r w:rsidRPr="000A5391">
              <w:rPr>
                <w:rFonts w:eastAsia="Times New Roman" w:cs="Arial"/>
                <w:szCs w:val="24"/>
                <w:lang w:val="en-US" w:bidi="en-US"/>
              </w:rPr>
              <w:t>46</w:t>
            </w:r>
          </w:p>
        </w:tc>
      </w:tr>
      <w:tr w:rsidR="001E4BBD" w:rsidRPr="001E4BBD" w14:paraId="4ABF728A" w14:textId="77777777" w:rsidTr="001E4BBD">
        <w:trPr>
          <w:trHeight w:val="363"/>
        </w:trPr>
        <w:tc>
          <w:tcPr>
            <w:tcW w:w="5672" w:type="dxa"/>
          </w:tcPr>
          <w:p w14:paraId="1302936E" w14:textId="77777777" w:rsidR="001E4BBD" w:rsidRPr="000A5391" w:rsidRDefault="001E4BBD" w:rsidP="002000DD">
            <w:pPr>
              <w:widowControl w:val="0"/>
              <w:autoSpaceDE w:val="0"/>
              <w:autoSpaceDN w:val="0"/>
              <w:spacing w:after="0" w:line="238" w:lineRule="exact"/>
              <w:jc w:val="both"/>
              <w:rPr>
                <w:rFonts w:eastAsia="Times New Roman" w:cs="Arial"/>
                <w:szCs w:val="24"/>
                <w:lang w:val="en-US" w:bidi="en-US"/>
              </w:rPr>
            </w:pPr>
            <w:r w:rsidRPr="000A5391">
              <w:rPr>
                <w:rFonts w:eastAsia="Times New Roman" w:cs="Arial"/>
                <w:szCs w:val="24"/>
                <w:lang w:val="en-US" w:bidi="en-US"/>
              </w:rPr>
              <w:t>Solid vaping products (g)</w:t>
            </w:r>
          </w:p>
        </w:tc>
        <w:tc>
          <w:tcPr>
            <w:tcW w:w="2435" w:type="dxa"/>
          </w:tcPr>
          <w:p w14:paraId="64DE99CE" w14:textId="77777777" w:rsidR="001E4BBD" w:rsidRPr="000A5391" w:rsidRDefault="001E4BBD" w:rsidP="002000DD">
            <w:pPr>
              <w:widowControl w:val="0"/>
              <w:autoSpaceDE w:val="0"/>
              <w:autoSpaceDN w:val="0"/>
              <w:spacing w:after="0" w:line="238" w:lineRule="exact"/>
              <w:ind w:right="449"/>
              <w:rPr>
                <w:rFonts w:eastAsia="Times New Roman" w:cs="Arial"/>
                <w:szCs w:val="24"/>
                <w:lang w:val="en-US" w:bidi="en-US"/>
              </w:rPr>
            </w:pPr>
            <w:r w:rsidRPr="000A5391">
              <w:rPr>
                <w:rFonts w:eastAsia="Times New Roman" w:cs="Arial"/>
                <w:szCs w:val="24"/>
                <w:lang w:val="en-US" w:bidi="en-US"/>
              </w:rPr>
              <w:t>47</w:t>
            </w:r>
          </w:p>
        </w:tc>
      </w:tr>
    </w:tbl>
    <w:p w14:paraId="600399EB" w14:textId="77777777" w:rsidR="00071D39" w:rsidRDefault="00071D39" w:rsidP="00E25E54">
      <w:pPr>
        <w:widowControl w:val="0"/>
        <w:autoSpaceDE w:val="0"/>
        <w:autoSpaceDN w:val="0"/>
        <w:spacing w:before="115" w:after="0" w:line="240" w:lineRule="auto"/>
        <w:rPr>
          <w:rFonts w:eastAsia="Times New Roman" w:cs="Arial"/>
          <w:b/>
          <w:szCs w:val="24"/>
          <w:lang w:val="en-US" w:bidi="en-US"/>
        </w:rPr>
      </w:pPr>
    </w:p>
    <w:p w14:paraId="2D99F7E5" w14:textId="4398A2C4" w:rsidR="001E4BBD" w:rsidRPr="00FB2129" w:rsidRDefault="007E0C72" w:rsidP="00E25E54">
      <w:pPr>
        <w:widowControl w:val="0"/>
        <w:autoSpaceDE w:val="0"/>
        <w:autoSpaceDN w:val="0"/>
        <w:spacing w:before="115" w:after="0" w:line="240" w:lineRule="auto"/>
        <w:rPr>
          <w:rFonts w:eastAsia="Times New Roman" w:cs="Arial"/>
          <w:b/>
          <w:szCs w:val="24"/>
          <w:lang w:val="en-US" w:bidi="en-US"/>
        </w:rPr>
      </w:pPr>
      <w:r w:rsidRPr="00FB2129">
        <w:rPr>
          <w:rFonts w:eastAsia="Times New Roman" w:cs="Arial"/>
          <w:b/>
          <w:szCs w:val="24"/>
          <w:lang w:val="en-US" w:bidi="en-US"/>
        </w:rPr>
        <w:t xml:space="preserve">Example </w:t>
      </w:r>
      <w:r w:rsidR="004D0601" w:rsidRPr="00FB2129">
        <w:rPr>
          <w:rFonts w:eastAsia="Times New Roman" w:cs="Arial"/>
          <w:b/>
          <w:szCs w:val="24"/>
          <w:lang w:val="en-US" w:bidi="en-US"/>
        </w:rPr>
        <w:t>1</w:t>
      </w:r>
    </w:p>
    <w:p w14:paraId="718D578C" w14:textId="51A91C55" w:rsidR="00DF6B1E" w:rsidRDefault="00DA03C8" w:rsidP="00F1584A">
      <w:pPr>
        <w:widowControl w:val="0"/>
        <w:autoSpaceDE w:val="0"/>
        <w:autoSpaceDN w:val="0"/>
        <w:spacing w:before="126" w:after="0" w:line="228" w:lineRule="auto"/>
        <w:ind w:right="1356"/>
        <w:rPr>
          <w:rFonts w:eastAsia="Times New Roman" w:cs="Arial"/>
          <w:szCs w:val="24"/>
          <w:lang w:val="en-US" w:bidi="en-US"/>
        </w:rPr>
      </w:pPr>
      <w:r w:rsidRPr="00FB2129">
        <w:rPr>
          <w:rFonts w:eastAsia="Times New Roman" w:cs="Arial"/>
          <w:szCs w:val="24"/>
          <w:lang w:val="en-US" w:bidi="en-US"/>
        </w:rPr>
        <w:t>The example below shows a commercial importation of a 30-gram bottle of solid vaping product that has a value for duty of $50.</w:t>
      </w:r>
      <w:r w:rsidR="00DF6B1E" w:rsidRPr="00FB2129">
        <w:rPr>
          <w:rFonts w:eastAsia="Times New Roman" w:cs="Arial"/>
          <w:szCs w:val="24"/>
          <w:lang w:val="en-US" w:bidi="en-US"/>
        </w:rPr>
        <w:t xml:space="preserve"> </w:t>
      </w:r>
      <w:r w:rsidR="00DF6B1E" w:rsidRPr="00FB2129">
        <w:rPr>
          <w:rFonts w:eastAsia="Times New Roman" w:cs="Arial"/>
          <w:szCs w:val="24"/>
          <w:lang w:bidi="en-US"/>
        </w:rPr>
        <w:t>T</w:t>
      </w:r>
      <w:r w:rsidR="00DF6B1E" w:rsidRPr="00FB2129">
        <w:rPr>
          <w:rFonts w:eastAsia="Times New Roman" w:cs="Arial"/>
          <w:szCs w:val="24"/>
          <w:lang w:val="en-US" w:bidi="en-US"/>
        </w:rPr>
        <w:t>he vaping products are not for consumption, use or sale to consumers in a specified vaping province.</w:t>
      </w:r>
    </w:p>
    <w:p w14:paraId="369F1884" w14:textId="77777777" w:rsidR="00C949DE" w:rsidRPr="00D14D78" w:rsidRDefault="00C949DE" w:rsidP="00DF6B1E">
      <w:pPr>
        <w:widowControl w:val="0"/>
        <w:autoSpaceDE w:val="0"/>
        <w:autoSpaceDN w:val="0"/>
        <w:spacing w:before="126" w:after="0" w:line="228" w:lineRule="auto"/>
        <w:ind w:left="284" w:right="1356"/>
        <w:rPr>
          <w:rFonts w:eastAsia="Times New Roman" w:cs="Arial"/>
          <w:szCs w:val="24"/>
          <w:lang w:val="en-US" w:bidi="en-US"/>
        </w:rPr>
      </w:pPr>
    </w:p>
    <w:p w14:paraId="53FEE0C5" w14:textId="54630BF5" w:rsidR="0003625B" w:rsidRDefault="00413464" w:rsidP="000A5391">
      <w:pPr>
        <w:widowControl w:val="0"/>
        <w:autoSpaceDE w:val="0"/>
        <w:autoSpaceDN w:val="0"/>
        <w:spacing w:before="126" w:after="0" w:line="228" w:lineRule="auto"/>
        <w:ind w:left="284" w:right="1356"/>
        <w:rPr>
          <w:rFonts w:eastAsia="Times New Roman" w:cs="Arial"/>
          <w:szCs w:val="24"/>
          <w:lang w:val="en-US" w:bidi="en-US"/>
        </w:rPr>
      </w:pPr>
      <w:r>
        <w:rPr>
          <w:noProof/>
          <w:lang w:eastAsia="zh-CN"/>
        </w:rPr>
        <w:drawing>
          <wp:inline distT="0" distB="0" distL="0" distR="0" wp14:anchorId="57600395" wp14:editId="75399FF6">
            <wp:extent cx="7639050" cy="1057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39050" cy="1057275"/>
                    </a:xfrm>
                    <a:prstGeom prst="rect">
                      <a:avLst/>
                    </a:prstGeom>
                  </pic:spPr>
                </pic:pic>
              </a:graphicData>
            </a:graphic>
          </wp:inline>
        </w:drawing>
      </w:r>
    </w:p>
    <w:p w14:paraId="35249EFE" w14:textId="73E5D5E0" w:rsidR="007E0C72" w:rsidRPr="000A5391" w:rsidRDefault="007E0C72" w:rsidP="00283B9C">
      <w:pPr>
        <w:widowControl w:val="0"/>
        <w:autoSpaceDE w:val="0"/>
        <w:autoSpaceDN w:val="0"/>
        <w:spacing w:before="126" w:after="0" w:line="228" w:lineRule="auto"/>
        <w:ind w:right="1356"/>
        <w:rPr>
          <w:rFonts w:eastAsia="Times New Roman" w:cs="Arial"/>
          <w:szCs w:val="24"/>
          <w:lang w:val="en-US" w:bidi="en-US"/>
        </w:rPr>
      </w:pPr>
    </w:p>
    <w:p w14:paraId="38DA0BBE" w14:textId="7863DD78" w:rsidR="001E4BBD" w:rsidRPr="00F1584A" w:rsidRDefault="007E0C72"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Text version</w:t>
      </w:r>
    </w:p>
    <w:p w14:paraId="76FDF391"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LINE it shows 1</w:t>
      </w:r>
    </w:p>
    <w:p w14:paraId="0775E988" w14:textId="4CC42278"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DESCRIPTION it shows VAPING PRODUCTS</w:t>
      </w:r>
    </w:p>
    <w:p w14:paraId="518CB097"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CLASSIFICATION NO. it shows 2404190000</w:t>
      </w:r>
    </w:p>
    <w:p w14:paraId="1D5F74D0"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QUANTITY it shows 0.030</w:t>
      </w:r>
    </w:p>
    <w:p w14:paraId="72110EE0"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U-M it shows KGM</w:t>
      </w:r>
    </w:p>
    <w:p w14:paraId="137493E0"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RATE OF CUSTOMS DUTY it shows 0.00000</w:t>
      </w:r>
    </w:p>
    <w:p w14:paraId="7A59AC72"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E.T. RATE it shows 47.00000</w:t>
      </w:r>
    </w:p>
    <w:p w14:paraId="5D399AD5"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RATE DE GST it shows 5.00</w:t>
      </w:r>
    </w:p>
    <w:p w14:paraId="05F5BC51"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CURRENCY CONVERSION it shows 50.00</w:t>
      </w:r>
    </w:p>
    <w:p w14:paraId="3F462839"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DUTY it shows 50.00</w:t>
      </w:r>
    </w:p>
    <w:p w14:paraId="0181E069" w14:textId="77777777"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CUSTOMS DUTIES it shows 0.00</w:t>
      </w:r>
    </w:p>
    <w:p w14:paraId="6E8ADD7B" w14:textId="13D7B76C"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EXCISE TAX it shows</w:t>
      </w:r>
      <w:r w:rsidR="00C949DE" w:rsidRPr="00F1584A">
        <w:rPr>
          <w:rFonts w:eastAsia="Times New Roman" w:cs="Arial"/>
          <w:szCs w:val="24"/>
          <w:lang w:val="en-US" w:bidi="en-US"/>
        </w:rPr>
        <w:t xml:space="preserve"> 7.84</w:t>
      </w:r>
    </w:p>
    <w:p w14:paraId="605FA082" w14:textId="23F58CE6"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TAX</w:t>
      </w:r>
      <w:r w:rsidR="00C949DE" w:rsidRPr="00F1584A">
        <w:rPr>
          <w:rFonts w:eastAsia="Times New Roman" w:cs="Arial"/>
          <w:szCs w:val="24"/>
          <w:lang w:val="en-US" w:bidi="en-US"/>
        </w:rPr>
        <w:t xml:space="preserve"> we provided 57.84</w:t>
      </w:r>
    </w:p>
    <w:p w14:paraId="4F9D851A" w14:textId="7F66FFF4" w:rsidR="007D65AE" w:rsidRPr="00F1584A" w:rsidRDefault="007D65AE" w:rsidP="00103D34">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And in the field GST it shows</w:t>
      </w:r>
      <w:r w:rsidR="00C949DE" w:rsidRPr="00F1584A">
        <w:rPr>
          <w:rFonts w:eastAsia="Times New Roman" w:cs="Arial"/>
          <w:szCs w:val="24"/>
          <w:lang w:val="en-US" w:bidi="en-US"/>
        </w:rPr>
        <w:t xml:space="preserve"> 2.89</w:t>
      </w:r>
      <w:r w:rsidRPr="00F1584A">
        <w:rPr>
          <w:rFonts w:eastAsia="Times New Roman" w:cs="Arial"/>
          <w:szCs w:val="24"/>
          <w:lang w:val="en-US" w:bidi="en-US"/>
        </w:rPr>
        <w:t xml:space="preserve"> </w:t>
      </w:r>
    </w:p>
    <w:p w14:paraId="7EFE30B2" w14:textId="77777777" w:rsidR="000F3691" w:rsidRPr="00820318" w:rsidRDefault="000F3691" w:rsidP="001B2BD9">
      <w:pPr>
        <w:pStyle w:val="Heading3"/>
      </w:pPr>
      <w:bookmarkStart w:id="59" w:name="SH27"/>
      <w:r w:rsidRPr="00820318">
        <w:t xml:space="preserve">Accounting </w:t>
      </w:r>
      <w:r w:rsidRPr="004D1595">
        <w:t xml:space="preserve">for commercial goods - vaping duty and </w:t>
      </w:r>
      <w:r w:rsidRPr="00820318">
        <w:t xml:space="preserve">additional </w:t>
      </w:r>
      <w:r w:rsidRPr="004D1595">
        <w:t xml:space="preserve">vaping </w:t>
      </w:r>
      <w:r w:rsidRPr="00820318">
        <w:t xml:space="preserve">duty payable </w:t>
      </w:r>
    </w:p>
    <w:p w14:paraId="7C262B56" w14:textId="52E9D402" w:rsidR="009E0ABF" w:rsidRDefault="009E0ABF" w:rsidP="00F1584A">
      <w:r>
        <w:rPr>
          <w:spacing w:val="3"/>
          <w:highlight w:val="yellow"/>
        </w:rPr>
        <w:t>84</w:t>
      </w:r>
      <w:r w:rsidRPr="004D1595">
        <w:rPr>
          <w:spacing w:val="3"/>
          <w:highlight w:val="yellow"/>
        </w:rPr>
        <w:t xml:space="preserve">. </w:t>
      </w:r>
      <w:r w:rsidRPr="00F1584A">
        <w:rPr>
          <w:spacing w:val="3"/>
          <w:highlight w:val="yellow"/>
        </w:rPr>
        <w:t xml:space="preserve">To </w:t>
      </w:r>
      <w:r w:rsidRPr="00F1584A">
        <w:rPr>
          <w:spacing w:val="2"/>
          <w:highlight w:val="yellow"/>
        </w:rPr>
        <w:t xml:space="preserve">account </w:t>
      </w:r>
      <w:r w:rsidRPr="00F1584A">
        <w:rPr>
          <w:highlight w:val="yellow"/>
        </w:rPr>
        <w:t xml:space="preserve">for </w:t>
      </w:r>
      <w:r w:rsidRPr="00F1584A">
        <w:rPr>
          <w:spacing w:val="-4"/>
          <w:highlight w:val="yellow"/>
        </w:rPr>
        <w:t xml:space="preserve">vaping </w:t>
      </w:r>
      <w:r w:rsidRPr="00F1584A">
        <w:rPr>
          <w:spacing w:val="2"/>
          <w:highlight w:val="yellow"/>
        </w:rPr>
        <w:t xml:space="preserve">products </w:t>
      </w:r>
      <w:r w:rsidRPr="00F1584A">
        <w:rPr>
          <w:highlight w:val="yellow"/>
        </w:rPr>
        <w:t xml:space="preserve">where both the </w:t>
      </w:r>
      <w:r w:rsidRPr="00F1584A">
        <w:rPr>
          <w:spacing w:val="-4"/>
          <w:highlight w:val="yellow"/>
        </w:rPr>
        <w:t xml:space="preserve">vaping </w:t>
      </w:r>
      <w:r w:rsidRPr="00F1584A">
        <w:rPr>
          <w:highlight w:val="yellow"/>
        </w:rPr>
        <w:t>duty and the additional vaping duty are</w:t>
      </w:r>
      <w:r w:rsidRPr="00F1584A">
        <w:rPr>
          <w:spacing w:val="-16"/>
          <w:highlight w:val="yellow"/>
        </w:rPr>
        <w:t xml:space="preserve"> </w:t>
      </w:r>
      <w:r w:rsidRPr="00F1584A">
        <w:rPr>
          <w:spacing w:val="-4"/>
          <w:highlight w:val="yellow"/>
        </w:rPr>
        <w:t xml:space="preserve">payable </w:t>
      </w:r>
      <w:r w:rsidRPr="00F1584A">
        <w:rPr>
          <w:highlight w:val="yellow"/>
        </w:rPr>
        <w:t xml:space="preserve">on </w:t>
      </w:r>
      <w:r w:rsidRPr="00F1584A">
        <w:rPr>
          <w:spacing w:val="-3"/>
          <w:highlight w:val="yellow"/>
        </w:rPr>
        <w:t xml:space="preserve">importation, </w:t>
      </w:r>
      <w:r w:rsidRPr="00F1584A">
        <w:rPr>
          <w:highlight w:val="yellow"/>
        </w:rPr>
        <w:t xml:space="preserve">the importer must insert the correct tariff classification number for the goods on a single line and include the appropriate excise tax code for the vaping duty in </w:t>
      </w:r>
      <w:r w:rsidR="004C5942" w:rsidRPr="00F1584A">
        <w:rPr>
          <w:highlight w:val="yellow"/>
        </w:rPr>
        <w:t xml:space="preserve">field </w:t>
      </w:r>
      <w:r w:rsidRPr="00F1584A">
        <w:rPr>
          <w:highlight w:val="yellow"/>
        </w:rPr>
        <w:t xml:space="preserve">E.T. Rate (field 34). This code is based whether the goods are a liquid (ml) or solid vaping product (g) (see table 1 above for a list of applicable excise tax codes when the vaping duty is payable). The vaping duty amount is manually calculated and entered in </w:t>
      </w:r>
      <w:r w:rsidR="004C5942" w:rsidRPr="00F1584A">
        <w:rPr>
          <w:highlight w:val="yellow"/>
        </w:rPr>
        <w:t xml:space="preserve">field </w:t>
      </w:r>
      <w:r w:rsidR="00724680" w:rsidRPr="00F1584A">
        <w:rPr>
          <w:highlight w:val="yellow"/>
        </w:rPr>
        <w:t>EXCISE TAX (</w:t>
      </w:r>
      <w:r w:rsidRPr="00F1584A">
        <w:rPr>
          <w:highlight w:val="yellow"/>
        </w:rPr>
        <w:t>field 40</w:t>
      </w:r>
      <w:r w:rsidR="00724680" w:rsidRPr="00F1584A">
        <w:rPr>
          <w:highlight w:val="yellow"/>
        </w:rPr>
        <w:t>)</w:t>
      </w:r>
      <w:r w:rsidRPr="00F1584A">
        <w:rPr>
          <w:highlight w:val="yellow"/>
        </w:rPr>
        <w:t xml:space="preserve">. Then, for the additional vaping duty, the importer must insert into a second line, without adding a line number in </w:t>
      </w:r>
      <w:r w:rsidR="004C5942" w:rsidRPr="00F1584A">
        <w:rPr>
          <w:highlight w:val="yellow"/>
        </w:rPr>
        <w:t xml:space="preserve">field </w:t>
      </w:r>
      <w:r w:rsidRPr="00F1584A">
        <w:rPr>
          <w:highlight w:val="yellow"/>
        </w:rPr>
        <w:t xml:space="preserve">Line (field 21), the appropriate administrative code (see table </w:t>
      </w:r>
      <w:r w:rsidR="00B225A7" w:rsidRPr="00F1584A">
        <w:rPr>
          <w:highlight w:val="yellow"/>
        </w:rPr>
        <w:t>3</w:t>
      </w:r>
      <w:r w:rsidRPr="00F1584A">
        <w:rPr>
          <w:highlight w:val="yellow"/>
        </w:rPr>
        <w:t xml:space="preserve"> below for a list of administrative codes) for the province in question in </w:t>
      </w:r>
      <w:r w:rsidR="004C5942" w:rsidRPr="00F1584A">
        <w:rPr>
          <w:highlight w:val="yellow"/>
        </w:rPr>
        <w:t xml:space="preserve">field </w:t>
      </w:r>
      <w:r w:rsidRPr="00F1584A">
        <w:rPr>
          <w:highlight w:val="yellow"/>
        </w:rPr>
        <w:t xml:space="preserve">Classification number (field 27), and insert excise tax code 48 </w:t>
      </w:r>
      <w:r w:rsidR="00B225A7" w:rsidRPr="00F1584A">
        <w:rPr>
          <w:highlight w:val="yellow"/>
        </w:rPr>
        <w:t xml:space="preserve">for the additional vaping duty (see table 2 below) in </w:t>
      </w:r>
      <w:r w:rsidR="004C5942" w:rsidRPr="00F1584A">
        <w:rPr>
          <w:highlight w:val="yellow"/>
        </w:rPr>
        <w:t xml:space="preserve">field </w:t>
      </w:r>
      <w:r w:rsidRPr="00F1584A">
        <w:rPr>
          <w:highlight w:val="yellow"/>
        </w:rPr>
        <w:t xml:space="preserve">E.T. Rate (field 34). The </w:t>
      </w:r>
      <w:r w:rsidR="004C5942" w:rsidRPr="00F1584A">
        <w:rPr>
          <w:highlight w:val="yellow"/>
        </w:rPr>
        <w:t xml:space="preserve">field </w:t>
      </w:r>
      <w:r w:rsidRPr="00F1584A">
        <w:rPr>
          <w:highlight w:val="yellow"/>
        </w:rPr>
        <w:t xml:space="preserve">Value for Currency Conversion (field 36) and the </w:t>
      </w:r>
      <w:r w:rsidR="004C5942" w:rsidRPr="00F1584A">
        <w:rPr>
          <w:highlight w:val="yellow"/>
        </w:rPr>
        <w:t xml:space="preserve">field </w:t>
      </w:r>
      <w:r w:rsidRPr="00F1584A">
        <w:rPr>
          <w:highlight w:val="yellow"/>
        </w:rPr>
        <w:t>V</w:t>
      </w:r>
      <w:r w:rsidR="004C5942" w:rsidRPr="00F1584A">
        <w:rPr>
          <w:highlight w:val="yellow"/>
        </w:rPr>
        <w:t xml:space="preserve">alue for Duty (field 37) </w:t>
      </w:r>
      <w:r w:rsidRPr="00F1584A">
        <w:rPr>
          <w:highlight w:val="yellow"/>
        </w:rPr>
        <w:t xml:space="preserve">have to indicate 0.01. The additional vaping duty amount is manually calculated and entered in </w:t>
      </w:r>
      <w:r w:rsidR="004C5942" w:rsidRPr="00F1584A">
        <w:rPr>
          <w:highlight w:val="yellow"/>
        </w:rPr>
        <w:t xml:space="preserve">field </w:t>
      </w:r>
      <w:r w:rsidR="00724680" w:rsidRPr="00F1584A">
        <w:rPr>
          <w:highlight w:val="yellow"/>
        </w:rPr>
        <w:t>EXCISE TAX (</w:t>
      </w:r>
      <w:r w:rsidRPr="00F1584A">
        <w:rPr>
          <w:highlight w:val="yellow"/>
        </w:rPr>
        <w:t>field 40</w:t>
      </w:r>
      <w:r w:rsidR="00724680" w:rsidRPr="00F1584A">
        <w:rPr>
          <w:highlight w:val="yellow"/>
        </w:rPr>
        <w:t>)</w:t>
      </w:r>
      <w:r w:rsidRPr="00F1584A">
        <w:rPr>
          <w:highlight w:val="yellow"/>
        </w:rPr>
        <w:t xml:space="preserve"> of the second line.</w:t>
      </w:r>
      <w:r w:rsidR="00FC2E6A">
        <w:t xml:space="preserve"> </w:t>
      </w:r>
    </w:p>
    <w:p w14:paraId="7C04125A" w14:textId="4340F01F" w:rsidR="00B225A7" w:rsidRDefault="00B225A7" w:rsidP="00F1584A"/>
    <w:tbl>
      <w:tblPr>
        <w:tblW w:w="0" w:type="auto"/>
        <w:tblInd w:w="1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2"/>
        <w:gridCol w:w="2655"/>
      </w:tblGrid>
      <w:tr w:rsidR="00B225A7" w:rsidRPr="004D1595" w14:paraId="14C824FC" w14:textId="77777777" w:rsidTr="00F1584A">
        <w:trPr>
          <w:trHeight w:val="364"/>
        </w:trPr>
        <w:tc>
          <w:tcPr>
            <w:tcW w:w="8327" w:type="dxa"/>
            <w:gridSpan w:val="2"/>
            <w:shd w:val="clear" w:color="auto" w:fill="D9D9D9"/>
          </w:tcPr>
          <w:p w14:paraId="2D14DF52" w14:textId="6F77265E" w:rsidR="00B225A7" w:rsidRPr="00F1584A" w:rsidRDefault="00B225A7" w:rsidP="00F1584A">
            <w:pPr>
              <w:widowControl w:val="0"/>
              <w:autoSpaceDE w:val="0"/>
              <w:autoSpaceDN w:val="0"/>
              <w:spacing w:after="0" w:line="238" w:lineRule="exact"/>
              <w:ind w:right="465"/>
              <w:jc w:val="center"/>
              <w:rPr>
                <w:rFonts w:eastAsia="Times New Roman" w:cs="Arial"/>
                <w:b/>
                <w:szCs w:val="24"/>
                <w:highlight w:val="yellow"/>
                <w:lang w:val="en-US" w:bidi="en-US"/>
              </w:rPr>
            </w:pPr>
            <w:r w:rsidRPr="00F1584A">
              <w:rPr>
                <w:rFonts w:eastAsia="Times New Roman" w:cs="Arial"/>
                <w:b/>
                <w:szCs w:val="24"/>
                <w:highlight w:val="yellow"/>
                <w:lang w:val="en-US" w:bidi="en-US"/>
              </w:rPr>
              <w:t xml:space="preserve">Table 2: Excise tax code </w:t>
            </w:r>
            <w:r w:rsidR="00F47BF3">
              <w:rPr>
                <w:rFonts w:eastAsia="Times New Roman" w:cs="Arial"/>
                <w:b/>
                <w:szCs w:val="24"/>
                <w:highlight w:val="yellow"/>
                <w:lang w:val="en-US" w:bidi="en-US"/>
              </w:rPr>
              <w:t>-</w:t>
            </w:r>
            <w:r w:rsidRPr="00F1584A">
              <w:rPr>
                <w:rFonts w:eastAsia="Times New Roman" w:cs="Arial"/>
                <w:b/>
                <w:szCs w:val="24"/>
                <w:highlight w:val="yellow"/>
                <w:lang w:val="en-US" w:bidi="en-US"/>
              </w:rPr>
              <w:t xml:space="preserve"> additional vaping duty payable</w:t>
            </w:r>
          </w:p>
        </w:tc>
      </w:tr>
      <w:tr w:rsidR="00B225A7" w:rsidRPr="004D1595" w14:paraId="3667E049" w14:textId="77777777" w:rsidTr="00F1584A">
        <w:trPr>
          <w:trHeight w:val="364"/>
        </w:trPr>
        <w:tc>
          <w:tcPr>
            <w:tcW w:w="5672" w:type="dxa"/>
            <w:shd w:val="clear" w:color="auto" w:fill="D9D9D9"/>
          </w:tcPr>
          <w:p w14:paraId="5D3F8301" w14:textId="45998CD2" w:rsidR="00B225A7" w:rsidRPr="00F1584A" w:rsidRDefault="00B225A7" w:rsidP="00F1584A">
            <w:pPr>
              <w:widowControl w:val="0"/>
              <w:autoSpaceDE w:val="0"/>
              <w:autoSpaceDN w:val="0"/>
              <w:spacing w:after="0" w:line="238" w:lineRule="exact"/>
              <w:ind w:left="98" w:hanging="98"/>
              <w:jc w:val="center"/>
              <w:rPr>
                <w:rFonts w:eastAsia="Times New Roman" w:cs="Arial"/>
                <w:b/>
                <w:szCs w:val="24"/>
                <w:highlight w:val="yellow"/>
                <w:lang w:val="en-US" w:bidi="en-US"/>
              </w:rPr>
            </w:pPr>
            <w:r w:rsidRPr="00F1584A">
              <w:rPr>
                <w:rFonts w:eastAsia="Times New Roman" w:cs="Arial"/>
                <w:b/>
                <w:szCs w:val="24"/>
                <w:highlight w:val="yellow"/>
                <w:lang w:val="en-US" w:bidi="en-US"/>
              </w:rPr>
              <w:t xml:space="preserve">Additional </w:t>
            </w:r>
            <w:r w:rsidR="00511272">
              <w:rPr>
                <w:rFonts w:eastAsia="Times New Roman" w:cs="Arial"/>
                <w:b/>
                <w:szCs w:val="24"/>
                <w:highlight w:val="yellow"/>
                <w:lang w:val="en-US" w:bidi="en-US"/>
              </w:rPr>
              <w:t xml:space="preserve">vaping </w:t>
            </w:r>
            <w:r w:rsidRPr="00F1584A">
              <w:rPr>
                <w:rFonts w:eastAsia="Times New Roman" w:cs="Arial"/>
                <w:b/>
                <w:szCs w:val="24"/>
                <w:highlight w:val="yellow"/>
                <w:lang w:val="en-US" w:bidi="en-US"/>
              </w:rPr>
              <w:t>duty payable</w:t>
            </w:r>
          </w:p>
        </w:tc>
        <w:tc>
          <w:tcPr>
            <w:tcW w:w="2655" w:type="dxa"/>
            <w:shd w:val="clear" w:color="auto" w:fill="D9D9D9"/>
          </w:tcPr>
          <w:p w14:paraId="6891A4B0" w14:textId="77777777" w:rsidR="00B225A7" w:rsidRPr="00F1584A" w:rsidRDefault="00B225A7" w:rsidP="00F1584A">
            <w:pPr>
              <w:widowControl w:val="0"/>
              <w:autoSpaceDE w:val="0"/>
              <w:autoSpaceDN w:val="0"/>
              <w:spacing w:after="0" w:line="238" w:lineRule="exact"/>
              <w:ind w:right="465"/>
              <w:jc w:val="center"/>
              <w:rPr>
                <w:rFonts w:eastAsia="Times New Roman" w:cs="Arial"/>
                <w:b/>
                <w:szCs w:val="24"/>
                <w:highlight w:val="yellow"/>
                <w:lang w:val="en-US" w:bidi="en-US"/>
              </w:rPr>
            </w:pPr>
            <w:r w:rsidRPr="00F1584A">
              <w:rPr>
                <w:rFonts w:eastAsia="Times New Roman" w:cs="Arial"/>
                <w:b/>
                <w:szCs w:val="24"/>
                <w:highlight w:val="yellow"/>
                <w:lang w:val="en-US" w:bidi="en-US"/>
              </w:rPr>
              <w:t>Excise tax code</w:t>
            </w:r>
          </w:p>
        </w:tc>
      </w:tr>
      <w:tr w:rsidR="00B225A7" w:rsidRPr="004D1595" w14:paraId="1C9E1A93" w14:textId="77777777" w:rsidTr="00F1584A">
        <w:trPr>
          <w:trHeight w:val="364"/>
        </w:trPr>
        <w:tc>
          <w:tcPr>
            <w:tcW w:w="5672" w:type="dxa"/>
          </w:tcPr>
          <w:p w14:paraId="4A141D05" w14:textId="537256E3" w:rsidR="00B225A7" w:rsidRPr="00F1584A" w:rsidRDefault="00B225A7" w:rsidP="00F1584A">
            <w:pPr>
              <w:widowControl w:val="0"/>
              <w:autoSpaceDE w:val="0"/>
              <w:autoSpaceDN w:val="0"/>
              <w:spacing w:after="0" w:line="238" w:lineRule="exact"/>
              <w:rPr>
                <w:rFonts w:eastAsia="Times New Roman" w:cs="Arial"/>
                <w:szCs w:val="24"/>
                <w:highlight w:val="yellow"/>
                <w:lang w:val="en-US" w:bidi="en-US"/>
              </w:rPr>
            </w:pPr>
            <w:r w:rsidRPr="00F1584A">
              <w:rPr>
                <w:rFonts w:eastAsia="Times New Roman" w:cs="Arial"/>
                <w:szCs w:val="24"/>
                <w:highlight w:val="yellow"/>
                <w:lang w:val="en-US" w:bidi="en-US"/>
              </w:rPr>
              <w:t>Specified province</w:t>
            </w:r>
            <w:r w:rsidR="001C3B79">
              <w:rPr>
                <w:rFonts w:eastAsia="Times New Roman" w:cs="Arial"/>
                <w:szCs w:val="24"/>
                <w:highlight w:val="yellow"/>
                <w:lang w:val="en-US" w:bidi="en-US"/>
              </w:rPr>
              <w:t>s</w:t>
            </w:r>
            <w:r w:rsidRPr="00F1584A">
              <w:rPr>
                <w:rFonts w:eastAsia="Times New Roman" w:cs="Arial"/>
                <w:szCs w:val="24"/>
                <w:highlight w:val="yellow"/>
                <w:lang w:val="en-US" w:bidi="en-US"/>
              </w:rPr>
              <w:t xml:space="preserve"> or territories</w:t>
            </w:r>
          </w:p>
        </w:tc>
        <w:tc>
          <w:tcPr>
            <w:tcW w:w="2655" w:type="dxa"/>
          </w:tcPr>
          <w:p w14:paraId="00AA341E" w14:textId="77777777" w:rsidR="00B225A7" w:rsidRPr="00F1584A" w:rsidRDefault="00B225A7" w:rsidP="00AD5E74">
            <w:pPr>
              <w:widowControl w:val="0"/>
              <w:autoSpaceDE w:val="0"/>
              <w:autoSpaceDN w:val="0"/>
              <w:spacing w:after="0" w:line="238" w:lineRule="exact"/>
              <w:ind w:right="449"/>
              <w:rPr>
                <w:rFonts w:eastAsia="Times New Roman" w:cs="Arial"/>
                <w:szCs w:val="24"/>
                <w:highlight w:val="yellow"/>
                <w:lang w:val="en-US" w:bidi="en-US"/>
              </w:rPr>
            </w:pPr>
            <w:r w:rsidRPr="00F1584A">
              <w:rPr>
                <w:rFonts w:eastAsia="Times New Roman" w:cs="Arial"/>
                <w:szCs w:val="24"/>
                <w:highlight w:val="yellow"/>
                <w:lang w:val="en-US" w:bidi="en-US"/>
              </w:rPr>
              <w:t>48</w:t>
            </w:r>
          </w:p>
        </w:tc>
      </w:tr>
    </w:tbl>
    <w:p w14:paraId="19FC022A" w14:textId="77777777" w:rsidR="00D44712" w:rsidRPr="004D1595" w:rsidRDefault="00D44712" w:rsidP="009E0ABF">
      <w:pPr>
        <w:pStyle w:val="CommentText"/>
        <w:rPr>
          <w:rFonts w:eastAsia="Times New Roman" w:cs="Arial"/>
          <w:sz w:val="24"/>
          <w:szCs w:val="24"/>
          <w:highlight w:val="yellow"/>
          <w:lang w:bidi="en-US"/>
        </w:rPr>
      </w:pPr>
    </w:p>
    <w:tbl>
      <w:tblPr>
        <w:tblW w:w="0" w:type="auto"/>
        <w:tblInd w:w="1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2624"/>
      </w:tblGrid>
      <w:tr w:rsidR="009E0ABF" w:rsidRPr="000A5391" w14:paraId="0880BAA5" w14:textId="77777777" w:rsidTr="00100CE5">
        <w:trPr>
          <w:trHeight w:val="348"/>
        </w:trPr>
        <w:tc>
          <w:tcPr>
            <w:tcW w:w="8311" w:type="dxa"/>
            <w:gridSpan w:val="2"/>
            <w:shd w:val="clear" w:color="auto" w:fill="D9D9D9"/>
          </w:tcPr>
          <w:p w14:paraId="5F598644" w14:textId="5740D921" w:rsidR="009E0ABF" w:rsidRPr="00F1584A" w:rsidRDefault="00B225A7" w:rsidP="00100CE5">
            <w:pPr>
              <w:widowControl w:val="0"/>
              <w:autoSpaceDE w:val="0"/>
              <w:autoSpaceDN w:val="0"/>
              <w:spacing w:after="0" w:line="235" w:lineRule="exact"/>
              <w:jc w:val="center"/>
              <w:rPr>
                <w:rFonts w:eastAsia="Times New Roman" w:cs="Arial"/>
                <w:b/>
                <w:szCs w:val="24"/>
                <w:highlight w:val="yellow"/>
                <w:lang w:val="en-US" w:bidi="en-US"/>
              </w:rPr>
            </w:pPr>
            <w:r w:rsidRPr="00F1584A">
              <w:rPr>
                <w:rFonts w:eastAsia="Times New Roman" w:cs="Arial"/>
                <w:b/>
                <w:szCs w:val="24"/>
                <w:highlight w:val="yellow"/>
                <w:lang w:val="en-US" w:bidi="en-US"/>
              </w:rPr>
              <w:t>Table 3</w:t>
            </w:r>
            <w:r w:rsidR="009E0ABF" w:rsidRPr="00F1584A">
              <w:rPr>
                <w:rFonts w:eastAsia="Times New Roman" w:cs="Arial"/>
                <w:b/>
                <w:szCs w:val="24"/>
                <w:highlight w:val="yellow"/>
                <w:lang w:val="en-US" w:bidi="en-US"/>
              </w:rPr>
              <w:t>: Administrative codes - additional vaping duty payable</w:t>
            </w:r>
          </w:p>
        </w:tc>
      </w:tr>
      <w:tr w:rsidR="009E0ABF" w:rsidRPr="000A5391" w14:paraId="0BC733FF" w14:textId="77777777" w:rsidTr="00100CE5">
        <w:trPr>
          <w:trHeight w:val="348"/>
        </w:trPr>
        <w:tc>
          <w:tcPr>
            <w:tcW w:w="5687" w:type="dxa"/>
            <w:shd w:val="clear" w:color="auto" w:fill="D9D9D9"/>
          </w:tcPr>
          <w:p w14:paraId="4D84FA8C" w14:textId="3A512EB8" w:rsidR="009E0ABF" w:rsidRPr="00F1584A" w:rsidRDefault="00B225A7" w:rsidP="00100CE5">
            <w:pPr>
              <w:widowControl w:val="0"/>
              <w:autoSpaceDE w:val="0"/>
              <w:autoSpaceDN w:val="0"/>
              <w:spacing w:after="0" w:line="235" w:lineRule="exact"/>
              <w:jc w:val="center"/>
              <w:rPr>
                <w:rFonts w:eastAsia="Times New Roman" w:cs="Arial"/>
                <w:b/>
                <w:szCs w:val="24"/>
                <w:highlight w:val="yellow"/>
                <w:lang w:val="en-US" w:bidi="en-US"/>
              </w:rPr>
            </w:pPr>
            <w:r w:rsidRPr="00F1584A">
              <w:rPr>
                <w:rFonts w:eastAsia="Times New Roman" w:cs="Arial"/>
                <w:b/>
                <w:szCs w:val="24"/>
                <w:highlight w:val="yellow"/>
                <w:lang w:val="en-US" w:bidi="en-US"/>
              </w:rPr>
              <w:t>Specified province</w:t>
            </w:r>
            <w:r w:rsidR="00DA6BFE" w:rsidRPr="00F1584A">
              <w:rPr>
                <w:rFonts w:eastAsia="Times New Roman" w:cs="Arial"/>
                <w:b/>
                <w:szCs w:val="24"/>
                <w:highlight w:val="yellow"/>
                <w:lang w:val="en-US" w:bidi="en-US"/>
              </w:rPr>
              <w:t>s</w:t>
            </w:r>
            <w:r w:rsidRPr="00F1584A">
              <w:rPr>
                <w:rFonts w:eastAsia="Times New Roman" w:cs="Arial"/>
                <w:b/>
                <w:szCs w:val="24"/>
                <w:highlight w:val="yellow"/>
                <w:lang w:val="en-US" w:bidi="en-US"/>
              </w:rPr>
              <w:t xml:space="preserve"> or territories</w:t>
            </w:r>
          </w:p>
        </w:tc>
        <w:tc>
          <w:tcPr>
            <w:tcW w:w="2624" w:type="dxa"/>
            <w:shd w:val="clear" w:color="auto" w:fill="D9D9D9"/>
          </w:tcPr>
          <w:p w14:paraId="018CA5F4" w14:textId="77777777" w:rsidR="009E0ABF" w:rsidRPr="00F1584A" w:rsidRDefault="009E0ABF" w:rsidP="00100CE5">
            <w:pPr>
              <w:widowControl w:val="0"/>
              <w:autoSpaceDE w:val="0"/>
              <w:autoSpaceDN w:val="0"/>
              <w:spacing w:after="0" w:line="235" w:lineRule="exact"/>
              <w:jc w:val="center"/>
              <w:rPr>
                <w:rFonts w:eastAsia="Times New Roman" w:cs="Arial"/>
                <w:b/>
                <w:szCs w:val="24"/>
                <w:highlight w:val="yellow"/>
                <w:lang w:val="en-US" w:bidi="en-US"/>
              </w:rPr>
            </w:pPr>
            <w:r w:rsidRPr="00F1584A">
              <w:rPr>
                <w:rFonts w:eastAsia="Times New Roman" w:cs="Arial"/>
                <w:b/>
                <w:szCs w:val="24"/>
                <w:highlight w:val="yellow"/>
                <w:lang w:val="en-US" w:bidi="en-US"/>
              </w:rPr>
              <w:t>Administrative codes</w:t>
            </w:r>
          </w:p>
        </w:tc>
      </w:tr>
      <w:tr w:rsidR="009E0ABF" w:rsidRPr="000A5391" w14:paraId="328B3E55" w14:textId="77777777" w:rsidTr="00100CE5">
        <w:trPr>
          <w:trHeight w:val="348"/>
        </w:trPr>
        <w:tc>
          <w:tcPr>
            <w:tcW w:w="5687" w:type="dxa"/>
          </w:tcPr>
          <w:p w14:paraId="74227382" w14:textId="77777777" w:rsidR="009E0ABF" w:rsidRPr="00F1584A" w:rsidRDefault="009E0ABF" w:rsidP="00100CE5">
            <w:pPr>
              <w:widowControl w:val="0"/>
              <w:autoSpaceDE w:val="0"/>
              <w:autoSpaceDN w:val="0"/>
              <w:spacing w:after="0" w:line="236" w:lineRule="exact"/>
              <w:rPr>
                <w:rFonts w:eastAsia="Times New Roman" w:cs="Arial"/>
                <w:szCs w:val="24"/>
                <w:highlight w:val="yellow"/>
                <w:lang w:val="en-US" w:bidi="en-US"/>
              </w:rPr>
            </w:pPr>
            <w:r w:rsidRPr="00F1584A">
              <w:rPr>
                <w:rFonts w:eastAsia="Times New Roman" w:cs="Arial"/>
                <w:szCs w:val="24"/>
                <w:highlight w:val="yellow"/>
                <w:lang w:val="en-US" w:bidi="en-US"/>
              </w:rPr>
              <w:t>Ontario</w:t>
            </w:r>
          </w:p>
        </w:tc>
        <w:tc>
          <w:tcPr>
            <w:tcW w:w="2624" w:type="dxa"/>
          </w:tcPr>
          <w:p w14:paraId="68B63E91" w14:textId="77777777" w:rsidR="009E0ABF" w:rsidRPr="00F1584A" w:rsidRDefault="009E0ABF" w:rsidP="00100CE5">
            <w:pPr>
              <w:widowControl w:val="0"/>
              <w:autoSpaceDE w:val="0"/>
              <w:autoSpaceDN w:val="0"/>
              <w:spacing w:after="0" w:line="236" w:lineRule="exact"/>
              <w:rPr>
                <w:rFonts w:eastAsia="Times New Roman" w:cs="Arial"/>
                <w:szCs w:val="24"/>
                <w:highlight w:val="yellow"/>
                <w:lang w:val="en-US" w:bidi="en-US"/>
              </w:rPr>
            </w:pPr>
            <w:r w:rsidRPr="00F1584A">
              <w:rPr>
                <w:rFonts w:eastAsia="Times New Roman" w:cs="Arial"/>
                <w:szCs w:val="24"/>
                <w:highlight w:val="yellow"/>
                <w:lang w:val="en-US" w:bidi="en-US"/>
              </w:rPr>
              <w:t>0000999983</w:t>
            </w:r>
          </w:p>
        </w:tc>
      </w:tr>
      <w:tr w:rsidR="009E0ABF" w:rsidRPr="000A5391" w14:paraId="32E5A11A" w14:textId="77777777" w:rsidTr="00100CE5">
        <w:trPr>
          <w:trHeight w:val="348"/>
        </w:trPr>
        <w:tc>
          <w:tcPr>
            <w:tcW w:w="5687" w:type="dxa"/>
          </w:tcPr>
          <w:p w14:paraId="22E30DCF" w14:textId="77777777" w:rsidR="009E0ABF" w:rsidRPr="00F1584A" w:rsidRDefault="009E0ABF" w:rsidP="00100CE5">
            <w:pPr>
              <w:widowControl w:val="0"/>
              <w:autoSpaceDE w:val="0"/>
              <w:autoSpaceDN w:val="0"/>
              <w:spacing w:after="0" w:line="235" w:lineRule="exact"/>
              <w:rPr>
                <w:rFonts w:eastAsia="Times New Roman" w:cs="Arial"/>
                <w:szCs w:val="24"/>
                <w:highlight w:val="yellow"/>
                <w:lang w:val="en-US" w:bidi="en-US"/>
              </w:rPr>
            </w:pPr>
            <w:r w:rsidRPr="00F1584A">
              <w:rPr>
                <w:rFonts w:eastAsia="Times New Roman" w:cs="Arial"/>
                <w:szCs w:val="24"/>
                <w:highlight w:val="yellow"/>
                <w:lang w:val="en-US" w:bidi="en-US"/>
              </w:rPr>
              <w:t>Quebec</w:t>
            </w:r>
          </w:p>
        </w:tc>
        <w:tc>
          <w:tcPr>
            <w:tcW w:w="2624" w:type="dxa"/>
          </w:tcPr>
          <w:p w14:paraId="7B958A40" w14:textId="77777777" w:rsidR="009E0ABF" w:rsidRPr="00F1584A" w:rsidRDefault="009E0ABF" w:rsidP="00100CE5">
            <w:pPr>
              <w:widowControl w:val="0"/>
              <w:autoSpaceDE w:val="0"/>
              <w:autoSpaceDN w:val="0"/>
              <w:spacing w:after="0" w:line="235" w:lineRule="exact"/>
              <w:rPr>
                <w:rFonts w:eastAsia="Times New Roman" w:cs="Arial"/>
                <w:szCs w:val="24"/>
                <w:highlight w:val="yellow"/>
                <w:lang w:val="en-US" w:bidi="en-US"/>
              </w:rPr>
            </w:pPr>
            <w:r w:rsidRPr="00F1584A">
              <w:rPr>
                <w:rFonts w:eastAsia="Times New Roman" w:cs="Arial"/>
                <w:szCs w:val="24"/>
                <w:highlight w:val="yellow"/>
                <w:lang w:val="en-US" w:bidi="en-US"/>
              </w:rPr>
              <w:t>0000999984</w:t>
            </w:r>
          </w:p>
        </w:tc>
      </w:tr>
      <w:tr w:rsidR="009E0ABF" w:rsidRPr="000A5391" w14:paraId="44D37CBF" w14:textId="77777777" w:rsidTr="00100CE5">
        <w:trPr>
          <w:trHeight w:val="364"/>
        </w:trPr>
        <w:tc>
          <w:tcPr>
            <w:tcW w:w="5687" w:type="dxa"/>
          </w:tcPr>
          <w:p w14:paraId="2E6232FF" w14:textId="77777777" w:rsidR="009E0ABF" w:rsidRPr="00F1584A" w:rsidRDefault="009E0ABF" w:rsidP="00100CE5">
            <w:pPr>
              <w:widowControl w:val="0"/>
              <w:autoSpaceDE w:val="0"/>
              <w:autoSpaceDN w:val="0"/>
              <w:spacing w:after="0" w:line="235" w:lineRule="exact"/>
              <w:rPr>
                <w:rFonts w:eastAsia="Times New Roman" w:cs="Arial"/>
                <w:szCs w:val="24"/>
                <w:highlight w:val="yellow"/>
                <w:lang w:val="en-US" w:bidi="en-US"/>
              </w:rPr>
            </w:pPr>
            <w:r w:rsidRPr="00F1584A">
              <w:rPr>
                <w:rFonts w:eastAsia="Times New Roman" w:cs="Arial"/>
                <w:szCs w:val="24"/>
                <w:highlight w:val="yellow"/>
                <w:lang w:val="en-US" w:bidi="en-US"/>
              </w:rPr>
              <w:t>Northwest Territories</w:t>
            </w:r>
          </w:p>
        </w:tc>
        <w:tc>
          <w:tcPr>
            <w:tcW w:w="2624" w:type="dxa"/>
          </w:tcPr>
          <w:p w14:paraId="084B1E3B" w14:textId="77777777" w:rsidR="009E0ABF" w:rsidRPr="00F1584A" w:rsidRDefault="009E0ABF" w:rsidP="00100CE5">
            <w:pPr>
              <w:widowControl w:val="0"/>
              <w:autoSpaceDE w:val="0"/>
              <w:autoSpaceDN w:val="0"/>
              <w:spacing w:after="0" w:line="235" w:lineRule="exact"/>
              <w:rPr>
                <w:rFonts w:eastAsia="Times New Roman" w:cs="Arial"/>
                <w:szCs w:val="24"/>
                <w:highlight w:val="yellow"/>
                <w:lang w:val="en-US" w:bidi="en-US"/>
              </w:rPr>
            </w:pPr>
            <w:r w:rsidRPr="00F1584A">
              <w:rPr>
                <w:rFonts w:eastAsia="Times New Roman" w:cs="Arial"/>
                <w:szCs w:val="24"/>
                <w:highlight w:val="yellow"/>
                <w:lang w:val="en-US" w:bidi="en-US"/>
              </w:rPr>
              <w:t>0000999985</w:t>
            </w:r>
          </w:p>
        </w:tc>
      </w:tr>
      <w:tr w:rsidR="009E0ABF" w:rsidRPr="000A5391" w14:paraId="63A8F830" w14:textId="77777777" w:rsidTr="00100CE5">
        <w:trPr>
          <w:trHeight w:val="364"/>
        </w:trPr>
        <w:tc>
          <w:tcPr>
            <w:tcW w:w="5687" w:type="dxa"/>
          </w:tcPr>
          <w:p w14:paraId="006597E3" w14:textId="77777777" w:rsidR="009E0ABF" w:rsidRPr="00F1584A" w:rsidRDefault="009E0ABF" w:rsidP="00100CE5">
            <w:pPr>
              <w:widowControl w:val="0"/>
              <w:autoSpaceDE w:val="0"/>
              <w:autoSpaceDN w:val="0"/>
              <w:spacing w:after="0" w:line="235" w:lineRule="exact"/>
              <w:rPr>
                <w:rFonts w:eastAsia="Times New Roman" w:cs="Arial"/>
                <w:szCs w:val="24"/>
                <w:highlight w:val="yellow"/>
                <w:lang w:val="en-US" w:bidi="en-US"/>
              </w:rPr>
            </w:pPr>
            <w:r w:rsidRPr="00F1584A">
              <w:rPr>
                <w:rFonts w:eastAsia="Times New Roman" w:cs="Arial"/>
                <w:szCs w:val="24"/>
                <w:highlight w:val="yellow"/>
                <w:lang w:val="en-US" w:bidi="en-US"/>
              </w:rPr>
              <w:t>Nunavut</w:t>
            </w:r>
          </w:p>
        </w:tc>
        <w:tc>
          <w:tcPr>
            <w:tcW w:w="2624" w:type="dxa"/>
          </w:tcPr>
          <w:p w14:paraId="5480938A" w14:textId="77777777" w:rsidR="009E0ABF" w:rsidRPr="00F1584A" w:rsidRDefault="009E0ABF" w:rsidP="00100CE5">
            <w:pPr>
              <w:widowControl w:val="0"/>
              <w:autoSpaceDE w:val="0"/>
              <w:autoSpaceDN w:val="0"/>
              <w:spacing w:after="0" w:line="235" w:lineRule="exact"/>
              <w:rPr>
                <w:rFonts w:eastAsia="Times New Roman" w:cs="Arial"/>
                <w:szCs w:val="24"/>
                <w:highlight w:val="yellow"/>
                <w:lang w:val="en-US" w:bidi="en-US"/>
              </w:rPr>
            </w:pPr>
            <w:r w:rsidRPr="00F1584A">
              <w:rPr>
                <w:rFonts w:eastAsia="Times New Roman" w:cs="Arial"/>
                <w:szCs w:val="24"/>
                <w:highlight w:val="yellow"/>
                <w:lang w:val="en-US" w:bidi="en-US"/>
              </w:rPr>
              <w:t>0000999986</w:t>
            </w:r>
          </w:p>
        </w:tc>
      </w:tr>
    </w:tbl>
    <w:p w14:paraId="74A9CB19" w14:textId="2B33A4AC" w:rsidR="009E0ABF" w:rsidRPr="006F5E18" w:rsidRDefault="009E0ABF" w:rsidP="006F5E18">
      <w:pPr>
        <w:rPr>
          <w:b/>
        </w:rPr>
      </w:pPr>
      <w:r w:rsidRPr="00F1584A">
        <w:rPr>
          <w:b/>
          <w:highlight w:val="yellow"/>
        </w:rPr>
        <w:t>Example 2</w:t>
      </w:r>
    </w:p>
    <w:p w14:paraId="2AAF3D9D" w14:textId="2B18A67F" w:rsidR="00333567" w:rsidRPr="00F1584A" w:rsidRDefault="009E0ABF" w:rsidP="00F1584A">
      <w:pPr>
        <w:rPr>
          <w:lang w:val="en-US" w:eastAsia="en-CA" w:bidi="en-US"/>
        </w:rPr>
      </w:pPr>
      <w:r w:rsidRPr="00F1584A">
        <w:rPr>
          <w:rFonts w:eastAsia="Times New Roman" w:cs="Arial"/>
          <w:szCs w:val="24"/>
          <w:highlight w:val="yellow"/>
          <w:lang w:val="en-US" w:eastAsia="en-CA" w:bidi="en-US"/>
        </w:rPr>
        <w:t>The example below shows a commercial importation of a 30-gram bottle of solid vaping products that has a value for duty of $50.</w:t>
      </w:r>
      <w:r w:rsidRPr="00F1584A">
        <w:rPr>
          <w:rFonts w:eastAsia="Times New Roman" w:cs="Arial"/>
          <w:b/>
          <w:szCs w:val="24"/>
          <w:highlight w:val="yellow"/>
          <w:lang w:val="en-US" w:eastAsia="en-CA" w:bidi="en-US"/>
        </w:rPr>
        <w:t xml:space="preserve"> </w:t>
      </w:r>
      <w:r w:rsidRPr="00F1584A">
        <w:rPr>
          <w:rFonts w:eastAsia="Times New Roman" w:cs="Arial"/>
          <w:szCs w:val="24"/>
          <w:highlight w:val="yellow"/>
          <w:lang w:val="en-US" w:eastAsia="en-CA" w:bidi="en-US"/>
        </w:rPr>
        <w:t>The vaping products are for consumption, use or sale to consumers in Ontario (a specified vaping province), even if the goods are imported via another province.</w:t>
      </w:r>
      <w:r w:rsidR="000360BF" w:rsidRPr="00F1584A">
        <w:rPr>
          <w:szCs w:val="24"/>
        </w:rPr>
        <w:t xml:space="preserve"> </w:t>
      </w:r>
      <w:r w:rsidR="00AF2650" w:rsidRPr="00F1584A">
        <w:rPr>
          <w:szCs w:val="24"/>
        </w:rPr>
        <w:t xml:space="preserve"> </w:t>
      </w:r>
    </w:p>
    <w:p w14:paraId="33C91E2D" w14:textId="59028ADC" w:rsidR="000360BF" w:rsidRDefault="000360BF" w:rsidP="00F1584A">
      <w:pPr>
        <w:pStyle w:val="Heading3"/>
      </w:pPr>
    </w:p>
    <w:p w14:paraId="51960631" w14:textId="037871B4" w:rsidR="00333567" w:rsidRDefault="00333567" w:rsidP="00F1584A">
      <w:pPr>
        <w:rPr>
          <w:lang w:val="en-US" w:eastAsia="en-CA" w:bidi="en-US"/>
        </w:rPr>
      </w:pPr>
    </w:p>
    <w:p w14:paraId="069288B8" w14:textId="2EBC1D32" w:rsidR="00F0653A" w:rsidRDefault="00333567" w:rsidP="00F1584A">
      <w:pPr>
        <w:rPr>
          <w:rFonts w:eastAsia="Times New Roman" w:cs="Arial"/>
          <w:color w:val="333333"/>
          <w:szCs w:val="24"/>
        </w:rPr>
      </w:pPr>
      <w:r>
        <w:rPr>
          <w:noProof/>
          <w:lang w:eastAsia="zh-CN"/>
        </w:rPr>
        <w:drawing>
          <wp:anchor distT="0" distB="0" distL="114300" distR="114300" simplePos="0" relativeHeight="251672576" behindDoc="0" locked="0" layoutInCell="1" allowOverlap="1" wp14:anchorId="38E99FD8" wp14:editId="0AF76788">
            <wp:simplePos x="0" y="0"/>
            <wp:positionH relativeFrom="column">
              <wp:posOffset>0</wp:posOffset>
            </wp:positionH>
            <wp:positionV relativeFrom="paragraph">
              <wp:posOffset>-320675</wp:posOffset>
            </wp:positionV>
            <wp:extent cx="8183880" cy="2042160"/>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183880" cy="2042160"/>
                    </a:xfrm>
                    <a:prstGeom prst="rect">
                      <a:avLst/>
                    </a:prstGeom>
                  </pic:spPr>
                </pic:pic>
              </a:graphicData>
            </a:graphic>
          </wp:anchor>
        </w:drawing>
      </w:r>
      <w:bookmarkEnd w:id="59"/>
    </w:p>
    <w:p w14:paraId="241D468B" w14:textId="6CD8E1F2" w:rsidR="00183303" w:rsidRPr="00F1584A" w:rsidRDefault="00183303"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Text version</w:t>
      </w:r>
    </w:p>
    <w:p w14:paraId="4F5F07BB" w14:textId="58B873AA"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LINE it shows 1</w:t>
      </w:r>
    </w:p>
    <w:p w14:paraId="0BB86A1B" w14:textId="02B685CF"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DESCRIPTION it shows V</w:t>
      </w:r>
      <w:r w:rsidR="00585ED1" w:rsidRPr="00F1584A">
        <w:rPr>
          <w:rFonts w:eastAsia="Times New Roman" w:cs="Arial"/>
          <w:szCs w:val="24"/>
          <w:lang w:val="en-US" w:bidi="en-US"/>
        </w:rPr>
        <w:t>aping Products</w:t>
      </w:r>
    </w:p>
    <w:p w14:paraId="3CCB37C5"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CLASSIFICATION NO. it shows 2404190000</w:t>
      </w:r>
    </w:p>
    <w:p w14:paraId="5B274F9D"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QUANTITY it shows 0.030</w:t>
      </w:r>
    </w:p>
    <w:p w14:paraId="0E262C14"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U-M it shows KGM</w:t>
      </w:r>
    </w:p>
    <w:p w14:paraId="6975C046"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RATE OF CUSTOMS DUTY it shows 0.00000</w:t>
      </w:r>
    </w:p>
    <w:p w14:paraId="655E226E" w14:textId="00AFADC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E.T. RATE it shows</w:t>
      </w:r>
      <w:r w:rsidR="00AC534C" w:rsidRPr="00F1584A">
        <w:rPr>
          <w:rFonts w:eastAsia="Times New Roman" w:cs="Arial"/>
          <w:szCs w:val="24"/>
          <w:lang w:val="en-US" w:bidi="en-US"/>
        </w:rPr>
        <w:t xml:space="preserve"> 48</w:t>
      </w:r>
      <w:r w:rsidRPr="00F1584A">
        <w:rPr>
          <w:rFonts w:eastAsia="Times New Roman" w:cs="Arial"/>
          <w:szCs w:val="24"/>
          <w:lang w:val="en-US" w:bidi="en-US"/>
        </w:rPr>
        <w:t>.00000</w:t>
      </w:r>
    </w:p>
    <w:p w14:paraId="675BD077"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RATE DE GST it shows 5.00</w:t>
      </w:r>
    </w:p>
    <w:p w14:paraId="485964C2"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CURRENCY CONVERSION it shows 50.00</w:t>
      </w:r>
    </w:p>
    <w:p w14:paraId="287B4629"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DUTY it shows 50.00</w:t>
      </w:r>
    </w:p>
    <w:p w14:paraId="1C3F6B03"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CUSTOMS DUTIES it shows 0.00</w:t>
      </w:r>
    </w:p>
    <w:p w14:paraId="47F91CF1"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EXCISE TAX it shows 7.84</w:t>
      </w:r>
    </w:p>
    <w:p w14:paraId="3AD83500" w14:textId="77777777"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TAX we provided 57.84</w:t>
      </w:r>
    </w:p>
    <w:p w14:paraId="1376069D" w14:textId="0C3F9662" w:rsidR="00CF6686" w:rsidRPr="00F1584A" w:rsidRDefault="00CF6686"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 xml:space="preserve">And in the field GST it shows 2.89 </w:t>
      </w:r>
    </w:p>
    <w:p w14:paraId="386AE9DA" w14:textId="7A7063D4"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LINE it shows blank</w:t>
      </w:r>
      <w:r w:rsidR="000923AA" w:rsidRPr="00F1584A">
        <w:rPr>
          <w:rFonts w:eastAsia="Times New Roman" w:cs="Arial"/>
          <w:szCs w:val="24"/>
          <w:lang w:val="en-US" w:bidi="en-US"/>
        </w:rPr>
        <w:t xml:space="preserve"> </w:t>
      </w:r>
    </w:p>
    <w:p w14:paraId="789A2430" w14:textId="763CDF28"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DESCRIPTION it shows Additional vaping duty - Ontario</w:t>
      </w:r>
    </w:p>
    <w:p w14:paraId="4C6B3707" w14:textId="2D470EB7"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 xml:space="preserve">In the field CLASSIFICATION NO. it shows </w:t>
      </w:r>
      <w:r w:rsidR="008920DA" w:rsidRPr="00F1584A">
        <w:rPr>
          <w:rFonts w:eastAsia="Times New Roman" w:cs="Arial"/>
          <w:szCs w:val="24"/>
          <w:lang w:val="en-US" w:bidi="en-US"/>
        </w:rPr>
        <w:t>0000999983</w:t>
      </w:r>
    </w:p>
    <w:p w14:paraId="06E918A3" w14:textId="066B1080"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 xml:space="preserve">In the field E.T. RATE it shows </w:t>
      </w:r>
      <w:r w:rsidR="003379F4" w:rsidRPr="00F1584A">
        <w:rPr>
          <w:rFonts w:eastAsia="Times New Roman" w:cs="Arial"/>
          <w:szCs w:val="24"/>
          <w:lang w:val="en-US" w:bidi="en-US"/>
        </w:rPr>
        <w:t>48.00000</w:t>
      </w:r>
    </w:p>
    <w:p w14:paraId="335214EB" w14:textId="11D36291" w:rsidR="003379F4" w:rsidRPr="00F1584A" w:rsidRDefault="003379F4"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CURRENCY CONVERSION it shows 0.01</w:t>
      </w:r>
    </w:p>
    <w:p w14:paraId="09216EB0" w14:textId="703A8C8C" w:rsidR="003379F4" w:rsidRPr="00F1584A" w:rsidRDefault="003379F4"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DUTY it shows 0.01</w:t>
      </w:r>
    </w:p>
    <w:p w14:paraId="1C77F50D" w14:textId="77777777"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EXCISE TAX it shows 7.84</w:t>
      </w:r>
    </w:p>
    <w:p w14:paraId="4100BAE8" w14:textId="187CF97A"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TAX we provided 7.84</w:t>
      </w:r>
    </w:p>
    <w:p w14:paraId="540F1F30" w14:textId="22C761CE" w:rsidR="00E73847" w:rsidRPr="00F1584A" w:rsidRDefault="00E73847"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 xml:space="preserve">And in the field GST it shows </w:t>
      </w:r>
      <w:r w:rsidR="008920DA" w:rsidRPr="00F1584A">
        <w:rPr>
          <w:rFonts w:eastAsia="Times New Roman" w:cs="Arial"/>
          <w:szCs w:val="24"/>
          <w:lang w:val="en-US" w:bidi="en-US"/>
        </w:rPr>
        <w:t>0.39</w:t>
      </w:r>
      <w:r w:rsidRPr="00F1584A">
        <w:rPr>
          <w:rFonts w:eastAsia="Times New Roman" w:cs="Arial"/>
          <w:szCs w:val="24"/>
          <w:lang w:val="en-US" w:bidi="en-US"/>
        </w:rPr>
        <w:t xml:space="preserve"> </w:t>
      </w:r>
    </w:p>
    <w:p w14:paraId="48E38DC4" w14:textId="77777777" w:rsidR="00A048CF" w:rsidRPr="00F1584A" w:rsidRDefault="00A048CF" w:rsidP="001B2BD9">
      <w:pPr>
        <w:pStyle w:val="Heading3"/>
      </w:pPr>
      <w:bookmarkStart w:id="60" w:name="_Accounting_for_commercial_1"/>
      <w:bookmarkEnd w:id="60"/>
      <w:r w:rsidRPr="00F1584A">
        <w:t xml:space="preserve">Accounting for commercial goods - vaping duty and additional vaping duty relieved or not payable </w:t>
      </w:r>
    </w:p>
    <w:p w14:paraId="2DBD8873" w14:textId="36852688" w:rsidR="003200B7" w:rsidRDefault="009A6342" w:rsidP="003200B7">
      <w:pPr>
        <w:widowControl w:val="0"/>
        <w:tabs>
          <w:tab w:val="left" w:pos="674"/>
        </w:tabs>
        <w:autoSpaceDE w:val="0"/>
        <w:autoSpaceDN w:val="0"/>
        <w:spacing w:before="133" w:after="0" w:line="238" w:lineRule="auto"/>
        <w:ind w:right="1111"/>
        <w:rPr>
          <w:rFonts w:eastAsia="Times New Roman" w:cs="Arial"/>
          <w:spacing w:val="3"/>
          <w:szCs w:val="24"/>
          <w:lang w:val="en-US" w:bidi="en-US"/>
        </w:rPr>
      </w:pPr>
      <w:r w:rsidRPr="00C4415F">
        <w:rPr>
          <w:rFonts w:eastAsia="Times New Roman" w:cs="Arial"/>
          <w:spacing w:val="3"/>
          <w:szCs w:val="24"/>
          <w:lang w:val="en-US" w:bidi="en-US"/>
        </w:rPr>
        <w:t>85</w:t>
      </w:r>
      <w:r w:rsidR="003200B7" w:rsidRPr="00C4415F">
        <w:rPr>
          <w:rFonts w:eastAsia="Times New Roman" w:cs="Arial"/>
          <w:spacing w:val="3"/>
          <w:szCs w:val="24"/>
          <w:lang w:val="en-US" w:bidi="en-US"/>
        </w:rPr>
        <w:t xml:space="preserve">. </w:t>
      </w:r>
      <w:r w:rsidR="00283B9C" w:rsidRPr="00C4415F">
        <w:rPr>
          <w:rFonts w:eastAsia="Times New Roman" w:cs="Arial"/>
          <w:spacing w:val="3"/>
          <w:szCs w:val="24"/>
          <w:lang w:val="en-US" w:bidi="en-US"/>
        </w:rPr>
        <w:t xml:space="preserve">To account for vaping products where the importer or goods meet the conditions of one of the exceptions mentioned in the Vaping duty relieved or not payable on importation section above, the importer must insert the correct tariff classification number on a single line for the goods and include the appropriate excise tax code in </w:t>
      </w:r>
      <w:r w:rsidR="00D823FA" w:rsidRPr="00F1584A">
        <w:rPr>
          <w:rFonts w:eastAsia="Times New Roman" w:cs="Arial"/>
          <w:spacing w:val="3"/>
          <w:szCs w:val="24"/>
          <w:lang w:val="en-US" w:bidi="en-US"/>
        </w:rPr>
        <w:t xml:space="preserve">field </w:t>
      </w:r>
      <w:r w:rsidR="00735B79" w:rsidRPr="00C4415F">
        <w:rPr>
          <w:rFonts w:eastAsia="Times New Roman" w:cs="Arial"/>
          <w:szCs w:val="24"/>
          <w:lang w:val="en-US" w:bidi="en-US"/>
        </w:rPr>
        <w:t>E.T. Rate (field 34).</w:t>
      </w:r>
      <w:r w:rsidR="00283B9C" w:rsidRPr="00C4415F">
        <w:rPr>
          <w:rFonts w:eastAsia="Times New Roman" w:cs="Arial"/>
          <w:spacing w:val="3"/>
          <w:szCs w:val="24"/>
          <w:lang w:val="en-US" w:bidi="en-US"/>
        </w:rPr>
        <w:t xml:space="preserve"> This code is based on the exception being claimed and indicates why the vaping duty is not payable (see table </w:t>
      </w:r>
      <w:r w:rsidR="00F74EE7" w:rsidRPr="00F1584A">
        <w:rPr>
          <w:rFonts w:eastAsia="Times New Roman" w:cs="Arial"/>
          <w:spacing w:val="3"/>
          <w:szCs w:val="24"/>
          <w:lang w:val="en-US" w:bidi="en-US"/>
        </w:rPr>
        <w:t xml:space="preserve">4 </w:t>
      </w:r>
      <w:r w:rsidR="00283B9C" w:rsidRPr="00C4415F">
        <w:rPr>
          <w:rFonts w:eastAsia="Times New Roman" w:cs="Arial"/>
          <w:spacing w:val="3"/>
          <w:szCs w:val="24"/>
          <w:lang w:val="en-US" w:bidi="en-US"/>
        </w:rPr>
        <w:t xml:space="preserve">below for a list of applicable excise tax codes when an exception is being claimed). The vaping duty amount is entered as $0 in </w:t>
      </w:r>
      <w:r w:rsidR="005E2B80" w:rsidRPr="00F1584A">
        <w:rPr>
          <w:rFonts w:eastAsia="Times New Roman" w:cs="Arial"/>
          <w:spacing w:val="3"/>
          <w:szCs w:val="24"/>
          <w:lang w:val="en-US" w:bidi="en-US"/>
        </w:rPr>
        <w:t xml:space="preserve">field </w:t>
      </w:r>
      <w:r w:rsidR="00735B79" w:rsidRPr="00C4415F">
        <w:rPr>
          <w:rFonts w:eastAsia="Times New Roman" w:cs="Arial"/>
          <w:szCs w:val="24"/>
          <w:lang w:val="en-US" w:bidi="en-US"/>
        </w:rPr>
        <w:t>EXCISE TAX (field 40)</w:t>
      </w:r>
      <w:r w:rsidR="00283B9C" w:rsidRPr="00C4415F">
        <w:rPr>
          <w:rFonts w:eastAsia="Times New Roman" w:cs="Arial"/>
          <w:spacing w:val="3"/>
          <w:szCs w:val="24"/>
          <w:lang w:val="en-US" w:bidi="en-US"/>
        </w:rPr>
        <w:t>.</w:t>
      </w:r>
    </w:p>
    <w:p w14:paraId="4EB4469F" w14:textId="3F4C20DC" w:rsidR="00283B9C" w:rsidRDefault="00283B9C" w:rsidP="003200B7">
      <w:pPr>
        <w:widowControl w:val="0"/>
        <w:tabs>
          <w:tab w:val="left" w:pos="674"/>
        </w:tabs>
        <w:autoSpaceDE w:val="0"/>
        <w:autoSpaceDN w:val="0"/>
        <w:spacing w:before="133" w:after="0" w:line="238" w:lineRule="auto"/>
        <w:ind w:right="1111"/>
        <w:rPr>
          <w:rFonts w:eastAsia="Times New Roman" w:cs="Arial"/>
          <w:szCs w:val="24"/>
          <w:lang w:val="en-US" w:bidi="en-US"/>
        </w:rPr>
      </w:pPr>
    </w:p>
    <w:tbl>
      <w:tblPr>
        <w:tblW w:w="0" w:type="auto"/>
        <w:tblInd w:w="1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2403"/>
      </w:tblGrid>
      <w:tr w:rsidR="003200B7" w:rsidRPr="000A5391" w14:paraId="13DC3E43" w14:textId="77777777" w:rsidTr="00B94749">
        <w:trPr>
          <w:trHeight w:val="348"/>
        </w:trPr>
        <w:tc>
          <w:tcPr>
            <w:tcW w:w="8090" w:type="dxa"/>
            <w:gridSpan w:val="2"/>
            <w:shd w:val="clear" w:color="auto" w:fill="D9D9D9"/>
          </w:tcPr>
          <w:p w14:paraId="08ADEFFC" w14:textId="588F6986" w:rsidR="003200B7" w:rsidRPr="000A5391" w:rsidRDefault="003200B7" w:rsidP="003200B7">
            <w:pPr>
              <w:widowControl w:val="0"/>
              <w:autoSpaceDE w:val="0"/>
              <w:autoSpaceDN w:val="0"/>
              <w:spacing w:after="0" w:line="235" w:lineRule="exact"/>
              <w:rPr>
                <w:rFonts w:eastAsia="Times New Roman" w:cs="Arial"/>
                <w:b/>
                <w:szCs w:val="24"/>
                <w:lang w:val="en-US" w:bidi="en-US"/>
              </w:rPr>
            </w:pPr>
            <w:r w:rsidRPr="00C4415F">
              <w:rPr>
                <w:rFonts w:eastAsia="Times New Roman" w:cs="Arial"/>
                <w:b/>
                <w:szCs w:val="24"/>
                <w:lang w:val="en-US" w:bidi="en-US"/>
              </w:rPr>
              <w:t xml:space="preserve">Table </w:t>
            </w:r>
            <w:r w:rsidR="00F74EE7" w:rsidRPr="00F1584A">
              <w:rPr>
                <w:rFonts w:eastAsia="Times New Roman" w:cs="Arial"/>
                <w:b/>
                <w:szCs w:val="24"/>
                <w:lang w:val="en-US" w:bidi="en-US"/>
              </w:rPr>
              <w:t>4</w:t>
            </w:r>
            <w:r w:rsidRPr="00C4415F">
              <w:rPr>
                <w:rFonts w:eastAsia="Times New Roman" w:cs="Arial"/>
                <w:b/>
                <w:szCs w:val="24"/>
                <w:lang w:val="en-US" w:bidi="en-US"/>
              </w:rPr>
              <w:t>: Excise</w:t>
            </w:r>
            <w:r>
              <w:rPr>
                <w:rFonts w:eastAsia="Times New Roman" w:cs="Arial"/>
                <w:b/>
                <w:szCs w:val="24"/>
                <w:lang w:val="en-US" w:bidi="en-US"/>
              </w:rPr>
              <w:t xml:space="preserve"> tax code </w:t>
            </w:r>
            <w:r w:rsidR="00EB1884">
              <w:rPr>
                <w:rFonts w:eastAsia="Times New Roman" w:cs="Arial"/>
                <w:b/>
                <w:szCs w:val="24"/>
                <w:lang w:val="en-US" w:bidi="en-US"/>
              </w:rPr>
              <w:t>-</w:t>
            </w:r>
            <w:r>
              <w:rPr>
                <w:rFonts w:eastAsia="Times New Roman" w:cs="Arial"/>
                <w:b/>
                <w:szCs w:val="24"/>
                <w:lang w:val="en-US" w:bidi="en-US"/>
              </w:rPr>
              <w:t xml:space="preserve"> vaping duty exceptions</w:t>
            </w:r>
          </w:p>
        </w:tc>
      </w:tr>
      <w:tr w:rsidR="003200B7" w:rsidRPr="000A5391" w14:paraId="13E3641A" w14:textId="77777777" w:rsidTr="00B94749">
        <w:trPr>
          <w:trHeight w:val="348"/>
        </w:trPr>
        <w:tc>
          <w:tcPr>
            <w:tcW w:w="5687" w:type="dxa"/>
            <w:shd w:val="clear" w:color="auto" w:fill="D9D9D9"/>
          </w:tcPr>
          <w:p w14:paraId="1EB53B0E" w14:textId="77777777" w:rsidR="003200B7" w:rsidRPr="000A5391" w:rsidRDefault="003200B7" w:rsidP="003200B7">
            <w:pPr>
              <w:widowControl w:val="0"/>
              <w:autoSpaceDE w:val="0"/>
              <w:autoSpaceDN w:val="0"/>
              <w:spacing w:after="0" w:line="235" w:lineRule="exact"/>
              <w:rPr>
                <w:rFonts w:eastAsia="Times New Roman" w:cs="Arial"/>
                <w:b/>
                <w:szCs w:val="24"/>
                <w:lang w:val="en-US" w:bidi="en-US"/>
              </w:rPr>
            </w:pPr>
            <w:r w:rsidRPr="000A5391">
              <w:rPr>
                <w:rFonts w:eastAsia="Times New Roman" w:cs="Arial"/>
                <w:b/>
                <w:szCs w:val="24"/>
                <w:lang w:val="en-US" w:bidi="en-US"/>
              </w:rPr>
              <w:t>Vaping duty exceptions</w:t>
            </w:r>
          </w:p>
        </w:tc>
        <w:tc>
          <w:tcPr>
            <w:tcW w:w="2403" w:type="dxa"/>
            <w:shd w:val="clear" w:color="auto" w:fill="D9D9D9"/>
          </w:tcPr>
          <w:p w14:paraId="29A757E3" w14:textId="77777777" w:rsidR="003200B7" w:rsidRPr="000A5391" w:rsidRDefault="003200B7" w:rsidP="003200B7">
            <w:pPr>
              <w:widowControl w:val="0"/>
              <w:autoSpaceDE w:val="0"/>
              <w:autoSpaceDN w:val="0"/>
              <w:spacing w:after="0" w:line="235" w:lineRule="exact"/>
              <w:rPr>
                <w:rFonts w:eastAsia="Times New Roman" w:cs="Arial"/>
                <w:b/>
                <w:szCs w:val="24"/>
                <w:lang w:val="en-US" w:bidi="en-US"/>
              </w:rPr>
            </w:pPr>
            <w:r w:rsidRPr="000A5391">
              <w:rPr>
                <w:rFonts w:eastAsia="Times New Roman" w:cs="Arial"/>
                <w:b/>
                <w:szCs w:val="24"/>
                <w:lang w:val="en-US" w:bidi="en-US"/>
              </w:rPr>
              <w:t>Excise tax code</w:t>
            </w:r>
          </w:p>
        </w:tc>
      </w:tr>
      <w:tr w:rsidR="003200B7" w:rsidRPr="000A5391" w14:paraId="6E50E0BD" w14:textId="77777777" w:rsidTr="00B94749">
        <w:trPr>
          <w:trHeight w:val="348"/>
        </w:trPr>
        <w:tc>
          <w:tcPr>
            <w:tcW w:w="5687" w:type="dxa"/>
          </w:tcPr>
          <w:p w14:paraId="1583FB9C" w14:textId="1C3E67D3" w:rsidR="003200B7" w:rsidRPr="000A5391" w:rsidRDefault="0028171A">
            <w:pPr>
              <w:widowControl w:val="0"/>
              <w:autoSpaceDE w:val="0"/>
              <w:autoSpaceDN w:val="0"/>
              <w:spacing w:after="0" w:line="236" w:lineRule="exact"/>
              <w:rPr>
                <w:rFonts w:eastAsia="Times New Roman" w:cs="Arial"/>
                <w:szCs w:val="24"/>
                <w:lang w:val="en-US" w:bidi="en-US"/>
              </w:rPr>
            </w:pPr>
            <w:r w:rsidRPr="000A5391">
              <w:rPr>
                <w:rFonts w:eastAsia="Times New Roman" w:cs="Arial"/>
                <w:szCs w:val="24"/>
                <w:lang w:val="en-US" w:bidi="en-US"/>
              </w:rPr>
              <w:t xml:space="preserve">imported by a </w:t>
            </w:r>
            <w:r w:rsidRPr="00EB2AF0">
              <w:rPr>
                <w:rFonts w:eastAsia="Times New Roman" w:cs="Arial"/>
                <w:szCs w:val="24"/>
                <w:lang w:val="en-US" w:bidi="en-US"/>
              </w:rPr>
              <w:t xml:space="preserve">VPL (for further manufacturing, </w:t>
            </w:r>
            <w:r>
              <w:rPr>
                <w:rFonts w:eastAsia="Times New Roman" w:cs="Arial"/>
                <w:szCs w:val="24"/>
                <w:lang w:val="en-US" w:bidi="en-US"/>
              </w:rPr>
              <w:t xml:space="preserve">stamping, re-working, </w:t>
            </w:r>
            <w:r w:rsidRPr="00F1584A">
              <w:rPr>
                <w:rFonts w:eastAsia="Times New Roman" w:cs="Arial"/>
                <w:szCs w:val="24"/>
                <w:lang w:val="en-US" w:bidi="en-US"/>
              </w:rPr>
              <w:t>analysis,</w:t>
            </w:r>
            <w:r w:rsidRPr="00C4415F">
              <w:rPr>
                <w:rFonts w:eastAsia="Times New Roman" w:cs="Arial"/>
                <w:szCs w:val="24"/>
                <w:lang w:val="en-US" w:bidi="en-US"/>
              </w:rPr>
              <w:t xml:space="preserve"> or</w:t>
            </w:r>
            <w:r>
              <w:rPr>
                <w:rFonts w:eastAsia="Times New Roman" w:cs="Arial"/>
                <w:szCs w:val="24"/>
                <w:lang w:val="en-US" w:bidi="en-US"/>
              </w:rPr>
              <w:t xml:space="preserve"> destruction</w:t>
            </w:r>
            <w:r w:rsidRPr="00EB2AF0">
              <w:rPr>
                <w:rFonts w:eastAsia="Times New Roman" w:cs="Arial"/>
                <w:szCs w:val="24"/>
                <w:lang w:val="en-US" w:bidi="en-US"/>
              </w:rPr>
              <w:t>)</w:t>
            </w:r>
          </w:p>
        </w:tc>
        <w:tc>
          <w:tcPr>
            <w:tcW w:w="2403" w:type="dxa"/>
          </w:tcPr>
          <w:p w14:paraId="03585210" w14:textId="77777777" w:rsidR="003200B7" w:rsidRPr="000A5391" w:rsidRDefault="003200B7" w:rsidP="003200B7">
            <w:pPr>
              <w:widowControl w:val="0"/>
              <w:autoSpaceDE w:val="0"/>
              <w:autoSpaceDN w:val="0"/>
              <w:spacing w:after="0" w:line="236" w:lineRule="exact"/>
              <w:rPr>
                <w:rFonts w:eastAsia="Times New Roman" w:cs="Arial"/>
                <w:szCs w:val="24"/>
                <w:lang w:val="en-US" w:bidi="en-US"/>
              </w:rPr>
            </w:pPr>
            <w:r w:rsidRPr="000A5391">
              <w:rPr>
                <w:rFonts w:eastAsia="Times New Roman" w:cs="Arial"/>
                <w:szCs w:val="24"/>
                <w:lang w:val="en-US" w:bidi="en-US"/>
              </w:rPr>
              <w:t>80</w:t>
            </w:r>
          </w:p>
        </w:tc>
      </w:tr>
      <w:tr w:rsidR="003200B7" w:rsidRPr="000A5391" w14:paraId="0D2ED528" w14:textId="77777777" w:rsidTr="00B94749">
        <w:trPr>
          <w:trHeight w:val="348"/>
        </w:trPr>
        <w:tc>
          <w:tcPr>
            <w:tcW w:w="5687" w:type="dxa"/>
          </w:tcPr>
          <w:p w14:paraId="2FCAA3F4" w14:textId="77777777" w:rsidR="003200B7" w:rsidRPr="000A5391" w:rsidRDefault="003200B7" w:rsidP="003200B7">
            <w:pPr>
              <w:widowControl w:val="0"/>
              <w:autoSpaceDE w:val="0"/>
              <w:autoSpaceDN w:val="0"/>
              <w:spacing w:after="0" w:line="235" w:lineRule="exact"/>
              <w:rPr>
                <w:rFonts w:eastAsia="Times New Roman" w:cs="Arial"/>
                <w:szCs w:val="24"/>
                <w:lang w:val="en-US" w:bidi="en-US"/>
              </w:rPr>
            </w:pPr>
            <w:r w:rsidRPr="000A5391">
              <w:rPr>
                <w:rFonts w:eastAsia="Times New Roman" w:cs="Arial"/>
                <w:szCs w:val="24"/>
                <w:lang w:val="en-US" w:bidi="en-US"/>
              </w:rPr>
              <w:t>vaping product drug</w:t>
            </w:r>
          </w:p>
        </w:tc>
        <w:tc>
          <w:tcPr>
            <w:tcW w:w="2403" w:type="dxa"/>
          </w:tcPr>
          <w:p w14:paraId="0C0093B2" w14:textId="77777777" w:rsidR="003200B7" w:rsidRPr="000A5391" w:rsidRDefault="003200B7" w:rsidP="003200B7">
            <w:pPr>
              <w:widowControl w:val="0"/>
              <w:autoSpaceDE w:val="0"/>
              <w:autoSpaceDN w:val="0"/>
              <w:spacing w:after="0" w:line="235" w:lineRule="exact"/>
              <w:rPr>
                <w:rFonts w:eastAsia="Times New Roman" w:cs="Arial"/>
                <w:szCs w:val="24"/>
                <w:lang w:val="en-US" w:bidi="en-US"/>
              </w:rPr>
            </w:pPr>
            <w:r w:rsidRPr="000A5391">
              <w:rPr>
                <w:rFonts w:eastAsia="Times New Roman" w:cs="Arial"/>
                <w:szCs w:val="24"/>
                <w:lang w:val="en-US" w:bidi="en-US"/>
              </w:rPr>
              <w:t>81</w:t>
            </w:r>
          </w:p>
        </w:tc>
      </w:tr>
      <w:tr w:rsidR="003200B7" w:rsidRPr="000A5391" w14:paraId="5F15D538" w14:textId="77777777" w:rsidTr="00B94749">
        <w:trPr>
          <w:trHeight w:val="364"/>
        </w:trPr>
        <w:tc>
          <w:tcPr>
            <w:tcW w:w="5687" w:type="dxa"/>
          </w:tcPr>
          <w:p w14:paraId="58B40991" w14:textId="77777777" w:rsidR="003200B7" w:rsidRPr="000A5391" w:rsidRDefault="003200B7" w:rsidP="003200B7">
            <w:pPr>
              <w:widowControl w:val="0"/>
              <w:autoSpaceDE w:val="0"/>
              <w:autoSpaceDN w:val="0"/>
              <w:spacing w:after="0" w:line="235" w:lineRule="exact"/>
              <w:rPr>
                <w:rFonts w:eastAsia="Times New Roman" w:cs="Arial"/>
                <w:szCs w:val="24"/>
                <w:lang w:val="en-US" w:bidi="en-US"/>
              </w:rPr>
            </w:pPr>
            <w:r w:rsidRPr="000A5391">
              <w:rPr>
                <w:rFonts w:eastAsia="Times New Roman" w:cs="Arial"/>
                <w:szCs w:val="24"/>
                <w:lang w:val="en-US" w:bidi="en-US"/>
              </w:rPr>
              <w:t>personal importation within the prescribed limit</w:t>
            </w:r>
          </w:p>
        </w:tc>
        <w:tc>
          <w:tcPr>
            <w:tcW w:w="2403" w:type="dxa"/>
          </w:tcPr>
          <w:p w14:paraId="0DDFD5B2" w14:textId="77777777" w:rsidR="003200B7" w:rsidRPr="000A5391" w:rsidRDefault="003200B7" w:rsidP="003200B7">
            <w:pPr>
              <w:widowControl w:val="0"/>
              <w:autoSpaceDE w:val="0"/>
              <w:autoSpaceDN w:val="0"/>
              <w:spacing w:after="0" w:line="235" w:lineRule="exact"/>
              <w:rPr>
                <w:rFonts w:eastAsia="Times New Roman" w:cs="Arial"/>
                <w:szCs w:val="24"/>
                <w:lang w:val="en-US" w:bidi="en-US"/>
              </w:rPr>
            </w:pPr>
            <w:r w:rsidRPr="000A5391">
              <w:rPr>
                <w:rFonts w:eastAsia="Times New Roman" w:cs="Arial"/>
                <w:szCs w:val="24"/>
                <w:lang w:val="en-US" w:bidi="en-US"/>
              </w:rPr>
              <w:t>82</w:t>
            </w:r>
          </w:p>
        </w:tc>
      </w:tr>
    </w:tbl>
    <w:p w14:paraId="46CACBB6" w14:textId="6CF5CE3F" w:rsidR="003200B7" w:rsidRDefault="003200B7" w:rsidP="003200B7">
      <w:pPr>
        <w:widowControl w:val="0"/>
        <w:tabs>
          <w:tab w:val="left" w:pos="674"/>
        </w:tabs>
        <w:autoSpaceDE w:val="0"/>
        <w:autoSpaceDN w:val="0"/>
        <w:spacing w:before="133" w:after="0" w:line="238" w:lineRule="auto"/>
        <w:ind w:right="1111"/>
        <w:rPr>
          <w:rFonts w:eastAsia="Times New Roman" w:cs="Arial"/>
          <w:szCs w:val="24"/>
          <w:lang w:val="en-US" w:bidi="en-US"/>
        </w:rPr>
      </w:pPr>
    </w:p>
    <w:p w14:paraId="2865D6C3" w14:textId="5ABAFE64" w:rsidR="00D82790" w:rsidRDefault="001E4BBD" w:rsidP="00D82790">
      <w:pPr>
        <w:widowControl w:val="0"/>
        <w:autoSpaceDE w:val="0"/>
        <w:autoSpaceDN w:val="0"/>
        <w:spacing w:before="114" w:after="0" w:line="350" w:lineRule="auto"/>
        <w:ind w:left="241" w:right="901"/>
        <w:rPr>
          <w:rFonts w:eastAsia="Times New Roman" w:cs="Arial"/>
          <w:szCs w:val="24"/>
          <w:lang w:val="en-US" w:bidi="en-US"/>
        </w:rPr>
      </w:pPr>
      <w:r w:rsidRPr="000A5391">
        <w:rPr>
          <w:rFonts w:eastAsia="Times New Roman" w:cs="Arial"/>
          <w:szCs w:val="24"/>
          <w:lang w:val="en-US" w:bidi="en-US"/>
        </w:rPr>
        <w:t>Note: For the purposes of the table above, VPL means Vaping product licensee</w:t>
      </w:r>
      <w:r w:rsidR="00D82790">
        <w:rPr>
          <w:rFonts w:eastAsia="Times New Roman" w:cs="Arial"/>
          <w:szCs w:val="24"/>
          <w:lang w:val="en-US" w:bidi="en-US"/>
        </w:rPr>
        <w:t>.</w:t>
      </w:r>
    </w:p>
    <w:p w14:paraId="39AFE1A8" w14:textId="2121C0F4" w:rsidR="001E4BBD" w:rsidRPr="00C4415F" w:rsidRDefault="00D82790" w:rsidP="00F1584A">
      <w:pPr>
        <w:widowControl w:val="0"/>
        <w:autoSpaceDE w:val="0"/>
        <w:autoSpaceDN w:val="0"/>
        <w:spacing w:before="114" w:after="0" w:line="350" w:lineRule="auto"/>
        <w:ind w:right="3466"/>
        <w:rPr>
          <w:rFonts w:eastAsia="Times New Roman" w:cs="Arial"/>
          <w:b/>
          <w:szCs w:val="24"/>
          <w:lang w:val="en-US" w:bidi="en-US"/>
        </w:rPr>
      </w:pPr>
      <w:r w:rsidRPr="00C4415F">
        <w:rPr>
          <w:rFonts w:eastAsia="Times New Roman" w:cs="Arial"/>
          <w:b/>
          <w:szCs w:val="24"/>
          <w:lang w:val="en-US" w:bidi="en-US"/>
        </w:rPr>
        <w:t xml:space="preserve">Example </w:t>
      </w:r>
      <w:r w:rsidR="00A048CF" w:rsidRPr="00C4415F">
        <w:rPr>
          <w:rFonts w:eastAsia="Times New Roman" w:cs="Arial"/>
          <w:b/>
          <w:szCs w:val="24"/>
          <w:lang w:val="en-US" w:bidi="en-US"/>
        </w:rPr>
        <w:t>3</w:t>
      </w:r>
    </w:p>
    <w:p w14:paraId="660D6591" w14:textId="5359E21B" w:rsidR="002620FE" w:rsidRPr="00961A6C" w:rsidRDefault="00283B9C" w:rsidP="00F1584A">
      <w:pPr>
        <w:widowControl w:val="0"/>
        <w:autoSpaceDE w:val="0"/>
        <w:autoSpaceDN w:val="0"/>
        <w:spacing w:before="118" w:after="0" w:line="240" w:lineRule="auto"/>
        <w:ind w:right="1375"/>
        <w:jc w:val="both"/>
        <w:outlineLvl w:val="2"/>
        <w:rPr>
          <w:rFonts w:eastAsia="Times New Roman" w:cs="Arial"/>
          <w:bCs/>
          <w:szCs w:val="24"/>
          <w:lang w:val="en-US" w:bidi="en-US"/>
        </w:rPr>
      </w:pPr>
      <w:r w:rsidRPr="00C4415F">
        <w:rPr>
          <w:rFonts w:eastAsia="Times New Roman" w:cs="Arial"/>
          <w:bCs/>
          <w:szCs w:val="24"/>
          <w:lang w:val="en-US" w:bidi="en-US"/>
        </w:rPr>
        <w:t xml:space="preserve">The example below is a commercial importation of a 30-gram bottle of vaping solid that has a value for duty of $50. In this example, the product is unstamped, unpackaged and imported by a vaping product licensee for further manufacturing. Excise tax code 80 is </w:t>
      </w:r>
      <w:r w:rsidR="009C0D6D" w:rsidRPr="00C4415F">
        <w:rPr>
          <w:rFonts w:eastAsia="Times New Roman" w:cs="Arial"/>
          <w:bCs/>
          <w:szCs w:val="24"/>
          <w:lang w:val="en-US" w:bidi="en-US"/>
        </w:rPr>
        <w:t>selected</w:t>
      </w:r>
      <w:r w:rsidRPr="00C4415F">
        <w:rPr>
          <w:rFonts w:eastAsia="Times New Roman" w:cs="Arial"/>
          <w:bCs/>
          <w:szCs w:val="24"/>
          <w:lang w:val="en-US" w:bidi="en-US"/>
        </w:rPr>
        <w:t xml:space="preserve"> </w:t>
      </w:r>
      <w:r w:rsidR="00485E86" w:rsidRPr="00F1584A">
        <w:rPr>
          <w:rFonts w:eastAsia="Times New Roman" w:cs="Arial"/>
          <w:bCs/>
          <w:szCs w:val="24"/>
          <w:lang w:val="en-US" w:bidi="en-US"/>
        </w:rPr>
        <w:t>to relieve the vaping duty and the additional vaping duty</w:t>
      </w:r>
      <w:r w:rsidR="001E4BBD" w:rsidRPr="00C4415F">
        <w:rPr>
          <w:rFonts w:eastAsia="Times New Roman" w:cs="Arial"/>
          <w:bCs/>
          <w:szCs w:val="24"/>
          <w:lang w:val="en-US" w:bidi="en-US"/>
        </w:rPr>
        <w:t>.</w:t>
      </w:r>
      <w:r w:rsidR="001E4BBD" w:rsidRPr="00961A6C">
        <w:rPr>
          <w:rFonts w:eastAsia="Times New Roman" w:cs="Arial"/>
          <w:bCs/>
          <w:szCs w:val="24"/>
          <w:lang w:val="en-US" w:bidi="en-US"/>
        </w:rPr>
        <w:t xml:space="preserve"> </w:t>
      </w:r>
    </w:p>
    <w:p w14:paraId="0FEF49C6" w14:textId="77777777" w:rsidR="00E33C6A" w:rsidRDefault="00E33C6A" w:rsidP="001E4BBD">
      <w:pPr>
        <w:widowControl w:val="0"/>
        <w:autoSpaceDE w:val="0"/>
        <w:autoSpaceDN w:val="0"/>
        <w:spacing w:before="118" w:after="0" w:line="240" w:lineRule="auto"/>
        <w:ind w:left="241" w:right="1375"/>
        <w:jc w:val="both"/>
        <w:outlineLvl w:val="2"/>
        <w:rPr>
          <w:rFonts w:eastAsia="Times New Roman" w:cs="Arial"/>
          <w:bCs/>
          <w:szCs w:val="24"/>
          <w:lang w:val="en-US" w:bidi="en-US"/>
        </w:rPr>
      </w:pPr>
    </w:p>
    <w:p w14:paraId="4981141D" w14:textId="4CDDFD8F" w:rsidR="005F3C94" w:rsidRPr="00961A6C" w:rsidRDefault="00B40838" w:rsidP="001E4BBD">
      <w:pPr>
        <w:widowControl w:val="0"/>
        <w:autoSpaceDE w:val="0"/>
        <w:autoSpaceDN w:val="0"/>
        <w:spacing w:before="118" w:after="0" w:line="240" w:lineRule="auto"/>
        <w:ind w:left="241" w:right="1375"/>
        <w:jc w:val="both"/>
        <w:outlineLvl w:val="2"/>
        <w:rPr>
          <w:rFonts w:eastAsia="Times New Roman" w:cs="Arial"/>
          <w:bCs/>
          <w:szCs w:val="24"/>
          <w:lang w:val="en-US" w:bidi="en-US"/>
        </w:rPr>
      </w:pPr>
      <w:r>
        <w:rPr>
          <w:noProof/>
          <w:lang w:eastAsia="zh-CN"/>
        </w:rPr>
        <w:lastRenderedPageBreak/>
        <w:drawing>
          <wp:inline distT="0" distB="0" distL="0" distR="0" wp14:anchorId="291DBCCE" wp14:editId="6DD58AC7">
            <wp:extent cx="7175500" cy="106870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175500" cy="1068705"/>
                    </a:xfrm>
                    <a:prstGeom prst="rect">
                      <a:avLst/>
                    </a:prstGeom>
                  </pic:spPr>
                </pic:pic>
              </a:graphicData>
            </a:graphic>
          </wp:inline>
        </w:drawing>
      </w:r>
    </w:p>
    <w:p w14:paraId="7B508627" w14:textId="77777777" w:rsidR="00582C6F" w:rsidRDefault="00582C6F" w:rsidP="00AF2650">
      <w:pPr>
        <w:widowControl w:val="0"/>
        <w:autoSpaceDE w:val="0"/>
        <w:autoSpaceDN w:val="0"/>
        <w:spacing w:before="126" w:after="0" w:line="228" w:lineRule="auto"/>
        <w:ind w:left="284" w:right="1356"/>
        <w:rPr>
          <w:rFonts w:eastAsia="Times New Roman" w:cs="Arial"/>
          <w:szCs w:val="24"/>
          <w:highlight w:val="yellow"/>
          <w:lang w:val="en-US" w:bidi="en-US"/>
        </w:rPr>
      </w:pPr>
    </w:p>
    <w:p w14:paraId="625B5FC0" w14:textId="7788B010" w:rsidR="00E80369" w:rsidRPr="00F1584A" w:rsidRDefault="00E80369"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Text version</w:t>
      </w:r>
    </w:p>
    <w:p w14:paraId="086BCFBE"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LINE it shows 1</w:t>
      </w:r>
    </w:p>
    <w:p w14:paraId="2B0D63C6" w14:textId="1B6B2911"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DESCRIPTION it shows VAPING PRODUCTS</w:t>
      </w:r>
    </w:p>
    <w:p w14:paraId="3BB95BCD"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CLASSIFICATION NO. it shows 2404190000</w:t>
      </w:r>
    </w:p>
    <w:p w14:paraId="51039C24"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QUANTITY it shows 0.030</w:t>
      </w:r>
    </w:p>
    <w:p w14:paraId="1289F4A9"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U-M it shows KGM</w:t>
      </w:r>
    </w:p>
    <w:p w14:paraId="517BBA3B"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RATE OF CUSTOMS DUTY it shows 0.00000</w:t>
      </w:r>
    </w:p>
    <w:p w14:paraId="12A4442D"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E.T. RATE it shows 90.00000</w:t>
      </w:r>
    </w:p>
    <w:p w14:paraId="42D8248D"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RATE DE GST it shows 5.00</w:t>
      </w:r>
    </w:p>
    <w:p w14:paraId="78FF0385"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CURRENCY CONVERSION it shows 50.00</w:t>
      </w:r>
    </w:p>
    <w:p w14:paraId="6A36FE66"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DUTY it shows 50.00</w:t>
      </w:r>
    </w:p>
    <w:p w14:paraId="5ACA7D46"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CUSTOMS DUTIES it shows 0.00</w:t>
      </w:r>
    </w:p>
    <w:p w14:paraId="2534C7B0"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EXCISE TAX it shows 0.00</w:t>
      </w:r>
    </w:p>
    <w:p w14:paraId="74DD7BEF"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In the field VALUE FOR TAX we provided 50.00</w:t>
      </w:r>
    </w:p>
    <w:p w14:paraId="6FE86739" w14:textId="77777777" w:rsidR="0050609E" w:rsidRPr="00F1584A" w:rsidRDefault="0050609E" w:rsidP="00AF2650">
      <w:pPr>
        <w:widowControl w:val="0"/>
        <w:autoSpaceDE w:val="0"/>
        <w:autoSpaceDN w:val="0"/>
        <w:spacing w:before="126" w:after="0" w:line="228" w:lineRule="auto"/>
        <w:ind w:left="284" w:right="1356"/>
        <w:rPr>
          <w:rFonts w:eastAsia="Times New Roman" w:cs="Arial"/>
          <w:szCs w:val="24"/>
          <w:lang w:val="en-US" w:bidi="en-US"/>
        </w:rPr>
      </w:pPr>
      <w:r w:rsidRPr="00F1584A">
        <w:rPr>
          <w:rFonts w:eastAsia="Times New Roman" w:cs="Arial"/>
          <w:szCs w:val="24"/>
          <w:lang w:val="en-US" w:bidi="en-US"/>
        </w:rPr>
        <w:t xml:space="preserve">And in the field GST it shows 2.50 </w:t>
      </w:r>
    </w:p>
    <w:p w14:paraId="03A393A5" w14:textId="77777777" w:rsidR="001E4BBD" w:rsidRPr="000A5391" w:rsidRDefault="001E4BBD" w:rsidP="001B2BD9">
      <w:pPr>
        <w:pStyle w:val="Heading3"/>
      </w:pPr>
      <w:bookmarkStart w:id="61" w:name="SH28"/>
      <w:r w:rsidRPr="000A5391">
        <w:t>Additional information on report and accounting</w:t>
      </w:r>
    </w:p>
    <w:bookmarkEnd w:id="61"/>
    <w:p w14:paraId="3563C881" w14:textId="7A526238" w:rsidR="001E4BBD" w:rsidRPr="000A5391" w:rsidRDefault="00FD0381" w:rsidP="00C46C20">
      <w:pPr>
        <w:widowControl w:val="0"/>
        <w:tabs>
          <w:tab w:val="left" w:pos="674"/>
        </w:tabs>
        <w:autoSpaceDE w:val="0"/>
        <w:autoSpaceDN w:val="0"/>
        <w:spacing w:before="136" w:after="0" w:line="235" w:lineRule="auto"/>
        <w:ind w:right="1344"/>
        <w:rPr>
          <w:rFonts w:eastAsia="Times New Roman" w:cs="Arial"/>
          <w:szCs w:val="24"/>
          <w:lang w:val="en-US" w:bidi="en-US"/>
        </w:rPr>
      </w:pPr>
      <w:r>
        <w:rPr>
          <w:rFonts w:eastAsia="Times New Roman" w:cs="Arial"/>
          <w:szCs w:val="24"/>
          <w:lang w:val="en-US" w:bidi="en-US"/>
        </w:rPr>
        <w:t>86</w:t>
      </w:r>
      <w:r w:rsidR="00C46C20">
        <w:rPr>
          <w:rFonts w:eastAsia="Times New Roman" w:cs="Arial"/>
          <w:szCs w:val="24"/>
          <w:lang w:val="en-US" w:bidi="en-US"/>
        </w:rPr>
        <w:t xml:space="preserve">. </w:t>
      </w:r>
      <w:r w:rsidR="001E4BBD" w:rsidRPr="000A5391">
        <w:rPr>
          <w:rFonts w:eastAsia="Times New Roman" w:cs="Arial"/>
          <w:szCs w:val="24"/>
          <w:lang w:val="en-US" w:bidi="en-US"/>
        </w:rPr>
        <w:t xml:space="preserve">For more information regarding the report and the accounting for </w:t>
      </w:r>
      <w:r w:rsidR="001E4BBD" w:rsidRPr="000A5391">
        <w:rPr>
          <w:rFonts w:eastAsia="Times New Roman" w:cs="Arial"/>
          <w:spacing w:val="-4"/>
          <w:szCs w:val="24"/>
          <w:lang w:val="en-US" w:bidi="en-US"/>
        </w:rPr>
        <w:t xml:space="preserve">commercial </w:t>
      </w:r>
      <w:r w:rsidR="001E4BBD" w:rsidRPr="000A5391">
        <w:rPr>
          <w:rFonts w:eastAsia="Times New Roman" w:cs="Arial"/>
          <w:szCs w:val="24"/>
          <w:lang w:val="en-US" w:bidi="en-US"/>
        </w:rPr>
        <w:t xml:space="preserve">goods and for casual goods (non-commercial), refer to </w:t>
      </w:r>
      <w:r w:rsidR="001E4BBD" w:rsidRPr="00D95DEF">
        <w:rPr>
          <w:rFonts w:eastAsia="Times New Roman" w:cs="Arial"/>
          <w:i/>
          <w:szCs w:val="24"/>
          <w:lang w:val="en-US" w:bidi="en-US"/>
        </w:rPr>
        <w:t xml:space="preserve">D Memoranda series: D17 - Accounting and </w:t>
      </w:r>
      <w:r w:rsidR="001E4BBD" w:rsidRPr="00D95DEF">
        <w:rPr>
          <w:rFonts w:eastAsia="Times New Roman" w:cs="Arial"/>
          <w:i/>
          <w:spacing w:val="-4"/>
          <w:szCs w:val="24"/>
          <w:lang w:val="en-US" w:bidi="en-US"/>
        </w:rPr>
        <w:t xml:space="preserve">Release </w:t>
      </w:r>
      <w:r w:rsidR="001E4BBD" w:rsidRPr="00D95DEF">
        <w:rPr>
          <w:rFonts w:eastAsia="Times New Roman" w:cs="Arial"/>
          <w:i/>
          <w:szCs w:val="24"/>
          <w:lang w:val="en-US" w:bidi="en-US"/>
        </w:rPr>
        <w:t>Procedures</w:t>
      </w:r>
      <w:r w:rsidR="001E4BBD" w:rsidRPr="000A5391">
        <w:rPr>
          <w:rFonts w:eastAsia="Times New Roman" w:cs="Arial"/>
          <w:szCs w:val="24"/>
          <w:lang w:val="en-US" w:bidi="en-US"/>
        </w:rPr>
        <w:t xml:space="preserve">, at the </w:t>
      </w:r>
      <w:r w:rsidR="001E4BBD" w:rsidRPr="000A5391">
        <w:rPr>
          <w:rFonts w:eastAsia="Times New Roman" w:cs="Arial"/>
          <w:spacing w:val="-20"/>
          <w:szCs w:val="24"/>
          <w:lang w:val="en-US" w:bidi="en-US"/>
        </w:rPr>
        <w:t xml:space="preserve">link </w:t>
      </w:r>
      <w:r w:rsidR="001E4BBD" w:rsidRPr="000A5391">
        <w:rPr>
          <w:rFonts w:eastAsia="Times New Roman" w:cs="Arial"/>
          <w:szCs w:val="24"/>
          <w:lang w:val="en-US" w:bidi="en-US"/>
        </w:rPr>
        <w:t xml:space="preserve">found </w:t>
      </w:r>
      <w:r w:rsidR="001E4BBD" w:rsidRPr="000A5391">
        <w:rPr>
          <w:rFonts w:eastAsia="Times New Roman" w:cs="Arial"/>
          <w:spacing w:val="-16"/>
          <w:szCs w:val="24"/>
          <w:lang w:val="en-US" w:bidi="en-US"/>
        </w:rPr>
        <w:t xml:space="preserve">in </w:t>
      </w:r>
      <w:r w:rsidR="001E4BBD" w:rsidRPr="000A5391">
        <w:rPr>
          <w:rFonts w:eastAsia="Times New Roman" w:cs="Arial"/>
          <w:szCs w:val="24"/>
          <w:lang w:val="en-US" w:bidi="en-US"/>
        </w:rPr>
        <w:t>the</w:t>
      </w:r>
      <w:r w:rsidR="001E4BBD" w:rsidRPr="000A5391">
        <w:rPr>
          <w:rFonts w:eastAsia="Times New Roman" w:cs="Arial"/>
          <w:color w:val="0000FF"/>
          <w:szCs w:val="24"/>
          <w:lang w:val="en-US" w:bidi="en-US"/>
        </w:rPr>
        <w:t xml:space="preserve"> </w:t>
      </w:r>
      <w:hyperlink w:anchor="it_pld046" w:history="1">
        <w:r w:rsidR="00AE3D6C" w:rsidRPr="00D95DEF">
          <w:rPr>
            <w:rStyle w:val="Hyperlink"/>
            <w:color w:val="auto"/>
            <w:u w:val="none"/>
          </w:rPr>
          <w:t>Related links</w:t>
        </w:r>
      </w:hyperlink>
      <w:r w:rsidR="00B94749">
        <w:rPr>
          <w:rFonts w:eastAsia="Times New Roman" w:cs="Arial"/>
          <w:szCs w:val="24"/>
          <w:lang w:val="en-US" w:bidi="en-US"/>
        </w:rPr>
        <w:t xml:space="preserve"> </w:t>
      </w:r>
      <w:r w:rsidR="001E4BBD" w:rsidRPr="000A5391">
        <w:rPr>
          <w:rFonts w:eastAsia="Times New Roman" w:cs="Arial"/>
          <w:szCs w:val="24"/>
          <w:lang w:val="en-US" w:bidi="en-US"/>
        </w:rPr>
        <w:t xml:space="preserve">section of </w:t>
      </w:r>
      <w:r w:rsidR="001E4BBD" w:rsidRPr="000A5391">
        <w:rPr>
          <w:rFonts w:eastAsia="Times New Roman" w:cs="Arial"/>
          <w:spacing w:val="-4"/>
          <w:szCs w:val="24"/>
          <w:lang w:val="en-US" w:bidi="en-US"/>
        </w:rPr>
        <w:t>this</w:t>
      </w:r>
      <w:r w:rsidR="001E4BBD" w:rsidRPr="000A5391">
        <w:rPr>
          <w:rFonts w:eastAsia="Times New Roman" w:cs="Arial"/>
          <w:spacing w:val="-29"/>
          <w:szCs w:val="24"/>
          <w:lang w:val="en-US" w:bidi="en-US"/>
        </w:rPr>
        <w:t xml:space="preserve"> </w:t>
      </w:r>
      <w:r w:rsidR="001E4BBD" w:rsidRPr="000A5391">
        <w:rPr>
          <w:rFonts w:eastAsia="Times New Roman" w:cs="Arial"/>
          <w:szCs w:val="24"/>
          <w:lang w:val="en-US" w:bidi="en-US"/>
        </w:rPr>
        <w:t>memorandum.</w:t>
      </w:r>
    </w:p>
    <w:p w14:paraId="500FD31B" w14:textId="77777777" w:rsidR="001E4BBD" w:rsidRPr="000A5391" w:rsidRDefault="001E4BBD" w:rsidP="001B2BD9">
      <w:pPr>
        <w:pStyle w:val="Heading3"/>
      </w:pPr>
      <w:bookmarkStart w:id="62" w:name="SH29"/>
      <w:r w:rsidRPr="000A5391">
        <w:t>Return and sale of vaping products</w:t>
      </w:r>
    </w:p>
    <w:bookmarkEnd w:id="62"/>
    <w:p w14:paraId="0A228F46" w14:textId="1B54C0C3" w:rsidR="001E4BBD" w:rsidRPr="002E23EB" w:rsidRDefault="00996497" w:rsidP="009F00F3">
      <w:pPr>
        <w:widowControl w:val="0"/>
        <w:autoSpaceDE w:val="0"/>
        <w:autoSpaceDN w:val="0"/>
        <w:spacing w:before="136" w:after="0" w:line="235" w:lineRule="auto"/>
        <w:ind w:right="1344"/>
        <w:rPr>
          <w:rFonts w:eastAsia="Times New Roman" w:cs="Arial"/>
          <w:szCs w:val="24"/>
          <w:lang w:val="en-US" w:bidi="en-US"/>
        </w:rPr>
      </w:pPr>
      <w:r>
        <w:rPr>
          <w:rFonts w:eastAsia="Times New Roman" w:cs="Arial"/>
          <w:szCs w:val="24"/>
          <w:lang w:val="en-US" w:bidi="en-US"/>
        </w:rPr>
        <w:t>87</w:t>
      </w:r>
      <w:r w:rsidR="009F00F3" w:rsidRPr="002E23EB">
        <w:rPr>
          <w:rFonts w:eastAsia="Times New Roman" w:cs="Arial"/>
          <w:szCs w:val="24"/>
          <w:lang w:val="en-US" w:bidi="en-US"/>
        </w:rPr>
        <w:t xml:space="preserve">. </w:t>
      </w:r>
      <w:r w:rsidR="001E4BBD" w:rsidRPr="002E23EB">
        <w:rPr>
          <w:rFonts w:eastAsia="Times New Roman" w:cs="Arial"/>
          <w:szCs w:val="24"/>
          <w:lang w:val="en-US" w:bidi="en-US"/>
        </w:rPr>
        <w:t xml:space="preserve">Section 117 of the </w:t>
      </w:r>
      <w:r w:rsidR="001E4BBD" w:rsidRPr="002E23EB">
        <w:rPr>
          <w:rFonts w:eastAsia="Times New Roman" w:cs="Arial"/>
          <w:i/>
          <w:spacing w:val="-3"/>
          <w:szCs w:val="24"/>
          <w:lang w:val="en-US" w:bidi="en-US"/>
        </w:rPr>
        <w:t xml:space="preserve">Customs </w:t>
      </w:r>
      <w:r w:rsidR="001E4BBD" w:rsidRPr="002E23EB">
        <w:rPr>
          <w:rFonts w:eastAsia="Times New Roman" w:cs="Arial"/>
          <w:i/>
          <w:szCs w:val="24"/>
          <w:lang w:val="en-US" w:bidi="en-US"/>
        </w:rPr>
        <w:t xml:space="preserve">Act </w:t>
      </w:r>
      <w:r w:rsidR="001E4BBD" w:rsidRPr="002E23EB">
        <w:rPr>
          <w:rFonts w:eastAsia="Times New Roman" w:cs="Arial"/>
          <w:szCs w:val="24"/>
          <w:lang w:val="en-US" w:bidi="en-US"/>
        </w:rPr>
        <w:t xml:space="preserve">does not </w:t>
      </w:r>
      <w:r w:rsidR="001E4BBD" w:rsidRPr="002E23EB">
        <w:rPr>
          <w:rFonts w:eastAsia="Times New Roman" w:cs="Arial"/>
          <w:spacing w:val="-7"/>
          <w:szCs w:val="24"/>
          <w:lang w:val="en-US" w:bidi="en-US"/>
        </w:rPr>
        <w:t xml:space="preserve">allow </w:t>
      </w:r>
      <w:r w:rsidR="001E4BBD" w:rsidRPr="002E23EB">
        <w:rPr>
          <w:rFonts w:eastAsia="Times New Roman" w:cs="Arial"/>
          <w:szCs w:val="24"/>
          <w:lang w:val="en-US" w:bidi="en-US"/>
        </w:rPr>
        <w:t xml:space="preserve">the return of </w:t>
      </w:r>
      <w:r w:rsidR="001E4BBD" w:rsidRPr="002E23EB">
        <w:rPr>
          <w:rFonts w:eastAsia="Times New Roman" w:cs="Arial"/>
          <w:spacing w:val="-6"/>
          <w:szCs w:val="24"/>
          <w:lang w:val="en-US" w:bidi="en-US"/>
        </w:rPr>
        <w:t xml:space="preserve">vaping </w:t>
      </w:r>
      <w:r w:rsidR="001E4BBD" w:rsidRPr="002E23EB">
        <w:rPr>
          <w:rFonts w:eastAsia="Times New Roman" w:cs="Arial"/>
          <w:szCs w:val="24"/>
          <w:lang w:val="en-US" w:bidi="en-US"/>
        </w:rPr>
        <w:t xml:space="preserve">products unless the goods were </w:t>
      </w:r>
      <w:r w:rsidR="001E4BBD" w:rsidRPr="002E23EB">
        <w:rPr>
          <w:rFonts w:eastAsia="Times New Roman" w:cs="Arial"/>
          <w:spacing w:val="-4"/>
          <w:szCs w:val="24"/>
          <w:lang w:val="en-US" w:bidi="en-US"/>
        </w:rPr>
        <w:t xml:space="preserve">seized </w:t>
      </w:r>
      <w:r w:rsidR="001E4BBD" w:rsidRPr="002E23EB">
        <w:rPr>
          <w:rFonts w:eastAsia="Times New Roman" w:cs="Arial"/>
          <w:spacing w:val="-16"/>
          <w:szCs w:val="24"/>
          <w:lang w:val="en-US" w:bidi="en-US"/>
        </w:rPr>
        <w:t xml:space="preserve">in </w:t>
      </w:r>
      <w:r w:rsidR="001E4BBD" w:rsidRPr="002E23EB">
        <w:rPr>
          <w:rFonts w:eastAsia="Times New Roman" w:cs="Arial"/>
          <w:szCs w:val="24"/>
          <w:lang w:val="en-US" w:bidi="en-US"/>
        </w:rPr>
        <w:t>error.</w:t>
      </w:r>
    </w:p>
    <w:p w14:paraId="6ADF2973" w14:textId="1D73B995" w:rsidR="001E4BBD" w:rsidRPr="002E23EB" w:rsidRDefault="00996497" w:rsidP="009F00F3">
      <w:pPr>
        <w:widowControl w:val="0"/>
        <w:tabs>
          <w:tab w:val="left" w:pos="674"/>
        </w:tabs>
        <w:autoSpaceDE w:val="0"/>
        <w:autoSpaceDN w:val="0"/>
        <w:spacing w:before="136" w:after="0" w:line="235" w:lineRule="auto"/>
        <w:ind w:right="1344"/>
        <w:rPr>
          <w:rFonts w:eastAsia="Times New Roman" w:cs="Arial"/>
          <w:szCs w:val="24"/>
          <w:lang w:val="en-US" w:bidi="en-US"/>
        </w:rPr>
      </w:pPr>
      <w:r>
        <w:rPr>
          <w:rFonts w:eastAsia="Times New Roman" w:cs="Arial"/>
          <w:szCs w:val="24"/>
          <w:lang w:val="en-US" w:bidi="en-US"/>
        </w:rPr>
        <w:t>88</w:t>
      </w:r>
      <w:r w:rsidR="009F00F3" w:rsidRPr="002E23EB">
        <w:rPr>
          <w:rFonts w:eastAsia="Times New Roman" w:cs="Arial"/>
          <w:szCs w:val="24"/>
          <w:lang w:val="en-US" w:bidi="en-US"/>
        </w:rPr>
        <w:t xml:space="preserve">. </w:t>
      </w:r>
      <w:r w:rsidR="001E4BBD" w:rsidRPr="002E23EB">
        <w:rPr>
          <w:rFonts w:eastAsia="Times New Roman" w:cs="Arial"/>
          <w:szCs w:val="24"/>
          <w:lang w:val="en-US" w:bidi="en-US"/>
        </w:rPr>
        <w:t xml:space="preserve">Section 119.1 of the </w:t>
      </w:r>
      <w:r w:rsidR="001E4BBD" w:rsidRPr="002E23EB">
        <w:rPr>
          <w:rFonts w:eastAsia="Times New Roman" w:cs="Arial"/>
          <w:i/>
          <w:spacing w:val="-3"/>
          <w:szCs w:val="24"/>
          <w:lang w:val="en-US" w:bidi="en-US"/>
        </w:rPr>
        <w:t xml:space="preserve">Customs </w:t>
      </w:r>
      <w:r w:rsidR="001E4BBD" w:rsidRPr="002E23EB">
        <w:rPr>
          <w:rFonts w:eastAsia="Times New Roman" w:cs="Arial"/>
          <w:i/>
          <w:szCs w:val="24"/>
          <w:lang w:val="en-US" w:bidi="en-US"/>
        </w:rPr>
        <w:t xml:space="preserve">Act </w:t>
      </w:r>
      <w:r w:rsidR="001E4BBD" w:rsidRPr="002E23EB">
        <w:rPr>
          <w:rFonts w:eastAsia="Times New Roman" w:cs="Arial"/>
          <w:spacing w:val="-4"/>
          <w:szCs w:val="24"/>
          <w:lang w:val="en-US" w:bidi="en-US"/>
        </w:rPr>
        <w:t xml:space="preserve">allows </w:t>
      </w:r>
      <w:r w:rsidR="001E4BBD" w:rsidRPr="002E23EB">
        <w:rPr>
          <w:rFonts w:eastAsia="Times New Roman" w:cs="Arial"/>
          <w:szCs w:val="24"/>
          <w:lang w:val="en-US" w:bidi="en-US"/>
        </w:rPr>
        <w:t xml:space="preserve">the </w:t>
      </w:r>
      <w:r w:rsidR="001E4BBD" w:rsidRPr="002E23EB">
        <w:rPr>
          <w:rFonts w:eastAsia="Times New Roman" w:cs="Arial"/>
          <w:spacing w:val="-7"/>
          <w:szCs w:val="24"/>
          <w:lang w:val="en-US" w:bidi="en-US"/>
        </w:rPr>
        <w:t xml:space="preserve">Minister </w:t>
      </w:r>
      <w:r w:rsidR="001E4BBD" w:rsidRPr="002E23EB">
        <w:rPr>
          <w:rFonts w:eastAsia="Times New Roman" w:cs="Arial"/>
          <w:szCs w:val="24"/>
          <w:lang w:val="en-US" w:bidi="en-US"/>
        </w:rPr>
        <w:t xml:space="preserve">to </w:t>
      </w:r>
      <w:r w:rsidR="001E4BBD" w:rsidRPr="002E23EB">
        <w:rPr>
          <w:rFonts w:eastAsia="Times New Roman" w:cs="Arial"/>
          <w:spacing w:val="-3"/>
          <w:szCs w:val="24"/>
          <w:lang w:val="en-US" w:bidi="en-US"/>
        </w:rPr>
        <w:t xml:space="preserve">sell </w:t>
      </w:r>
      <w:r w:rsidR="001E4BBD" w:rsidRPr="002E23EB">
        <w:rPr>
          <w:rFonts w:eastAsia="Times New Roman" w:cs="Arial"/>
          <w:szCs w:val="24"/>
          <w:lang w:val="en-US" w:bidi="en-US"/>
        </w:rPr>
        <w:t xml:space="preserve">forfeited </w:t>
      </w:r>
      <w:r w:rsidR="001E4BBD" w:rsidRPr="002E23EB">
        <w:rPr>
          <w:rFonts w:eastAsia="Times New Roman" w:cs="Arial"/>
          <w:spacing w:val="-4"/>
          <w:szCs w:val="24"/>
          <w:lang w:val="en-US" w:bidi="en-US"/>
        </w:rPr>
        <w:t xml:space="preserve">vaping </w:t>
      </w:r>
      <w:r w:rsidR="001E4BBD" w:rsidRPr="002E23EB">
        <w:rPr>
          <w:rFonts w:eastAsia="Times New Roman" w:cs="Arial"/>
          <w:szCs w:val="24"/>
          <w:lang w:val="en-US" w:bidi="en-US"/>
        </w:rPr>
        <w:t xml:space="preserve">products to a person </w:t>
      </w:r>
      <w:r w:rsidR="001E4BBD" w:rsidRPr="002E23EB">
        <w:rPr>
          <w:rFonts w:eastAsia="Times New Roman" w:cs="Arial"/>
          <w:spacing w:val="-4"/>
          <w:szCs w:val="24"/>
          <w:lang w:val="en-US" w:bidi="en-US"/>
        </w:rPr>
        <w:t xml:space="preserve">with </w:t>
      </w:r>
      <w:r w:rsidR="001E4BBD" w:rsidRPr="002E23EB">
        <w:rPr>
          <w:rFonts w:eastAsia="Times New Roman" w:cs="Arial"/>
          <w:szCs w:val="24"/>
          <w:lang w:val="en-US" w:bidi="en-US"/>
        </w:rPr>
        <w:t xml:space="preserve">the appropriate license under the </w:t>
      </w:r>
      <w:r w:rsidR="001E4BBD" w:rsidRPr="002E23EB">
        <w:rPr>
          <w:rFonts w:eastAsia="Times New Roman" w:cs="Arial"/>
          <w:i/>
          <w:szCs w:val="24"/>
          <w:lang w:val="en-US" w:bidi="en-US"/>
        </w:rPr>
        <w:t>Excise Act,</w:t>
      </w:r>
      <w:r w:rsidR="001E4BBD" w:rsidRPr="002E23EB">
        <w:rPr>
          <w:rFonts w:eastAsia="Times New Roman" w:cs="Arial"/>
          <w:i/>
          <w:spacing w:val="-38"/>
          <w:szCs w:val="24"/>
          <w:lang w:val="en-US" w:bidi="en-US"/>
        </w:rPr>
        <w:t xml:space="preserve"> </w:t>
      </w:r>
      <w:r w:rsidR="001E4BBD" w:rsidRPr="002E23EB">
        <w:rPr>
          <w:rFonts w:eastAsia="Times New Roman" w:cs="Arial"/>
          <w:i/>
          <w:szCs w:val="24"/>
          <w:lang w:val="en-US" w:bidi="en-US"/>
        </w:rPr>
        <w:t>2001</w:t>
      </w:r>
      <w:r w:rsidR="001E4BBD" w:rsidRPr="002E23EB">
        <w:rPr>
          <w:rFonts w:eastAsia="Times New Roman" w:cs="Arial"/>
          <w:szCs w:val="24"/>
          <w:lang w:val="en-US" w:bidi="en-US"/>
        </w:rPr>
        <w:t>.</w:t>
      </w:r>
    </w:p>
    <w:p w14:paraId="0E460363" w14:textId="6344251A" w:rsidR="001E4BBD" w:rsidRPr="00C4415F" w:rsidRDefault="001E4BBD" w:rsidP="001B2BD9">
      <w:pPr>
        <w:pStyle w:val="Heading3"/>
      </w:pPr>
      <w:bookmarkStart w:id="63" w:name="_Reporting_and_remitting"/>
      <w:bookmarkStart w:id="64" w:name="SH30"/>
      <w:bookmarkEnd w:id="63"/>
      <w:r w:rsidRPr="000A5391">
        <w:t xml:space="preserve">Reporting and </w:t>
      </w:r>
      <w:r w:rsidRPr="00C4415F">
        <w:t xml:space="preserve">remitting the vaping duty </w:t>
      </w:r>
      <w:r w:rsidR="00D821DB" w:rsidRPr="00F1584A">
        <w:t>and the additional vaping duty</w:t>
      </w:r>
      <w:r w:rsidR="00D821DB" w:rsidRPr="00C4415F">
        <w:t xml:space="preserve"> </w:t>
      </w:r>
      <w:r w:rsidRPr="00C4415F">
        <w:t>to CRA</w:t>
      </w:r>
    </w:p>
    <w:bookmarkEnd w:id="64"/>
    <w:p w14:paraId="2EFCA1F1" w14:textId="0B328D2E" w:rsidR="001E4BBD" w:rsidRPr="00FC5D4E" w:rsidRDefault="00996497" w:rsidP="00AD0004">
      <w:pPr>
        <w:widowControl w:val="0"/>
        <w:tabs>
          <w:tab w:val="left" w:pos="674"/>
        </w:tabs>
        <w:autoSpaceDE w:val="0"/>
        <w:autoSpaceDN w:val="0"/>
        <w:spacing w:before="142" w:after="0" w:line="228" w:lineRule="auto"/>
        <w:ind w:right="1234"/>
        <w:rPr>
          <w:rFonts w:eastAsia="Times New Roman" w:cs="Arial"/>
          <w:szCs w:val="24"/>
          <w:lang w:val="en-US" w:bidi="en-US"/>
        </w:rPr>
      </w:pPr>
      <w:r w:rsidRPr="00C4415F">
        <w:rPr>
          <w:rFonts w:eastAsia="Times New Roman" w:cs="Arial"/>
          <w:spacing w:val="-17"/>
          <w:szCs w:val="24"/>
          <w:lang w:val="en-US" w:bidi="en-US"/>
        </w:rPr>
        <w:t>89</w:t>
      </w:r>
      <w:r w:rsidR="00AD0004" w:rsidRPr="00C4415F">
        <w:rPr>
          <w:rFonts w:eastAsia="Times New Roman" w:cs="Arial"/>
          <w:spacing w:val="-17"/>
          <w:szCs w:val="24"/>
          <w:lang w:val="en-US" w:bidi="en-US"/>
        </w:rPr>
        <w:t xml:space="preserve">. </w:t>
      </w:r>
      <w:r w:rsidR="001E4BBD" w:rsidRPr="00C4415F">
        <w:rPr>
          <w:rFonts w:eastAsia="Times New Roman" w:cs="Arial"/>
          <w:spacing w:val="-17"/>
          <w:szCs w:val="24"/>
          <w:lang w:val="en-US" w:bidi="en-US"/>
        </w:rPr>
        <w:t>A</w:t>
      </w:r>
      <w:r w:rsidR="001E4BBD" w:rsidRPr="00C4415F">
        <w:rPr>
          <w:rFonts w:eastAsia="Times New Roman" w:cs="Arial"/>
          <w:b/>
          <w:spacing w:val="21"/>
          <w:szCs w:val="24"/>
          <w:lang w:val="en-US" w:bidi="en-US"/>
        </w:rPr>
        <w:t xml:space="preserve"> </w:t>
      </w:r>
      <w:r w:rsidR="001E4BBD" w:rsidRPr="00C4415F">
        <w:rPr>
          <w:rFonts w:eastAsia="Times New Roman" w:cs="Arial"/>
          <w:spacing w:val="-4"/>
          <w:szCs w:val="24"/>
          <w:lang w:val="en-US" w:bidi="en-US"/>
        </w:rPr>
        <w:t xml:space="preserve">vaping </w:t>
      </w:r>
      <w:r w:rsidR="001E4BBD" w:rsidRPr="00C4415F">
        <w:rPr>
          <w:rFonts w:eastAsia="Times New Roman" w:cs="Arial"/>
          <w:spacing w:val="2"/>
          <w:szCs w:val="24"/>
          <w:lang w:val="en-US" w:bidi="en-US"/>
        </w:rPr>
        <w:t xml:space="preserve">product </w:t>
      </w:r>
      <w:r w:rsidR="001E4BBD" w:rsidRPr="00C4415F">
        <w:rPr>
          <w:rFonts w:eastAsia="Times New Roman" w:cs="Arial"/>
          <w:spacing w:val="-3"/>
          <w:szCs w:val="24"/>
          <w:lang w:val="en-US" w:bidi="en-US"/>
        </w:rPr>
        <w:t xml:space="preserve">licensee </w:t>
      </w:r>
      <w:r w:rsidR="001E4BBD" w:rsidRPr="00C4415F">
        <w:rPr>
          <w:rFonts w:eastAsia="Times New Roman" w:cs="Arial"/>
          <w:szCs w:val="24"/>
          <w:lang w:val="en-US" w:bidi="en-US"/>
        </w:rPr>
        <w:t xml:space="preserve">must </w:t>
      </w:r>
      <w:r w:rsidR="001E4BBD" w:rsidRPr="00C4415F">
        <w:rPr>
          <w:rFonts w:eastAsia="Times New Roman" w:cs="Arial"/>
          <w:spacing w:val="-7"/>
          <w:szCs w:val="24"/>
          <w:lang w:val="en-US" w:bidi="en-US"/>
        </w:rPr>
        <w:t xml:space="preserve">file the Form </w:t>
      </w:r>
      <w:hyperlink r:id="rId19" w:history="1">
        <w:r w:rsidR="001E4BBD" w:rsidRPr="00C4415F">
          <w:rPr>
            <w:rFonts w:eastAsia="Times New Roman" w:cs="Arial"/>
            <w:color w:val="0000FF"/>
            <w:szCs w:val="24"/>
            <w:u w:val="single"/>
            <w:lang w:val="en-US" w:bidi="en-US"/>
          </w:rPr>
          <w:t>B600, Vaping Duty and Information Return</w:t>
        </w:r>
      </w:hyperlink>
      <w:r w:rsidR="001E4BBD" w:rsidRPr="00C4415F">
        <w:rPr>
          <w:rFonts w:eastAsia="Times New Roman" w:cs="Arial"/>
          <w:szCs w:val="24"/>
          <w:lang w:val="en-US" w:bidi="en-US"/>
        </w:rPr>
        <w:t>,</w:t>
      </w:r>
      <w:r w:rsidR="001E4BBD" w:rsidRPr="00C4415F">
        <w:rPr>
          <w:rFonts w:eastAsia="Times New Roman" w:cs="Arial"/>
          <w:spacing w:val="-7"/>
          <w:szCs w:val="24"/>
          <w:lang w:val="en-US" w:bidi="en-US"/>
        </w:rPr>
        <w:t xml:space="preserve"> </w:t>
      </w:r>
      <w:r w:rsidR="001E4BBD" w:rsidRPr="00C4415F">
        <w:rPr>
          <w:rFonts w:eastAsia="Times New Roman" w:cs="Arial"/>
          <w:szCs w:val="24"/>
          <w:lang w:val="en-US" w:bidi="en-US"/>
        </w:rPr>
        <w:t xml:space="preserve">monthly, to report </w:t>
      </w:r>
      <w:r w:rsidR="001E4BBD" w:rsidRPr="00C4415F">
        <w:rPr>
          <w:rFonts w:eastAsia="Times New Roman" w:cs="Arial"/>
          <w:spacing w:val="-4"/>
          <w:szCs w:val="24"/>
          <w:lang w:val="en-US" w:bidi="en-US"/>
        </w:rPr>
        <w:t xml:space="preserve">their manufacturing activities </w:t>
      </w:r>
      <w:r w:rsidR="001E4BBD" w:rsidRPr="00C4415F">
        <w:rPr>
          <w:rFonts w:eastAsia="Times New Roman" w:cs="Arial"/>
          <w:spacing w:val="-6"/>
          <w:szCs w:val="24"/>
          <w:lang w:val="en-US" w:bidi="en-US"/>
        </w:rPr>
        <w:t xml:space="preserve">(including </w:t>
      </w:r>
      <w:r w:rsidR="001E4BBD" w:rsidRPr="00C4415F">
        <w:rPr>
          <w:rFonts w:eastAsia="Times New Roman" w:cs="Arial"/>
          <w:szCs w:val="24"/>
          <w:lang w:val="en-US" w:bidi="en-US"/>
        </w:rPr>
        <w:t xml:space="preserve">inventories) and, </w:t>
      </w:r>
      <w:r w:rsidR="001E4BBD" w:rsidRPr="00C4415F">
        <w:rPr>
          <w:rFonts w:eastAsia="Times New Roman" w:cs="Arial"/>
          <w:spacing w:val="-16"/>
          <w:szCs w:val="24"/>
          <w:lang w:val="en-US" w:bidi="en-US"/>
        </w:rPr>
        <w:t xml:space="preserve">if </w:t>
      </w:r>
      <w:r w:rsidR="001E4BBD" w:rsidRPr="00C4415F">
        <w:rPr>
          <w:rFonts w:eastAsia="Times New Roman" w:cs="Arial"/>
          <w:spacing w:val="-5"/>
          <w:szCs w:val="24"/>
          <w:lang w:val="en-US" w:bidi="en-US"/>
        </w:rPr>
        <w:t xml:space="preserve">applicable, </w:t>
      </w:r>
      <w:r w:rsidR="001C38B9" w:rsidRPr="00F1584A">
        <w:rPr>
          <w:rFonts w:eastAsia="Times New Roman" w:cs="Arial"/>
          <w:spacing w:val="-5"/>
          <w:szCs w:val="24"/>
          <w:lang w:val="en-US" w:bidi="en-US"/>
        </w:rPr>
        <w:t xml:space="preserve">vaping </w:t>
      </w:r>
      <w:r w:rsidR="001C38B9" w:rsidRPr="00F1584A">
        <w:rPr>
          <w:rFonts w:eastAsia="Times New Roman" w:cs="Arial"/>
          <w:szCs w:val="24"/>
          <w:lang w:val="en-US" w:bidi="en-US"/>
        </w:rPr>
        <w:t>duty</w:t>
      </w:r>
      <w:r w:rsidR="001C38B9" w:rsidRPr="00F1584A">
        <w:rPr>
          <w:rFonts w:eastAsia="Times New Roman" w:cs="Arial"/>
          <w:spacing w:val="-6"/>
          <w:szCs w:val="24"/>
          <w:lang w:val="en-US" w:bidi="en-US"/>
        </w:rPr>
        <w:t xml:space="preserve"> and additional vaping duty </w:t>
      </w:r>
      <w:r w:rsidR="001C38B9" w:rsidRPr="00F1584A">
        <w:rPr>
          <w:rFonts w:eastAsia="Times New Roman" w:cs="Arial"/>
          <w:spacing w:val="-4"/>
          <w:szCs w:val="24"/>
          <w:lang w:val="en-US" w:bidi="en-US"/>
        </w:rPr>
        <w:t>payable</w:t>
      </w:r>
      <w:r w:rsidR="001E4BBD" w:rsidRPr="00C4415F">
        <w:rPr>
          <w:rFonts w:eastAsia="Times New Roman" w:cs="Arial"/>
          <w:spacing w:val="-4"/>
          <w:szCs w:val="24"/>
          <w:lang w:val="en-US" w:bidi="en-US"/>
        </w:rPr>
        <w:t>.</w:t>
      </w:r>
    </w:p>
    <w:p w14:paraId="2CDD5E23" w14:textId="2D5EE365" w:rsidR="001E4BBD" w:rsidRPr="00FC5D4E" w:rsidRDefault="00996497" w:rsidP="00EA5AF7">
      <w:pPr>
        <w:widowControl w:val="0"/>
        <w:tabs>
          <w:tab w:val="left" w:pos="674"/>
        </w:tabs>
        <w:autoSpaceDE w:val="0"/>
        <w:autoSpaceDN w:val="0"/>
        <w:spacing w:before="142" w:after="0" w:line="228" w:lineRule="auto"/>
        <w:ind w:right="-12"/>
        <w:rPr>
          <w:rFonts w:eastAsia="Times New Roman" w:cs="Arial"/>
          <w:szCs w:val="24"/>
          <w:lang w:val="en-US" w:bidi="en-US"/>
        </w:rPr>
      </w:pPr>
      <w:r>
        <w:rPr>
          <w:rFonts w:eastAsia="Times New Roman" w:cs="Arial"/>
          <w:spacing w:val="-7"/>
          <w:szCs w:val="24"/>
          <w:lang w:val="en-US" w:bidi="en-US"/>
        </w:rPr>
        <w:t>90</w:t>
      </w:r>
      <w:r w:rsidR="00AD0004">
        <w:rPr>
          <w:rFonts w:eastAsia="Times New Roman" w:cs="Arial"/>
          <w:spacing w:val="-7"/>
          <w:szCs w:val="24"/>
          <w:lang w:val="en-US" w:bidi="en-US"/>
        </w:rPr>
        <w:t xml:space="preserve">. </w:t>
      </w:r>
      <w:r w:rsidR="001E4BBD" w:rsidRPr="00FC5D4E">
        <w:rPr>
          <w:rFonts w:eastAsia="Times New Roman" w:cs="Arial"/>
          <w:spacing w:val="-7"/>
          <w:szCs w:val="24"/>
          <w:lang w:val="en-US" w:bidi="en-US"/>
        </w:rPr>
        <w:t xml:space="preserve">A vaping </w:t>
      </w:r>
      <w:r w:rsidR="001E4BBD" w:rsidRPr="00FC5D4E">
        <w:rPr>
          <w:rFonts w:eastAsia="Times New Roman" w:cs="Arial"/>
          <w:szCs w:val="24"/>
          <w:lang w:val="en-US" w:bidi="en-US"/>
        </w:rPr>
        <w:t xml:space="preserve">prescribed person </w:t>
      </w:r>
      <w:r w:rsidR="001E4BBD" w:rsidRPr="00FC5D4E">
        <w:rPr>
          <w:rFonts w:eastAsia="Times New Roman" w:cs="Arial"/>
          <w:spacing w:val="4"/>
          <w:szCs w:val="24"/>
          <w:lang w:val="en-US" w:bidi="en-US"/>
        </w:rPr>
        <w:t xml:space="preserve">who </w:t>
      </w:r>
      <w:r w:rsidR="001E4BBD" w:rsidRPr="00FC5D4E">
        <w:rPr>
          <w:rFonts w:eastAsia="Times New Roman" w:cs="Arial"/>
          <w:szCs w:val="24"/>
          <w:lang w:val="en-US" w:bidi="en-US"/>
        </w:rPr>
        <w:t xml:space="preserve">imports packaged </w:t>
      </w:r>
      <w:r w:rsidR="001E4BBD" w:rsidRPr="00FC5D4E">
        <w:rPr>
          <w:rFonts w:eastAsia="Times New Roman" w:cs="Arial"/>
          <w:spacing w:val="-4"/>
          <w:szCs w:val="24"/>
          <w:lang w:val="en-US" w:bidi="en-US"/>
        </w:rPr>
        <w:t xml:space="preserve">vaping </w:t>
      </w:r>
      <w:r w:rsidR="001E4BBD" w:rsidRPr="00FC5D4E">
        <w:rPr>
          <w:rFonts w:eastAsia="Times New Roman" w:cs="Arial"/>
          <w:szCs w:val="24"/>
          <w:lang w:val="en-US" w:bidi="en-US"/>
        </w:rPr>
        <w:t xml:space="preserve">products is required to </w:t>
      </w:r>
      <w:r w:rsidR="001E4BBD" w:rsidRPr="00FC5D4E">
        <w:rPr>
          <w:rFonts w:eastAsia="Times New Roman" w:cs="Arial"/>
          <w:spacing w:val="-7"/>
          <w:szCs w:val="24"/>
          <w:lang w:val="en-US" w:bidi="en-US"/>
        </w:rPr>
        <w:t xml:space="preserve">file </w:t>
      </w:r>
      <w:r w:rsidR="001E4BBD" w:rsidRPr="00FC5D4E">
        <w:rPr>
          <w:rFonts w:eastAsia="Times New Roman" w:cs="Arial"/>
          <w:szCs w:val="24"/>
          <w:lang w:val="en-US" w:bidi="en-US"/>
        </w:rPr>
        <w:t xml:space="preserve">the Form </w:t>
      </w:r>
      <w:hyperlink r:id="rId20" w:history="1">
        <w:r w:rsidR="001E4BBD" w:rsidRPr="00FC5D4E">
          <w:rPr>
            <w:rFonts w:eastAsia="Times New Roman" w:cs="Arial"/>
            <w:color w:val="0000FF"/>
            <w:szCs w:val="24"/>
            <w:u w:val="single"/>
            <w:lang w:val="en-US" w:bidi="en-US"/>
          </w:rPr>
          <w:t>B601, Vaping Information Return - Prescribed Person</w:t>
        </w:r>
      </w:hyperlink>
      <w:r w:rsidR="001E4BBD" w:rsidRPr="00FC5D4E">
        <w:rPr>
          <w:rFonts w:eastAsia="Times New Roman" w:cs="Arial"/>
          <w:szCs w:val="24"/>
          <w:lang w:val="en-US" w:bidi="en-US"/>
        </w:rPr>
        <w:t xml:space="preserve">, monthly, to report usage of </w:t>
      </w:r>
      <w:r w:rsidR="001E4BBD" w:rsidRPr="00FC5D4E">
        <w:rPr>
          <w:rFonts w:eastAsia="Times New Roman" w:cs="Arial"/>
          <w:spacing w:val="-4"/>
          <w:szCs w:val="24"/>
          <w:lang w:val="en-US" w:bidi="en-US"/>
        </w:rPr>
        <w:t xml:space="preserve">vaping </w:t>
      </w:r>
      <w:r w:rsidR="001E4BBD" w:rsidRPr="00FC5D4E">
        <w:rPr>
          <w:rFonts w:eastAsia="Times New Roman" w:cs="Arial"/>
          <w:spacing w:val="-3"/>
          <w:szCs w:val="24"/>
          <w:lang w:val="en-US" w:bidi="en-US"/>
        </w:rPr>
        <w:t>excise</w:t>
      </w:r>
      <w:r w:rsidR="001E4BBD" w:rsidRPr="00FC5D4E">
        <w:rPr>
          <w:rFonts w:eastAsia="Times New Roman" w:cs="Arial"/>
          <w:spacing w:val="-24"/>
          <w:szCs w:val="24"/>
          <w:lang w:val="en-US" w:bidi="en-US"/>
        </w:rPr>
        <w:t xml:space="preserve"> </w:t>
      </w:r>
      <w:r w:rsidR="001E4BBD" w:rsidRPr="00FC5D4E">
        <w:rPr>
          <w:rFonts w:eastAsia="Times New Roman" w:cs="Arial"/>
          <w:szCs w:val="24"/>
          <w:lang w:val="en-US" w:bidi="en-US"/>
        </w:rPr>
        <w:t>stamps.</w:t>
      </w:r>
    </w:p>
    <w:p w14:paraId="43713869" w14:textId="2C4670AF" w:rsidR="001E4BBD" w:rsidRPr="00FC5D4E" w:rsidRDefault="00996497" w:rsidP="00AD0004">
      <w:pPr>
        <w:widowControl w:val="0"/>
        <w:tabs>
          <w:tab w:val="left" w:pos="674"/>
        </w:tabs>
        <w:autoSpaceDE w:val="0"/>
        <w:autoSpaceDN w:val="0"/>
        <w:spacing w:before="142" w:after="0" w:line="228" w:lineRule="auto"/>
        <w:ind w:right="1375"/>
        <w:rPr>
          <w:rFonts w:eastAsia="Times New Roman" w:cs="Arial"/>
          <w:szCs w:val="24"/>
          <w:lang w:val="en-US" w:bidi="en-US"/>
        </w:rPr>
      </w:pPr>
      <w:r>
        <w:rPr>
          <w:rFonts w:eastAsia="Times New Roman" w:cs="Arial"/>
          <w:szCs w:val="24"/>
          <w:lang w:val="en-US" w:bidi="en-US"/>
        </w:rPr>
        <w:t>91</w:t>
      </w:r>
      <w:r w:rsidR="00AD0004">
        <w:rPr>
          <w:rFonts w:eastAsia="Times New Roman" w:cs="Arial"/>
          <w:szCs w:val="24"/>
          <w:lang w:val="en-US" w:bidi="en-US"/>
        </w:rPr>
        <w:t xml:space="preserve">. </w:t>
      </w:r>
      <w:r w:rsidR="001E4BBD" w:rsidRPr="00FC5D4E">
        <w:rPr>
          <w:rFonts w:eastAsia="Times New Roman" w:cs="Arial"/>
          <w:szCs w:val="24"/>
          <w:lang w:val="en-US" w:bidi="en-US"/>
        </w:rPr>
        <w:t xml:space="preserve">For more information, refer to </w:t>
      </w:r>
      <w:r w:rsidR="001E4BBD" w:rsidRPr="00515452">
        <w:rPr>
          <w:rFonts w:eastAsia="Times New Roman" w:cs="Arial"/>
          <w:i/>
          <w:spacing w:val="-3"/>
          <w:szCs w:val="24"/>
          <w:lang w:val="en-US" w:bidi="en-US"/>
        </w:rPr>
        <w:t xml:space="preserve">Reporting </w:t>
      </w:r>
      <w:r w:rsidR="001E4BBD" w:rsidRPr="00515452">
        <w:rPr>
          <w:rFonts w:eastAsia="Times New Roman" w:cs="Arial"/>
          <w:i/>
          <w:szCs w:val="24"/>
          <w:lang w:val="en-US" w:bidi="en-US"/>
        </w:rPr>
        <w:t xml:space="preserve">and </w:t>
      </w:r>
      <w:r w:rsidR="001E4BBD" w:rsidRPr="00515452">
        <w:rPr>
          <w:rFonts w:eastAsia="Times New Roman" w:cs="Arial"/>
          <w:i/>
          <w:spacing w:val="-5"/>
          <w:szCs w:val="24"/>
          <w:lang w:val="en-US" w:bidi="en-US"/>
        </w:rPr>
        <w:t xml:space="preserve">remitting </w:t>
      </w:r>
      <w:r w:rsidR="001E4BBD" w:rsidRPr="00515452">
        <w:rPr>
          <w:rFonts w:eastAsia="Times New Roman" w:cs="Arial"/>
          <w:i/>
          <w:szCs w:val="24"/>
          <w:lang w:val="en-US" w:bidi="en-US"/>
        </w:rPr>
        <w:t xml:space="preserve">the </w:t>
      </w:r>
      <w:r w:rsidR="001E4BBD" w:rsidRPr="00515452">
        <w:rPr>
          <w:rFonts w:eastAsia="Times New Roman" w:cs="Arial"/>
          <w:i/>
          <w:spacing w:val="-4"/>
          <w:szCs w:val="24"/>
          <w:lang w:val="en-US" w:bidi="en-US"/>
        </w:rPr>
        <w:t xml:space="preserve">vaping </w:t>
      </w:r>
      <w:r w:rsidR="001E4BBD" w:rsidRPr="00515452">
        <w:rPr>
          <w:rFonts w:eastAsia="Times New Roman" w:cs="Arial"/>
          <w:i/>
          <w:szCs w:val="24"/>
          <w:lang w:val="en-US" w:bidi="en-US"/>
        </w:rPr>
        <w:t>duty</w:t>
      </w:r>
      <w:r w:rsidR="001E4BBD" w:rsidRPr="00FC5D4E">
        <w:rPr>
          <w:rFonts w:eastAsia="Times New Roman" w:cs="Arial"/>
          <w:szCs w:val="24"/>
          <w:lang w:val="en-US" w:bidi="en-US"/>
        </w:rPr>
        <w:t xml:space="preserve">, at the </w:t>
      </w:r>
      <w:r w:rsidR="001E4BBD" w:rsidRPr="00FC5D4E">
        <w:rPr>
          <w:rFonts w:eastAsia="Times New Roman" w:cs="Arial"/>
          <w:spacing w:val="-20"/>
          <w:szCs w:val="24"/>
          <w:lang w:val="en-US" w:bidi="en-US"/>
        </w:rPr>
        <w:t xml:space="preserve">link </w:t>
      </w:r>
      <w:r w:rsidR="001E4BBD" w:rsidRPr="00FC5D4E">
        <w:rPr>
          <w:rFonts w:eastAsia="Times New Roman" w:cs="Arial"/>
          <w:szCs w:val="24"/>
          <w:lang w:val="en-US" w:bidi="en-US"/>
        </w:rPr>
        <w:t xml:space="preserve">found </w:t>
      </w:r>
      <w:r w:rsidR="001E4BBD" w:rsidRPr="00FC5D4E">
        <w:rPr>
          <w:rFonts w:eastAsia="Times New Roman" w:cs="Arial"/>
          <w:spacing w:val="-16"/>
          <w:szCs w:val="24"/>
          <w:lang w:val="en-US" w:bidi="en-US"/>
        </w:rPr>
        <w:t xml:space="preserve">in </w:t>
      </w:r>
      <w:r w:rsidR="001E4BBD" w:rsidRPr="00FC5D4E">
        <w:rPr>
          <w:rFonts w:eastAsia="Times New Roman" w:cs="Arial"/>
          <w:szCs w:val="24"/>
          <w:lang w:val="en-US" w:bidi="en-US"/>
        </w:rPr>
        <w:t>the</w:t>
      </w:r>
      <w:r w:rsidR="001E4BBD" w:rsidRPr="00FC5D4E">
        <w:rPr>
          <w:rFonts w:eastAsia="Times New Roman" w:cs="Arial"/>
          <w:color w:val="0000FF"/>
          <w:szCs w:val="24"/>
          <w:lang w:val="en-US" w:bidi="en-US"/>
        </w:rPr>
        <w:t xml:space="preserve"> </w:t>
      </w:r>
      <w:hyperlink w:anchor="it_pld046" w:history="1">
        <w:r w:rsidR="00AE3D6C" w:rsidRPr="00923B18">
          <w:rPr>
            <w:rStyle w:val="Hyperlink"/>
            <w:color w:val="auto"/>
            <w:u w:val="none"/>
          </w:rPr>
          <w:t>Related links</w:t>
        </w:r>
      </w:hyperlink>
      <w:r w:rsidR="001E4BBD" w:rsidRPr="00FC5D4E">
        <w:rPr>
          <w:rFonts w:eastAsia="Times New Roman" w:cs="Arial"/>
          <w:szCs w:val="24"/>
          <w:lang w:val="en-US" w:bidi="en-US"/>
        </w:rPr>
        <w:t xml:space="preserve"> section of </w:t>
      </w:r>
      <w:r w:rsidR="001E4BBD" w:rsidRPr="00FC5D4E">
        <w:rPr>
          <w:rFonts w:eastAsia="Times New Roman" w:cs="Arial"/>
          <w:spacing w:val="-4"/>
          <w:szCs w:val="24"/>
          <w:lang w:val="en-US" w:bidi="en-US"/>
        </w:rPr>
        <w:t>this</w:t>
      </w:r>
      <w:r w:rsidR="001E4BBD" w:rsidRPr="00FC5D4E">
        <w:rPr>
          <w:rFonts w:eastAsia="Times New Roman" w:cs="Arial"/>
          <w:spacing w:val="-22"/>
          <w:szCs w:val="24"/>
          <w:lang w:val="en-US" w:bidi="en-US"/>
        </w:rPr>
        <w:t xml:space="preserve"> </w:t>
      </w:r>
      <w:r w:rsidR="001E4BBD" w:rsidRPr="00FC5D4E">
        <w:rPr>
          <w:rFonts w:eastAsia="Times New Roman" w:cs="Arial"/>
          <w:szCs w:val="24"/>
          <w:lang w:val="en-US" w:bidi="en-US"/>
        </w:rPr>
        <w:t>memorandum.</w:t>
      </w:r>
    </w:p>
    <w:p w14:paraId="698DE9DC" w14:textId="4960B323" w:rsidR="001E4BBD" w:rsidRPr="00CA5468" w:rsidRDefault="001E4BBD" w:rsidP="001B2BD9">
      <w:pPr>
        <w:pStyle w:val="Heading3"/>
      </w:pPr>
      <w:bookmarkStart w:id="65" w:name="SH31"/>
      <w:r w:rsidRPr="00CA5468">
        <w:t>Correction</w:t>
      </w:r>
      <w:r w:rsidR="0029306A" w:rsidRPr="00CA5468">
        <w:t>s</w:t>
      </w:r>
      <w:r w:rsidRPr="00CA5468">
        <w:t>, refund</w:t>
      </w:r>
      <w:r w:rsidR="0029306A" w:rsidRPr="00CA5468">
        <w:t>s</w:t>
      </w:r>
      <w:r w:rsidRPr="00CA5468">
        <w:t>, drawback</w:t>
      </w:r>
      <w:r w:rsidR="0029306A" w:rsidRPr="00CA5468">
        <w:t>s</w:t>
      </w:r>
      <w:r w:rsidRPr="00CA5468">
        <w:t>, re-determination</w:t>
      </w:r>
      <w:r w:rsidR="0029306A" w:rsidRPr="00CA5468">
        <w:t>s</w:t>
      </w:r>
      <w:r w:rsidRPr="00CA5468">
        <w:t xml:space="preserve"> and further re-determination</w:t>
      </w:r>
      <w:r w:rsidR="0029306A" w:rsidRPr="00CA5468">
        <w:t>s</w:t>
      </w:r>
    </w:p>
    <w:bookmarkEnd w:id="65"/>
    <w:p w14:paraId="04519556" w14:textId="1874F2D0" w:rsidR="001E4BBD" w:rsidRPr="00CA5468" w:rsidRDefault="002D4CBE" w:rsidP="00E47C1F">
      <w:pPr>
        <w:widowControl w:val="0"/>
        <w:tabs>
          <w:tab w:val="left" w:pos="709"/>
        </w:tabs>
        <w:autoSpaceDE w:val="0"/>
        <w:autoSpaceDN w:val="0"/>
        <w:spacing w:before="144" w:after="0" w:line="240" w:lineRule="auto"/>
        <w:ind w:right="1236"/>
        <w:rPr>
          <w:rFonts w:eastAsia="Times New Roman" w:cs="Arial"/>
          <w:szCs w:val="24"/>
          <w:lang w:val="en-US" w:bidi="en-US"/>
        </w:rPr>
      </w:pPr>
      <w:r>
        <w:rPr>
          <w:rFonts w:eastAsia="Times New Roman" w:cs="Arial"/>
          <w:szCs w:val="24"/>
          <w:lang w:val="en-US" w:bidi="en-US"/>
        </w:rPr>
        <w:t>92</w:t>
      </w:r>
      <w:r w:rsidR="00E47C1F" w:rsidRPr="00CA5468">
        <w:rPr>
          <w:rFonts w:eastAsia="Times New Roman" w:cs="Arial"/>
          <w:szCs w:val="24"/>
          <w:lang w:val="en-US" w:bidi="en-US"/>
        </w:rPr>
        <w:t xml:space="preserve">. </w:t>
      </w:r>
      <w:r w:rsidR="001E4BBD" w:rsidRPr="00CA5468">
        <w:rPr>
          <w:rFonts w:eastAsia="Times New Roman" w:cs="Arial"/>
          <w:szCs w:val="24"/>
          <w:lang w:val="en-US" w:bidi="en-US"/>
        </w:rPr>
        <w:t xml:space="preserve">The </w:t>
      </w:r>
      <w:r w:rsidR="001E4BBD" w:rsidRPr="00CA5468">
        <w:rPr>
          <w:rFonts w:eastAsia="Times New Roman" w:cs="Arial"/>
          <w:spacing w:val="-5"/>
          <w:szCs w:val="24"/>
          <w:lang w:val="en-US" w:bidi="en-US"/>
        </w:rPr>
        <w:t xml:space="preserve">obligation </w:t>
      </w:r>
      <w:r w:rsidR="001E4BBD" w:rsidRPr="00CA5468">
        <w:rPr>
          <w:rFonts w:eastAsia="Times New Roman" w:cs="Arial"/>
          <w:szCs w:val="24"/>
          <w:lang w:val="en-US" w:bidi="en-US"/>
        </w:rPr>
        <w:t xml:space="preserve">to make a correction to the incorrect </w:t>
      </w:r>
      <w:r w:rsidR="001E4BBD" w:rsidRPr="00CA5468">
        <w:rPr>
          <w:rFonts w:eastAsia="Times New Roman" w:cs="Arial"/>
          <w:spacing w:val="-6"/>
          <w:szCs w:val="24"/>
          <w:lang w:val="en-US" w:bidi="en-US"/>
        </w:rPr>
        <w:t xml:space="preserve">declaration </w:t>
      </w:r>
      <w:r w:rsidR="001E4BBD" w:rsidRPr="00CA5468">
        <w:rPr>
          <w:rFonts w:eastAsia="Times New Roman" w:cs="Arial"/>
          <w:szCs w:val="24"/>
          <w:lang w:val="en-US" w:bidi="en-US"/>
        </w:rPr>
        <w:t xml:space="preserve">starts when the importer has reason to </w:t>
      </w:r>
      <w:r w:rsidR="001E4BBD" w:rsidRPr="00CA5468">
        <w:rPr>
          <w:rFonts w:eastAsia="Times New Roman" w:cs="Arial"/>
          <w:spacing w:val="-6"/>
          <w:szCs w:val="24"/>
          <w:lang w:val="en-US" w:bidi="en-US"/>
        </w:rPr>
        <w:t xml:space="preserve">believe </w:t>
      </w:r>
      <w:r w:rsidR="001E4BBD" w:rsidRPr="00CA5468">
        <w:rPr>
          <w:rFonts w:eastAsia="Times New Roman" w:cs="Arial"/>
          <w:szCs w:val="24"/>
          <w:lang w:val="en-US" w:bidi="en-US"/>
        </w:rPr>
        <w:t xml:space="preserve">that a </w:t>
      </w:r>
      <w:r w:rsidR="001E4BBD" w:rsidRPr="00CA5468">
        <w:rPr>
          <w:rFonts w:eastAsia="Times New Roman" w:cs="Arial"/>
          <w:spacing w:val="-3"/>
          <w:szCs w:val="24"/>
          <w:lang w:val="en-US" w:bidi="en-US"/>
        </w:rPr>
        <w:t xml:space="preserve">declaration </w:t>
      </w:r>
      <w:r w:rsidR="001E4BBD" w:rsidRPr="00CA5468">
        <w:rPr>
          <w:rFonts w:eastAsia="Times New Roman" w:cs="Arial"/>
          <w:szCs w:val="24"/>
          <w:lang w:val="en-US" w:bidi="en-US"/>
        </w:rPr>
        <w:t xml:space="preserve">of </w:t>
      </w:r>
      <w:r w:rsidR="001E4BBD" w:rsidRPr="00CA5468">
        <w:rPr>
          <w:rFonts w:eastAsia="Times New Roman" w:cs="Arial"/>
          <w:spacing w:val="-4"/>
          <w:szCs w:val="24"/>
          <w:lang w:val="en-US" w:bidi="en-US"/>
        </w:rPr>
        <w:t xml:space="preserve">origin, </w:t>
      </w:r>
      <w:r w:rsidR="001E4BBD" w:rsidRPr="00CA5468">
        <w:rPr>
          <w:rFonts w:eastAsia="Times New Roman" w:cs="Arial"/>
          <w:szCs w:val="24"/>
          <w:lang w:val="en-US" w:bidi="en-US"/>
        </w:rPr>
        <w:t xml:space="preserve">tariff </w:t>
      </w:r>
      <w:r w:rsidR="001E4BBD" w:rsidRPr="00CA5468">
        <w:rPr>
          <w:rFonts w:eastAsia="Times New Roman" w:cs="Arial"/>
          <w:spacing w:val="-3"/>
          <w:szCs w:val="24"/>
          <w:lang w:val="en-US" w:bidi="en-US"/>
        </w:rPr>
        <w:t xml:space="preserve">classification </w:t>
      </w:r>
      <w:r w:rsidR="001E4BBD" w:rsidRPr="00CA5468">
        <w:rPr>
          <w:rFonts w:eastAsia="Times New Roman" w:cs="Arial"/>
          <w:szCs w:val="24"/>
          <w:lang w:val="en-US" w:bidi="en-US"/>
        </w:rPr>
        <w:t xml:space="preserve">or </w:t>
      </w:r>
      <w:r w:rsidR="001E4BBD" w:rsidRPr="00CA5468">
        <w:rPr>
          <w:rFonts w:eastAsia="Times New Roman" w:cs="Arial"/>
          <w:spacing w:val="-4"/>
          <w:szCs w:val="24"/>
          <w:lang w:val="en-US" w:bidi="en-US"/>
        </w:rPr>
        <w:t xml:space="preserve">value </w:t>
      </w:r>
      <w:r w:rsidR="001E4BBD" w:rsidRPr="00CA5468">
        <w:rPr>
          <w:rFonts w:eastAsia="Times New Roman" w:cs="Arial"/>
          <w:szCs w:val="24"/>
          <w:lang w:val="en-US" w:bidi="en-US"/>
        </w:rPr>
        <w:t xml:space="preserve">for duty </w:t>
      </w:r>
      <w:r w:rsidR="001E4BBD" w:rsidRPr="00CA5468">
        <w:rPr>
          <w:rFonts w:eastAsia="Times New Roman" w:cs="Arial"/>
          <w:spacing w:val="-16"/>
          <w:szCs w:val="24"/>
          <w:lang w:val="en-US" w:bidi="en-US"/>
        </w:rPr>
        <w:t xml:space="preserve">is </w:t>
      </w:r>
      <w:r w:rsidR="001E4BBD" w:rsidRPr="00CA5468">
        <w:rPr>
          <w:rFonts w:eastAsia="Times New Roman" w:cs="Arial"/>
          <w:szCs w:val="24"/>
          <w:lang w:val="en-US" w:bidi="en-US"/>
        </w:rPr>
        <w:t xml:space="preserve">incorrect. The </w:t>
      </w:r>
      <w:r w:rsidR="001E4BBD" w:rsidRPr="00CA5468">
        <w:rPr>
          <w:rFonts w:eastAsia="Times New Roman" w:cs="Arial"/>
          <w:spacing w:val="-5"/>
          <w:szCs w:val="24"/>
          <w:lang w:val="en-US" w:bidi="en-US"/>
        </w:rPr>
        <w:t xml:space="preserve">prescribed </w:t>
      </w:r>
      <w:r w:rsidR="001E4BBD" w:rsidRPr="00CA5468">
        <w:rPr>
          <w:rFonts w:eastAsia="Times New Roman" w:cs="Arial"/>
          <w:szCs w:val="24"/>
          <w:lang w:val="en-US" w:bidi="en-US"/>
        </w:rPr>
        <w:t xml:space="preserve">90 </w:t>
      </w:r>
      <w:r w:rsidR="001E4BBD" w:rsidRPr="00CA5468">
        <w:rPr>
          <w:rFonts w:eastAsia="Times New Roman" w:cs="Arial"/>
          <w:spacing w:val="-4"/>
          <w:szCs w:val="24"/>
          <w:lang w:val="en-US" w:bidi="en-US"/>
        </w:rPr>
        <w:t xml:space="preserve">day </w:t>
      </w:r>
      <w:r w:rsidR="001E4BBD" w:rsidRPr="00CA5468">
        <w:rPr>
          <w:rFonts w:eastAsia="Times New Roman" w:cs="Arial"/>
          <w:spacing w:val="-3"/>
          <w:szCs w:val="24"/>
          <w:lang w:val="en-US" w:bidi="en-US"/>
        </w:rPr>
        <w:t xml:space="preserve">period </w:t>
      </w:r>
      <w:r w:rsidR="001E4BBD" w:rsidRPr="00CA5468">
        <w:rPr>
          <w:rFonts w:eastAsia="Times New Roman" w:cs="Arial"/>
          <w:szCs w:val="24"/>
          <w:lang w:val="en-US" w:bidi="en-US"/>
        </w:rPr>
        <w:t xml:space="preserve">to make a correction pursuant to section 32.2 of the </w:t>
      </w:r>
      <w:r w:rsidR="001E4BBD" w:rsidRPr="00CA5468">
        <w:rPr>
          <w:rFonts w:eastAsia="Times New Roman" w:cs="Arial"/>
          <w:i/>
          <w:spacing w:val="-3"/>
          <w:szCs w:val="24"/>
          <w:lang w:val="en-US" w:bidi="en-US"/>
        </w:rPr>
        <w:t xml:space="preserve">Customs </w:t>
      </w:r>
      <w:r w:rsidR="001E4BBD" w:rsidRPr="00CA5468">
        <w:rPr>
          <w:rFonts w:eastAsia="Times New Roman" w:cs="Arial"/>
          <w:i/>
          <w:szCs w:val="24"/>
          <w:lang w:val="en-US" w:bidi="en-US"/>
        </w:rPr>
        <w:t xml:space="preserve">Act </w:t>
      </w:r>
      <w:r w:rsidR="001E4BBD" w:rsidRPr="00CA5468">
        <w:rPr>
          <w:rFonts w:eastAsia="Times New Roman" w:cs="Arial"/>
          <w:szCs w:val="24"/>
          <w:lang w:val="en-US" w:bidi="en-US"/>
        </w:rPr>
        <w:t xml:space="preserve">starts on the date that the importer has, or </w:t>
      </w:r>
      <w:r w:rsidR="001E4BBD" w:rsidRPr="00CA5468">
        <w:rPr>
          <w:rFonts w:eastAsia="Times New Roman" w:cs="Arial"/>
          <w:spacing w:val="-2"/>
          <w:szCs w:val="24"/>
          <w:lang w:val="en-US" w:bidi="en-US"/>
        </w:rPr>
        <w:t xml:space="preserve">was </w:t>
      </w:r>
      <w:r w:rsidR="001E4BBD" w:rsidRPr="00CA5468">
        <w:rPr>
          <w:rFonts w:eastAsia="Times New Roman" w:cs="Arial"/>
          <w:szCs w:val="24"/>
          <w:lang w:val="en-US" w:bidi="en-US"/>
        </w:rPr>
        <w:t xml:space="preserve">deemed to have had, specific information that a </w:t>
      </w:r>
      <w:r w:rsidR="001E4BBD" w:rsidRPr="00CA5468">
        <w:rPr>
          <w:rFonts w:eastAsia="Times New Roman" w:cs="Arial"/>
          <w:spacing w:val="-3"/>
          <w:szCs w:val="24"/>
          <w:lang w:val="en-US" w:bidi="en-US"/>
        </w:rPr>
        <w:t xml:space="preserve">declaration </w:t>
      </w:r>
      <w:r w:rsidR="001E4BBD" w:rsidRPr="00CA5468">
        <w:rPr>
          <w:rFonts w:eastAsia="Times New Roman" w:cs="Arial"/>
          <w:spacing w:val="-16"/>
          <w:szCs w:val="24"/>
          <w:lang w:val="en-US" w:bidi="en-US"/>
        </w:rPr>
        <w:t xml:space="preserve">is </w:t>
      </w:r>
      <w:r w:rsidR="001E4BBD" w:rsidRPr="00CA5468">
        <w:rPr>
          <w:rFonts w:eastAsia="Times New Roman" w:cs="Arial"/>
          <w:szCs w:val="24"/>
          <w:lang w:val="en-US" w:bidi="en-US"/>
        </w:rPr>
        <w:t xml:space="preserve">incorrect. </w:t>
      </w:r>
      <w:r w:rsidR="001E4BBD" w:rsidRPr="00CA5468">
        <w:rPr>
          <w:rFonts w:eastAsia="Times New Roman" w:cs="Arial"/>
          <w:spacing w:val="-4"/>
          <w:szCs w:val="24"/>
          <w:lang w:val="en-US" w:bidi="en-US"/>
        </w:rPr>
        <w:t xml:space="preserve">Failure </w:t>
      </w:r>
      <w:r w:rsidR="001E4BBD" w:rsidRPr="00CA5468">
        <w:rPr>
          <w:rFonts w:eastAsia="Times New Roman" w:cs="Arial"/>
          <w:szCs w:val="24"/>
          <w:lang w:val="en-US" w:bidi="en-US"/>
        </w:rPr>
        <w:t xml:space="preserve">to correct incorrect </w:t>
      </w:r>
      <w:r w:rsidR="001E4BBD" w:rsidRPr="00CA5468">
        <w:rPr>
          <w:rFonts w:eastAsia="Times New Roman" w:cs="Arial"/>
          <w:spacing w:val="-4"/>
          <w:szCs w:val="24"/>
          <w:lang w:val="en-US" w:bidi="en-US"/>
        </w:rPr>
        <w:t xml:space="preserve">declarations </w:t>
      </w:r>
      <w:r w:rsidR="001E4BBD" w:rsidRPr="00CA5468">
        <w:rPr>
          <w:rFonts w:eastAsia="Times New Roman" w:cs="Arial"/>
          <w:szCs w:val="24"/>
          <w:lang w:val="en-US" w:bidi="en-US"/>
        </w:rPr>
        <w:t xml:space="preserve">may result </w:t>
      </w:r>
      <w:r w:rsidR="001E4BBD" w:rsidRPr="00CA5468">
        <w:rPr>
          <w:rFonts w:eastAsia="Times New Roman" w:cs="Arial"/>
          <w:spacing w:val="-16"/>
          <w:szCs w:val="24"/>
          <w:lang w:val="en-US" w:bidi="en-US"/>
        </w:rPr>
        <w:t xml:space="preserve">in </w:t>
      </w:r>
      <w:r w:rsidR="001E4BBD" w:rsidRPr="00CA5468">
        <w:rPr>
          <w:rFonts w:eastAsia="Times New Roman" w:cs="Arial"/>
          <w:szCs w:val="24"/>
          <w:lang w:val="en-US" w:bidi="en-US"/>
        </w:rPr>
        <w:t xml:space="preserve">the </w:t>
      </w:r>
      <w:r w:rsidR="001E4BBD" w:rsidRPr="00CA5468">
        <w:rPr>
          <w:rFonts w:eastAsia="Times New Roman" w:cs="Arial"/>
          <w:spacing w:val="2"/>
          <w:szCs w:val="24"/>
          <w:lang w:val="en-US" w:bidi="en-US"/>
        </w:rPr>
        <w:t xml:space="preserve">assessment </w:t>
      </w:r>
      <w:r w:rsidR="001E4BBD" w:rsidRPr="00CA5468">
        <w:rPr>
          <w:rFonts w:eastAsia="Times New Roman" w:cs="Arial"/>
          <w:szCs w:val="24"/>
          <w:lang w:val="en-US" w:bidi="en-US"/>
        </w:rPr>
        <w:t xml:space="preserve">of an </w:t>
      </w:r>
      <w:r w:rsidR="001E4BBD" w:rsidRPr="00CA5468">
        <w:rPr>
          <w:rFonts w:eastAsia="Times New Roman" w:cs="Arial"/>
          <w:spacing w:val="-4"/>
          <w:szCs w:val="24"/>
          <w:lang w:val="en-US" w:bidi="en-US"/>
        </w:rPr>
        <w:t xml:space="preserve">Administrative </w:t>
      </w:r>
      <w:r w:rsidR="001E4BBD" w:rsidRPr="00CA5468">
        <w:rPr>
          <w:rFonts w:eastAsia="Times New Roman" w:cs="Arial"/>
          <w:szCs w:val="24"/>
          <w:lang w:val="en-US" w:bidi="en-US"/>
        </w:rPr>
        <w:t xml:space="preserve">Monetary </w:t>
      </w:r>
      <w:r w:rsidR="001E4BBD" w:rsidRPr="00CA5468">
        <w:rPr>
          <w:rFonts w:eastAsia="Times New Roman" w:cs="Arial"/>
          <w:spacing w:val="-5"/>
          <w:szCs w:val="24"/>
          <w:lang w:val="en-US" w:bidi="en-US"/>
        </w:rPr>
        <w:t xml:space="preserve">Penalty </w:t>
      </w:r>
      <w:r w:rsidR="001E4BBD" w:rsidRPr="00CA5468">
        <w:rPr>
          <w:rFonts w:eastAsia="Times New Roman" w:cs="Arial"/>
          <w:spacing w:val="-4"/>
          <w:szCs w:val="24"/>
          <w:lang w:val="en-US" w:bidi="en-US"/>
        </w:rPr>
        <w:t xml:space="preserve">(AMP) </w:t>
      </w:r>
      <w:r w:rsidR="001E4BBD" w:rsidRPr="00CA5468">
        <w:rPr>
          <w:rFonts w:eastAsia="Times New Roman" w:cs="Arial"/>
          <w:szCs w:val="24"/>
          <w:lang w:val="en-US" w:bidi="en-US"/>
        </w:rPr>
        <w:t xml:space="preserve">and interest. </w:t>
      </w:r>
      <w:r w:rsidR="001E4BBD" w:rsidRPr="00CA5468">
        <w:rPr>
          <w:rFonts w:eastAsia="Times New Roman" w:cs="Arial"/>
          <w:spacing w:val="-5"/>
          <w:szCs w:val="24"/>
          <w:lang w:val="en-US" w:bidi="en-US"/>
        </w:rPr>
        <w:t xml:space="preserve">For </w:t>
      </w:r>
      <w:r w:rsidR="009E11B7">
        <w:rPr>
          <w:rFonts w:eastAsia="Times New Roman" w:cs="Arial"/>
          <w:szCs w:val="24"/>
          <w:lang w:val="en-US" w:bidi="en-US"/>
        </w:rPr>
        <w:t xml:space="preserve">more information, refer to the </w:t>
      </w:r>
      <w:r w:rsidR="001E4BBD" w:rsidRPr="00CA5468">
        <w:rPr>
          <w:rFonts w:eastAsia="Times New Roman" w:cs="Arial"/>
          <w:spacing w:val="-4"/>
          <w:szCs w:val="24"/>
          <w:lang w:val="en-US" w:bidi="en-US"/>
        </w:rPr>
        <w:t xml:space="preserve">Administration </w:t>
      </w:r>
      <w:r w:rsidR="001E4BBD" w:rsidRPr="00CA5468">
        <w:rPr>
          <w:rFonts w:eastAsia="Times New Roman" w:cs="Arial"/>
          <w:szCs w:val="24"/>
          <w:lang w:val="en-US" w:bidi="en-US"/>
        </w:rPr>
        <w:t>and enforcement section</w:t>
      </w:r>
      <w:r w:rsidR="001E4BBD" w:rsidRPr="00CA5468">
        <w:rPr>
          <w:rFonts w:eastAsia="Times New Roman" w:cs="Arial"/>
          <w:spacing w:val="-41"/>
          <w:szCs w:val="24"/>
          <w:lang w:val="en-US" w:bidi="en-US"/>
        </w:rPr>
        <w:t xml:space="preserve"> </w:t>
      </w:r>
      <w:r w:rsidR="001E4BBD" w:rsidRPr="00CA5468">
        <w:rPr>
          <w:rFonts w:eastAsia="Times New Roman" w:cs="Arial"/>
          <w:szCs w:val="24"/>
          <w:lang w:val="en-US" w:bidi="en-US"/>
        </w:rPr>
        <w:t xml:space="preserve">of </w:t>
      </w:r>
      <w:r w:rsidR="001E4BBD" w:rsidRPr="00CA5468">
        <w:rPr>
          <w:rFonts w:eastAsia="Times New Roman" w:cs="Arial"/>
          <w:spacing w:val="-4"/>
          <w:szCs w:val="24"/>
          <w:lang w:val="en-US" w:bidi="en-US"/>
        </w:rPr>
        <w:t xml:space="preserve">this </w:t>
      </w:r>
      <w:r w:rsidR="001E4BBD" w:rsidRPr="00CA5468">
        <w:rPr>
          <w:rFonts w:eastAsia="Times New Roman" w:cs="Arial"/>
          <w:szCs w:val="24"/>
          <w:lang w:val="en-US" w:bidi="en-US"/>
        </w:rPr>
        <w:t>memorandum.</w:t>
      </w:r>
    </w:p>
    <w:p w14:paraId="48DAB3BF" w14:textId="66AEDB77" w:rsidR="001E4BBD" w:rsidRPr="00CA5468" w:rsidRDefault="001E4BBD">
      <w:pPr>
        <w:widowControl w:val="0"/>
        <w:tabs>
          <w:tab w:val="left" w:pos="709"/>
        </w:tabs>
        <w:autoSpaceDE w:val="0"/>
        <w:autoSpaceDN w:val="0"/>
        <w:spacing w:before="144" w:after="0" w:line="240" w:lineRule="auto"/>
        <w:ind w:right="1236"/>
        <w:rPr>
          <w:rFonts w:eastAsia="Times New Roman" w:cs="Arial"/>
          <w:szCs w:val="24"/>
          <w:lang w:val="en-US" w:bidi="en-US"/>
        </w:rPr>
      </w:pPr>
      <w:r w:rsidRPr="005555BD">
        <w:rPr>
          <w:rFonts w:eastAsia="Times New Roman" w:cs="Arial"/>
          <w:noProof/>
          <w:szCs w:val="24"/>
          <w:lang w:eastAsia="zh-CN"/>
        </w:rPr>
        <mc:AlternateContent>
          <mc:Choice Requires="wps">
            <w:drawing>
              <wp:anchor distT="0" distB="0" distL="114300" distR="114300" simplePos="0" relativeHeight="251664384" behindDoc="0" locked="0" layoutInCell="1" allowOverlap="1" wp14:anchorId="54408A7A" wp14:editId="4B0D4296">
                <wp:simplePos x="0" y="0"/>
                <wp:positionH relativeFrom="page">
                  <wp:posOffset>6816090</wp:posOffset>
                </wp:positionH>
                <wp:positionV relativeFrom="paragraph">
                  <wp:posOffset>864870</wp:posOffset>
                </wp:positionV>
                <wp:extent cx="30480" cy="10160"/>
                <wp:effectExtent l="0" t="0" r="0" b="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376FA" id="Rectangle 75" o:spid="_x0000_s1026" style="position:absolute;margin-left:536.7pt;margin-top:68.1pt;width:2.4pt;height:.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RWfQIAAPoEAAAOAAAAZHJzL2Uyb0RvYy54bWysVNuO0zAQfUfiHyy/t0lKekm06Wp3SxDS&#10;AisWPsC1ncbCsY3tNt1F/Dtjpy3t8oIQfXA9mfH4zJwzvrredxLtuHVCqwpn4xQjrqhmQm0q/PVL&#10;PVpg5DxRjEiteIWfuMPXy9evrnpT8olutWTcIkiiXNmbCrfemzJJHG15R9xYG67A2WjbEQ+m3STM&#10;kh6ydzKZpOks6bVlxmrKnYOvq8GJlzF/03DqPzWN4x7JCgM2H1cb13VYk+UVKTeWmFbQAwzyDyg6&#10;IhRcekq1Ip6grRV/pOoEtdrpxo+p7hLdNILyWANUk6UvqnlsieGxFmiOM6c2uf+Xln7cPVgkGHAH&#10;TCnSAUefoWtEbSRH82loUG9cCXGP5sGGEp251/SbQ0rftRDGb6zVfcsJA1hZiE8uDgTDwVG07j9o&#10;BunJ1uvYq31ju5AQuoD2kZKnEyV87xGFj2/SfAG8UfBkaTaLhCWkPB411vl3XHcobCpsAXlMTXb3&#10;zgcopDyGROhaClYLKaNhN+s7adGOBG3Ar64jeqjwPEyqEKx0ODZkHL4AQrgj+ALWyPWPIpvk6e2k&#10;GNWzxXyU1/l0VMzTxSjNittiluZFvqp/BoBZXraCMa7uheJH3WX53/F6mIBBMVF5qK9wMZ1MY+0X&#10;6N3LItNjCy/COuFhDKXoKrwIrTgMRmD1rWJQNik9EXLYJ5fwY5ehB8f/2JWogUD7IJ+1Zk8gAauB&#10;JKATHgzYtNo+Y9TD8FXYfd8SyzGS7xXIqMjyPExrNPLpfAKGPfeszz1EUUhVYY/RsL3zw4RvjRWb&#10;Fm7KYmOUvgHpNSIKI8hyQHUQLAxYrODwGIQJPrdj1O8na/kLAAD//wMAUEsDBBQABgAIAAAAIQD6&#10;ox2l3gAAAA0BAAAPAAAAZHJzL2Rvd25yZXYueG1sTI8xb4MwEIX3Sv0P1lXq1tgNFSCCiapITF0a&#10;kqGjg11AwWcLO4H++x5Tu7139/Tuu3K/2JHdzRQGhxJeNwKYwdbpATsJ51P9kgMLUaFWo0Mj4ccE&#10;2FePD6UqtJvxaO5N7BiVYCiUhD5GX3Ae2t5YFTbOG6Tdt5usimSnjutJzVRuR74VIuVWDUgXeuXN&#10;oTfttblZCf4wn1T9qeuvo3Vp4pOPdmgyKZ+flvcdsGiW+BeGFZ/QoSKmi7uhDmwkL7LkjbKkknQL&#10;bI2ILCd1WUdZDrwq+f8vql8AAAD//wMAUEsBAi0AFAAGAAgAAAAhALaDOJL+AAAA4QEAABMAAAAA&#10;AAAAAAAAAAAAAAAAAFtDb250ZW50X1R5cGVzXS54bWxQSwECLQAUAAYACAAAACEAOP0h/9YAAACU&#10;AQAACwAAAAAAAAAAAAAAAAAvAQAAX3JlbHMvLnJlbHNQSwECLQAUAAYACAAAACEAojTUVn0CAAD6&#10;BAAADgAAAAAAAAAAAAAAAAAuAgAAZHJzL2Uyb0RvYy54bWxQSwECLQAUAAYACAAAACEA+qMdpd4A&#10;AAANAQAADwAAAAAAAAAAAAAAAADXBAAAZHJzL2Rvd25yZXYueG1sUEsFBgAAAAAEAAQA8wAAAOIF&#10;AAAAAA==&#10;" fillcolor="blue" stroked="f">
                <w10:wrap anchorx="page"/>
              </v:rect>
            </w:pict>
          </mc:Fallback>
        </mc:AlternateContent>
      </w:r>
      <w:r w:rsidR="002D4CBE">
        <w:rPr>
          <w:rFonts w:eastAsia="Times New Roman" w:cs="Arial"/>
          <w:szCs w:val="24"/>
          <w:lang w:bidi="en-US"/>
        </w:rPr>
        <w:t>93</w:t>
      </w:r>
      <w:r w:rsidR="00AB5F76">
        <w:rPr>
          <w:rFonts w:eastAsia="Times New Roman" w:cs="Arial"/>
          <w:szCs w:val="24"/>
          <w:lang w:bidi="en-US"/>
        </w:rPr>
        <w:t xml:space="preserve">. </w:t>
      </w:r>
      <w:r w:rsidR="00961A6C" w:rsidRPr="00961A6C">
        <w:rPr>
          <w:rFonts w:eastAsia="Times New Roman" w:cs="Arial"/>
          <w:szCs w:val="24"/>
          <w:lang w:bidi="en-US"/>
        </w:rPr>
        <w:t xml:space="preserve">Corrections to declarations and requests for refunds are to be made on Form B2, Canada Customs Adjustment Request, in the manner under the relevant provisions of the Customs Act, in accordance with the procedures outlined in </w:t>
      </w:r>
      <w:r w:rsidR="00961A6C" w:rsidRPr="00F1584A">
        <w:rPr>
          <w:rFonts w:eastAsia="Times New Roman" w:cs="Arial"/>
          <w:i/>
          <w:szCs w:val="24"/>
          <w:lang w:bidi="en-US"/>
        </w:rPr>
        <w:t>Memorandum D11-6-6, Reason to Believe and Self-Adjustments to Declarations of Origin, Tariff Classification, and Value for Duty</w:t>
      </w:r>
      <w:r w:rsidR="00961A6C" w:rsidRPr="00961A6C">
        <w:rPr>
          <w:rFonts w:eastAsia="Times New Roman" w:cs="Arial"/>
          <w:szCs w:val="24"/>
          <w:lang w:bidi="en-US"/>
        </w:rPr>
        <w:t xml:space="preserve">, </w:t>
      </w:r>
      <w:r w:rsidR="00961A6C" w:rsidRPr="00F1584A">
        <w:rPr>
          <w:rFonts w:eastAsia="Times New Roman" w:cs="Arial"/>
          <w:i/>
          <w:szCs w:val="24"/>
          <w:lang w:bidi="en-US"/>
        </w:rPr>
        <w:t>Memorandum D6-2-3, Refund of Duties</w:t>
      </w:r>
      <w:r w:rsidR="00961A6C" w:rsidRPr="00961A6C">
        <w:rPr>
          <w:rFonts w:eastAsia="Times New Roman" w:cs="Arial"/>
          <w:szCs w:val="24"/>
          <w:lang w:bidi="en-US"/>
        </w:rPr>
        <w:t xml:space="preserve">, </w:t>
      </w:r>
      <w:r w:rsidR="00961A6C" w:rsidRPr="00F1584A">
        <w:rPr>
          <w:rFonts w:eastAsia="Times New Roman" w:cs="Arial"/>
          <w:i/>
          <w:szCs w:val="24"/>
          <w:lang w:bidi="en-US"/>
        </w:rPr>
        <w:t>Memorandum D6-2-6, Refund of Duties and Taxes on Non-commercial importations</w:t>
      </w:r>
      <w:r w:rsidR="00961A6C" w:rsidRPr="00961A6C">
        <w:rPr>
          <w:rFonts w:eastAsia="Times New Roman" w:cs="Arial"/>
          <w:szCs w:val="24"/>
          <w:lang w:bidi="en-US"/>
        </w:rPr>
        <w:t xml:space="preserve">, and </w:t>
      </w:r>
      <w:r w:rsidR="00961A6C" w:rsidRPr="00F1584A">
        <w:rPr>
          <w:rFonts w:eastAsia="Times New Roman" w:cs="Arial"/>
          <w:i/>
          <w:szCs w:val="24"/>
          <w:lang w:bidi="en-US"/>
        </w:rPr>
        <w:t>Memorandum D17-2-1, The Coding, Submission and Processing of Form B2 Canada Customs Adjustment Request</w:t>
      </w:r>
      <w:r w:rsidR="00961A6C" w:rsidRPr="00961A6C">
        <w:rPr>
          <w:rFonts w:eastAsia="Times New Roman" w:cs="Arial"/>
          <w:szCs w:val="24"/>
          <w:lang w:bidi="en-US"/>
        </w:rPr>
        <w:t xml:space="preserve">, at the links found in </w:t>
      </w:r>
      <w:r w:rsidRPr="00CA5468">
        <w:rPr>
          <w:rFonts w:eastAsia="Times New Roman" w:cs="Arial"/>
          <w:szCs w:val="24"/>
          <w:lang w:val="en-US" w:bidi="en-US"/>
        </w:rPr>
        <w:t>the</w:t>
      </w:r>
      <w:hyperlink w:anchor="_bookmark1" w:history="1">
        <w:r w:rsidR="003A7B83" w:rsidRPr="00961A6C">
          <w:rPr>
            <w:rFonts w:eastAsia="Times New Roman" w:cs="Arial"/>
            <w:szCs w:val="24"/>
            <w:lang w:val="en-US" w:bidi="en-US"/>
          </w:rPr>
          <w:t xml:space="preserve"> </w:t>
        </w:r>
        <w:hyperlink w:anchor="it_pld046" w:history="1">
          <w:r w:rsidR="00AE3D6C" w:rsidRPr="007F1BCA">
            <w:rPr>
              <w:rStyle w:val="Hyperlink"/>
              <w:color w:val="auto"/>
              <w:u w:val="none"/>
            </w:rPr>
            <w:t>Related links</w:t>
          </w:r>
        </w:hyperlink>
      </w:hyperlink>
      <w:r w:rsidR="00B94749" w:rsidRPr="00CA5468">
        <w:rPr>
          <w:rFonts w:eastAsia="Times New Roman" w:cs="Arial"/>
          <w:color w:val="0000FF"/>
          <w:szCs w:val="24"/>
          <w:lang w:val="en-US" w:bidi="en-US"/>
        </w:rPr>
        <w:t xml:space="preserve"> </w:t>
      </w:r>
      <w:r w:rsidRPr="00CA5468">
        <w:rPr>
          <w:rFonts w:eastAsia="Times New Roman" w:cs="Arial"/>
          <w:szCs w:val="24"/>
          <w:lang w:val="en-US" w:bidi="en-US"/>
        </w:rPr>
        <w:t xml:space="preserve">section of </w:t>
      </w:r>
      <w:r w:rsidRPr="00CA5468">
        <w:rPr>
          <w:rFonts w:eastAsia="Times New Roman" w:cs="Arial"/>
          <w:spacing w:val="-4"/>
          <w:szCs w:val="24"/>
          <w:lang w:val="en-US" w:bidi="en-US"/>
        </w:rPr>
        <w:t>this</w:t>
      </w:r>
      <w:r w:rsidRPr="00CA5468">
        <w:rPr>
          <w:rFonts w:eastAsia="Times New Roman" w:cs="Arial"/>
          <w:spacing w:val="-1"/>
          <w:szCs w:val="24"/>
          <w:lang w:val="en-US" w:bidi="en-US"/>
        </w:rPr>
        <w:t xml:space="preserve"> </w:t>
      </w:r>
      <w:r w:rsidRPr="00CA5468">
        <w:rPr>
          <w:rFonts w:eastAsia="Times New Roman" w:cs="Arial"/>
          <w:spacing w:val="-3"/>
          <w:szCs w:val="24"/>
          <w:lang w:val="en-US" w:bidi="en-US"/>
        </w:rPr>
        <w:t>memorandum.</w:t>
      </w:r>
    </w:p>
    <w:p w14:paraId="29D248E4" w14:textId="5D264AA8" w:rsidR="00D46E3D" w:rsidRDefault="002D4CBE" w:rsidP="00E47C1F">
      <w:pPr>
        <w:widowControl w:val="0"/>
        <w:tabs>
          <w:tab w:val="left" w:pos="709"/>
        </w:tabs>
        <w:autoSpaceDE w:val="0"/>
        <w:autoSpaceDN w:val="0"/>
        <w:spacing w:before="144" w:after="0" w:line="240" w:lineRule="auto"/>
        <w:ind w:right="1236"/>
        <w:rPr>
          <w:rFonts w:eastAsia="Times New Roman" w:cs="Arial"/>
          <w:szCs w:val="24"/>
          <w:lang w:val="en-US" w:bidi="en-US"/>
        </w:rPr>
      </w:pPr>
      <w:r>
        <w:rPr>
          <w:rFonts w:eastAsia="Times New Roman" w:cs="Arial"/>
          <w:szCs w:val="24"/>
          <w:lang w:val="en-US" w:bidi="en-US"/>
        </w:rPr>
        <w:t>94</w:t>
      </w:r>
      <w:r w:rsidR="00E47C1F" w:rsidRPr="00E75E82">
        <w:rPr>
          <w:rFonts w:eastAsia="Times New Roman" w:cs="Arial"/>
          <w:szCs w:val="24"/>
          <w:lang w:val="en-US" w:bidi="en-US"/>
        </w:rPr>
        <w:t xml:space="preserve">. </w:t>
      </w:r>
      <w:r w:rsidR="00D46E3D" w:rsidRPr="00D46E3D">
        <w:rPr>
          <w:rFonts w:eastAsia="Times New Roman" w:cs="Arial"/>
          <w:szCs w:val="24"/>
          <w:lang w:val="en-US" w:bidi="en-US"/>
        </w:rPr>
        <w:t>Where an amount of vaping duty on commercial goods is to be refunded to the importer or is to be paid to the CBSA, the CBSA will issue a Form B2</w:t>
      </w:r>
      <w:r w:rsidR="00D46E3D" w:rsidRPr="00D46E3D">
        <w:rPr>
          <w:rFonts w:ascii="Cambria Math" w:eastAsia="Times New Roman" w:hAnsi="Cambria Math" w:cs="Cambria Math"/>
          <w:szCs w:val="24"/>
          <w:lang w:val="en-US" w:bidi="en-US"/>
        </w:rPr>
        <w:t>‑</w:t>
      </w:r>
      <w:r w:rsidR="00D46E3D" w:rsidRPr="00D46E3D">
        <w:rPr>
          <w:rFonts w:eastAsia="Times New Roman" w:cs="Arial"/>
          <w:szCs w:val="24"/>
          <w:lang w:val="en-US" w:bidi="en-US"/>
        </w:rPr>
        <w:t>1, Canada Customs – Detailed Adjustment Statement (DAS), which serves as a notice of refund or assessment, in response to an adjustment request, or in response to a review or re-determination initiated by the CBSA.</w:t>
      </w:r>
    </w:p>
    <w:p w14:paraId="58E5B823" w14:textId="210AF47D" w:rsidR="001E4BBD" w:rsidRPr="00FC5D4E" w:rsidRDefault="002D4CBE" w:rsidP="00E47C1F">
      <w:pPr>
        <w:widowControl w:val="0"/>
        <w:tabs>
          <w:tab w:val="left" w:pos="709"/>
        </w:tabs>
        <w:autoSpaceDE w:val="0"/>
        <w:autoSpaceDN w:val="0"/>
        <w:spacing w:before="144" w:after="0" w:line="240" w:lineRule="auto"/>
        <w:ind w:right="1236"/>
        <w:rPr>
          <w:rFonts w:eastAsia="Times New Roman" w:cs="Arial"/>
          <w:szCs w:val="24"/>
          <w:lang w:val="en-US" w:bidi="en-US"/>
        </w:rPr>
      </w:pPr>
      <w:r>
        <w:rPr>
          <w:rFonts w:eastAsia="Times New Roman" w:cs="Arial"/>
          <w:spacing w:val="2"/>
          <w:szCs w:val="24"/>
          <w:lang w:val="en-US" w:bidi="en-US"/>
        </w:rPr>
        <w:t>95</w:t>
      </w:r>
      <w:r w:rsidR="00E47C1F">
        <w:rPr>
          <w:rFonts w:eastAsia="Times New Roman" w:cs="Arial"/>
          <w:spacing w:val="2"/>
          <w:szCs w:val="24"/>
          <w:lang w:val="en-US" w:bidi="en-US"/>
        </w:rPr>
        <w:t xml:space="preserve">. </w:t>
      </w:r>
      <w:r w:rsidR="001E4BBD" w:rsidRPr="00FC5D4E">
        <w:rPr>
          <w:rFonts w:eastAsia="Times New Roman" w:cs="Arial"/>
          <w:spacing w:val="2"/>
          <w:szCs w:val="24"/>
          <w:lang w:val="en-US" w:bidi="en-US"/>
        </w:rPr>
        <w:t xml:space="preserve">Drawback </w:t>
      </w:r>
      <w:r w:rsidR="001E4BBD" w:rsidRPr="00FC5D4E">
        <w:rPr>
          <w:rFonts w:eastAsia="Times New Roman" w:cs="Arial"/>
          <w:spacing w:val="-16"/>
          <w:szCs w:val="24"/>
          <w:lang w:val="en-US" w:bidi="en-US"/>
        </w:rPr>
        <w:t xml:space="preserve">is </w:t>
      </w:r>
      <w:r w:rsidR="001E4BBD" w:rsidRPr="00FC5D4E">
        <w:rPr>
          <w:rFonts w:eastAsia="Times New Roman" w:cs="Arial"/>
          <w:spacing w:val="-7"/>
          <w:szCs w:val="24"/>
          <w:lang w:val="en-US" w:bidi="en-US"/>
        </w:rPr>
        <w:t xml:space="preserve">available </w:t>
      </w:r>
      <w:r w:rsidR="001E4BBD" w:rsidRPr="00FC5D4E">
        <w:rPr>
          <w:rFonts w:eastAsia="Times New Roman" w:cs="Arial"/>
          <w:szCs w:val="24"/>
          <w:lang w:val="en-US" w:bidi="en-US"/>
        </w:rPr>
        <w:t xml:space="preserve">for </w:t>
      </w:r>
      <w:r w:rsidR="001E4BBD" w:rsidRPr="00FC5D4E">
        <w:rPr>
          <w:rFonts w:eastAsia="Times New Roman" w:cs="Arial"/>
          <w:spacing w:val="3"/>
          <w:szCs w:val="24"/>
          <w:lang w:val="en-US" w:bidi="en-US"/>
        </w:rPr>
        <w:t xml:space="preserve">customs </w:t>
      </w:r>
      <w:r w:rsidR="001E4BBD" w:rsidRPr="00FC5D4E">
        <w:rPr>
          <w:rFonts w:eastAsia="Times New Roman" w:cs="Arial"/>
          <w:szCs w:val="24"/>
          <w:lang w:val="en-US" w:bidi="en-US"/>
        </w:rPr>
        <w:t xml:space="preserve">duty and </w:t>
      </w:r>
      <w:r w:rsidR="001E4BBD" w:rsidRPr="00FC5D4E">
        <w:rPr>
          <w:rFonts w:eastAsia="Times New Roman" w:cs="Arial"/>
          <w:spacing w:val="-4"/>
          <w:szCs w:val="24"/>
          <w:lang w:val="en-US" w:bidi="en-US"/>
        </w:rPr>
        <w:t xml:space="preserve">vaping </w:t>
      </w:r>
      <w:r w:rsidR="001E4BBD" w:rsidRPr="00FC5D4E">
        <w:rPr>
          <w:rFonts w:eastAsia="Times New Roman" w:cs="Arial"/>
          <w:szCs w:val="24"/>
          <w:lang w:val="en-US" w:bidi="en-US"/>
        </w:rPr>
        <w:t xml:space="preserve">duty </w:t>
      </w:r>
      <w:r w:rsidR="001E4BBD" w:rsidRPr="00FC5D4E">
        <w:rPr>
          <w:rFonts w:eastAsia="Times New Roman" w:cs="Arial"/>
          <w:spacing w:val="2"/>
          <w:szCs w:val="24"/>
          <w:lang w:val="en-US" w:bidi="en-US"/>
        </w:rPr>
        <w:t xml:space="preserve">when </w:t>
      </w:r>
      <w:r w:rsidR="001E4BBD" w:rsidRPr="00FC5D4E">
        <w:rPr>
          <w:rFonts w:eastAsia="Times New Roman" w:cs="Arial"/>
          <w:szCs w:val="24"/>
          <w:lang w:val="en-US" w:bidi="en-US"/>
        </w:rPr>
        <w:t xml:space="preserve">imported </w:t>
      </w:r>
      <w:r w:rsidR="001E4BBD" w:rsidRPr="00FC5D4E">
        <w:rPr>
          <w:rFonts w:eastAsia="Times New Roman" w:cs="Arial"/>
          <w:spacing w:val="-4"/>
          <w:szCs w:val="24"/>
          <w:lang w:val="en-US" w:bidi="en-US"/>
        </w:rPr>
        <w:t xml:space="preserve">vaping </w:t>
      </w:r>
      <w:r w:rsidR="001E4BBD" w:rsidRPr="00FC5D4E">
        <w:rPr>
          <w:rFonts w:eastAsia="Times New Roman" w:cs="Arial"/>
          <w:szCs w:val="24"/>
          <w:lang w:val="en-US" w:bidi="en-US"/>
        </w:rPr>
        <w:t xml:space="preserve">products </w:t>
      </w:r>
      <w:r w:rsidR="001E4BBD" w:rsidRPr="00FC5D4E">
        <w:rPr>
          <w:rFonts w:eastAsia="Times New Roman" w:cs="Arial"/>
          <w:spacing w:val="-5"/>
          <w:szCs w:val="24"/>
          <w:lang w:val="en-US" w:bidi="en-US"/>
        </w:rPr>
        <w:t xml:space="preserve">released </w:t>
      </w:r>
      <w:r w:rsidR="001E4BBD" w:rsidRPr="00FC5D4E">
        <w:rPr>
          <w:rFonts w:eastAsia="Times New Roman" w:cs="Arial"/>
          <w:spacing w:val="2"/>
          <w:szCs w:val="24"/>
          <w:lang w:val="en-US" w:bidi="en-US"/>
        </w:rPr>
        <w:t xml:space="preserve">from </w:t>
      </w:r>
      <w:r w:rsidR="001E4BBD" w:rsidRPr="00FC5D4E">
        <w:rPr>
          <w:rFonts w:eastAsia="Times New Roman" w:cs="Arial"/>
          <w:szCs w:val="24"/>
          <w:lang w:val="en-US" w:bidi="en-US"/>
        </w:rPr>
        <w:t xml:space="preserve">the </w:t>
      </w:r>
      <w:r w:rsidR="001E4BBD" w:rsidRPr="00FC5D4E">
        <w:rPr>
          <w:rFonts w:eastAsia="Times New Roman" w:cs="Arial"/>
          <w:spacing w:val="-7"/>
          <w:szCs w:val="24"/>
          <w:lang w:val="en-US" w:bidi="en-US"/>
        </w:rPr>
        <w:t xml:space="preserve">CBSA </w:t>
      </w:r>
      <w:r w:rsidR="003A7B83">
        <w:rPr>
          <w:rFonts w:eastAsia="Times New Roman" w:cs="Arial"/>
          <w:szCs w:val="24"/>
          <w:lang w:val="en-US" w:bidi="en-US"/>
        </w:rPr>
        <w:t>are</w:t>
      </w:r>
      <w:r w:rsidR="001E4BBD" w:rsidRPr="00FC5D4E">
        <w:rPr>
          <w:rFonts w:eastAsia="Times New Roman" w:cs="Arial"/>
          <w:szCs w:val="24"/>
          <w:lang w:val="en-US" w:bidi="en-US"/>
        </w:rPr>
        <w:t xml:space="preserve"> duty-paid and are exported, or are sold to accredited representatives. A drawback </w:t>
      </w:r>
      <w:r w:rsidR="003A7B83">
        <w:rPr>
          <w:rFonts w:eastAsia="Times New Roman" w:cs="Arial"/>
          <w:spacing w:val="-7"/>
          <w:szCs w:val="24"/>
          <w:lang w:val="en-US" w:bidi="en-US"/>
        </w:rPr>
        <w:t xml:space="preserve">claim, </w:t>
      </w:r>
      <w:r w:rsidR="001E4BBD" w:rsidRPr="00FC5D4E">
        <w:rPr>
          <w:rFonts w:eastAsia="Times New Roman" w:cs="Arial"/>
          <w:spacing w:val="-4"/>
          <w:szCs w:val="24"/>
          <w:lang w:val="en-US" w:bidi="en-US"/>
        </w:rPr>
        <w:t xml:space="preserve">accompanied </w:t>
      </w:r>
      <w:r w:rsidR="001E4BBD" w:rsidRPr="00FC5D4E">
        <w:rPr>
          <w:rFonts w:eastAsia="Times New Roman" w:cs="Arial"/>
          <w:szCs w:val="24"/>
          <w:lang w:val="en-US" w:bidi="en-US"/>
        </w:rPr>
        <w:t xml:space="preserve">by waivers (since </w:t>
      </w:r>
      <w:r w:rsidR="001E4BBD" w:rsidRPr="00FC5D4E">
        <w:rPr>
          <w:rFonts w:eastAsia="Times New Roman" w:cs="Arial"/>
          <w:spacing w:val="-4"/>
          <w:szCs w:val="24"/>
          <w:lang w:val="en-US" w:bidi="en-US"/>
        </w:rPr>
        <w:t xml:space="preserve">either </w:t>
      </w:r>
      <w:r w:rsidR="001E4BBD" w:rsidRPr="00FC5D4E">
        <w:rPr>
          <w:rFonts w:eastAsia="Times New Roman" w:cs="Arial"/>
          <w:szCs w:val="24"/>
          <w:lang w:val="en-US" w:bidi="en-US"/>
        </w:rPr>
        <w:t xml:space="preserve">the importer or exporter </w:t>
      </w:r>
      <w:r w:rsidR="001E4BBD" w:rsidRPr="00FC5D4E">
        <w:rPr>
          <w:rFonts w:eastAsia="Times New Roman" w:cs="Arial"/>
          <w:spacing w:val="2"/>
          <w:szCs w:val="24"/>
          <w:lang w:val="en-US" w:bidi="en-US"/>
        </w:rPr>
        <w:t xml:space="preserve">can </w:t>
      </w:r>
      <w:r w:rsidR="001E4BBD" w:rsidRPr="00FC5D4E">
        <w:rPr>
          <w:rFonts w:eastAsia="Times New Roman" w:cs="Arial"/>
          <w:spacing w:val="-5"/>
          <w:szCs w:val="24"/>
          <w:lang w:val="en-US" w:bidi="en-US"/>
        </w:rPr>
        <w:t xml:space="preserve">claim </w:t>
      </w:r>
      <w:r w:rsidR="001E4BBD" w:rsidRPr="00FC5D4E">
        <w:rPr>
          <w:rFonts w:eastAsia="Times New Roman" w:cs="Arial"/>
          <w:szCs w:val="24"/>
          <w:lang w:val="en-US" w:bidi="en-US"/>
        </w:rPr>
        <w:t xml:space="preserve">but not both), </w:t>
      </w:r>
      <w:r w:rsidR="001E4BBD" w:rsidRPr="00FC5D4E">
        <w:rPr>
          <w:rFonts w:eastAsia="Times New Roman" w:cs="Arial"/>
          <w:spacing w:val="2"/>
          <w:szCs w:val="24"/>
          <w:lang w:val="en-US" w:bidi="en-US"/>
        </w:rPr>
        <w:t xml:space="preserve">can </w:t>
      </w:r>
      <w:r w:rsidR="001E4BBD" w:rsidRPr="00FC5D4E">
        <w:rPr>
          <w:rFonts w:eastAsia="Times New Roman" w:cs="Arial"/>
          <w:szCs w:val="24"/>
          <w:lang w:val="en-US" w:bidi="en-US"/>
        </w:rPr>
        <w:t xml:space="preserve">be </w:t>
      </w:r>
      <w:r w:rsidR="001E4BBD" w:rsidRPr="00FC5D4E">
        <w:rPr>
          <w:rFonts w:eastAsia="Times New Roman" w:cs="Arial"/>
          <w:spacing w:val="-6"/>
          <w:szCs w:val="24"/>
          <w:lang w:val="en-US" w:bidi="en-US"/>
        </w:rPr>
        <w:t xml:space="preserve">filed </w:t>
      </w:r>
      <w:r w:rsidR="001E4BBD" w:rsidRPr="00FC5D4E">
        <w:rPr>
          <w:rFonts w:eastAsia="Times New Roman" w:cs="Arial"/>
          <w:szCs w:val="24"/>
          <w:lang w:val="en-US" w:bidi="en-US"/>
        </w:rPr>
        <w:t xml:space="preserve">with the </w:t>
      </w:r>
      <w:r w:rsidR="001E4BBD" w:rsidRPr="00FC5D4E">
        <w:rPr>
          <w:rFonts w:eastAsia="Times New Roman" w:cs="Arial"/>
          <w:spacing w:val="-22"/>
          <w:szCs w:val="24"/>
          <w:lang w:val="en-US" w:bidi="en-US"/>
        </w:rPr>
        <w:t xml:space="preserve">CBSA. </w:t>
      </w:r>
      <w:r w:rsidR="001E4BBD" w:rsidRPr="00FC5D4E">
        <w:rPr>
          <w:rFonts w:eastAsia="Times New Roman" w:cs="Arial"/>
          <w:szCs w:val="24"/>
          <w:lang w:val="en-US" w:bidi="en-US"/>
        </w:rPr>
        <w:t xml:space="preserve">There </w:t>
      </w:r>
      <w:r w:rsidR="001E4BBD" w:rsidRPr="00FC5D4E">
        <w:rPr>
          <w:rFonts w:eastAsia="Times New Roman" w:cs="Arial"/>
          <w:spacing w:val="2"/>
          <w:szCs w:val="24"/>
          <w:lang w:val="en-US" w:bidi="en-US"/>
        </w:rPr>
        <w:t xml:space="preserve">can </w:t>
      </w:r>
      <w:r w:rsidR="001E4BBD" w:rsidRPr="00FC5D4E">
        <w:rPr>
          <w:rFonts w:eastAsia="Times New Roman" w:cs="Arial"/>
          <w:szCs w:val="24"/>
          <w:lang w:val="en-US" w:bidi="en-US"/>
        </w:rPr>
        <w:t xml:space="preserve">be no </w:t>
      </w:r>
      <w:r w:rsidR="001E4BBD" w:rsidRPr="00FC5D4E">
        <w:rPr>
          <w:rFonts w:eastAsia="Times New Roman" w:cs="Arial"/>
          <w:spacing w:val="2"/>
          <w:szCs w:val="24"/>
          <w:lang w:val="en-US" w:bidi="en-US"/>
        </w:rPr>
        <w:t xml:space="preserve">drawback </w:t>
      </w:r>
      <w:r w:rsidR="001E4BBD" w:rsidRPr="00FC5D4E">
        <w:rPr>
          <w:rFonts w:eastAsia="Times New Roman" w:cs="Arial"/>
          <w:szCs w:val="24"/>
          <w:lang w:val="en-US" w:bidi="en-US"/>
        </w:rPr>
        <w:t xml:space="preserve">of the amount </w:t>
      </w:r>
      <w:r w:rsidR="001E4BBD" w:rsidRPr="00FC5D4E">
        <w:rPr>
          <w:rFonts w:eastAsia="Times New Roman" w:cs="Arial"/>
          <w:spacing w:val="-5"/>
          <w:szCs w:val="24"/>
          <w:lang w:val="en-US" w:bidi="en-US"/>
        </w:rPr>
        <w:t xml:space="preserve">equivalent </w:t>
      </w:r>
      <w:r w:rsidR="001E4BBD" w:rsidRPr="00FC5D4E">
        <w:rPr>
          <w:rFonts w:eastAsia="Times New Roman" w:cs="Arial"/>
          <w:szCs w:val="24"/>
          <w:lang w:val="en-US" w:bidi="en-US"/>
        </w:rPr>
        <w:t xml:space="preserve">to </w:t>
      </w:r>
      <w:r w:rsidR="001E4BBD" w:rsidRPr="00FC5D4E">
        <w:rPr>
          <w:rFonts w:eastAsia="Times New Roman" w:cs="Arial"/>
          <w:spacing w:val="-3"/>
          <w:szCs w:val="24"/>
          <w:lang w:val="en-US" w:bidi="en-US"/>
        </w:rPr>
        <w:t xml:space="preserve">excise </w:t>
      </w:r>
      <w:r w:rsidR="001E4BBD" w:rsidRPr="00FC5D4E">
        <w:rPr>
          <w:rFonts w:eastAsia="Times New Roman" w:cs="Arial"/>
          <w:spacing w:val="-7"/>
          <w:szCs w:val="24"/>
          <w:lang w:val="en-US" w:bidi="en-US"/>
        </w:rPr>
        <w:t xml:space="preserve">levied </w:t>
      </w:r>
      <w:r w:rsidR="001E4BBD" w:rsidRPr="00FC5D4E">
        <w:rPr>
          <w:rFonts w:eastAsia="Times New Roman" w:cs="Arial"/>
          <w:szCs w:val="24"/>
          <w:lang w:val="en-US" w:bidi="en-US"/>
        </w:rPr>
        <w:t xml:space="preserve">under the </w:t>
      </w:r>
      <w:r w:rsidR="001E4BBD" w:rsidRPr="00FC5D4E">
        <w:rPr>
          <w:rFonts w:eastAsia="Times New Roman" w:cs="Arial"/>
          <w:i/>
          <w:spacing w:val="-3"/>
          <w:szCs w:val="24"/>
          <w:lang w:val="en-US" w:bidi="en-US"/>
        </w:rPr>
        <w:t xml:space="preserve">Customs </w:t>
      </w:r>
      <w:r w:rsidR="001E4BBD" w:rsidRPr="00FC5D4E">
        <w:rPr>
          <w:rFonts w:eastAsia="Times New Roman" w:cs="Arial"/>
          <w:i/>
          <w:spacing w:val="2"/>
          <w:szCs w:val="24"/>
          <w:lang w:val="en-US" w:bidi="en-US"/>
        </w:rPr>
        <w:t xml:space="preserve">Tariff </w:t>
      </w:r>
      <w:r w:rsidR="001E4BBD" w:rsidRPr="00FC5D4E">
        <w:rPr>
          <w:rFonts w:eastAsia="Times New Roman" w:cs="Arial"/>
          <w:szCs w:val="24"/>
          <w:lang w:val="en-US" w:bidi="en-US"/>
        </w:rPr>
        <w:t xml:space="preserve">when </w:t>
      </w:r>
      <w:r w:rsidR="001E4BBD" w:rsidRPr="00FC5D4E">
        <w:rPr>
          <w:rFonts w:eastAsia="Times New Roman" w:cs="Arial"/>
          <w:spacing w:val="-4"/>
          <w:szCs w:val="24"/>
          <w:lang w:val="en-US" w:bidi="en-US"/>
        </w:rPr>
        <w:t xml:space="preserve">this amount </w:t>
      </w:r>
      <w:r w:rsidR="001E4BBD" w:rsidRPr="00FC5D4E">
        <w:rPr>
          <w:rFonts w:eastAsia="Times New Roman" w:cs="Arial"/>
          <w:szCs w:val="24"/>
          <w:lang w:val="en-US" w:bidi="en-US"/>
        </w:rPr>
        <w:t xml:space="preserve">has been </w:t>
      </w:r>
      <w:r w:rsidR="001E4BBD" w:rsidRPr="00FC5D4E">
        <w:rPr>
          <w:rFonts w:eastAsia="Times New Roman" w:cs="Arial"/>
          <w:spacing w:val="-5"/>
          <w:szCs w:val="24"/>
          <w:lang w:val="en-US" w:bidi="en-US"/>
        </w:rPr>
        <w:t xml:space="preserve">paid </w:t>
      </w:r>
      <w:r w:rsidR="001E4BBD" w:rsidRPr="00FC5D4E">
        <w:rPr>
          <w:rFonts w:eastAsia="Times New Roman" w:cs="Arial"/>
          <w:szCs w:val="24"/>
          <w:lang w:val="en-US" w:bidi="en-US"/>
        </w:rPr>
        <w:t xml:space="preserve">under the </w:t>
      </w:r>
      <w:r w:rsidR="001E4BBD" w:rsidRPr="00FC5D4E">
        <w:rPr>
          <w:rFonts w:eastAsia="Times New Roman" w:cs="Arial"/>
          <w:i/>
          <w:szCs w:val="24"/>
          <w:lang w:val="en-US" w:bidi="en-US"/>
        </w:rPr>
        <w:t xml:space="preserve">Excise Act, 2001 </w:t>
      </w:r>
      <w:r w:rsidR="001E4BBD" w:rsidRPr="00FC5D4E">
        <w:rPr>
          <w:rFonts w:eastAsia="Times New Roman" w:cs="Arial"/>
          <w:szCs w:val="24"/>
          <w:lang w:val="en-US" w:bidi="en-US"/>
        </w:rPr>
        <w:t xml:space="preserve">(e.g. entered </w:t>
      </w:r>
      <w:r w:rsidR="001E4BBD" w:rsidRPr="00FC5D4E">
        <w:rPr>
          <w:rFonts w:eastAsia="Times New Roman" w:cs="Arial"/>
          <w:spacing w:val="-4"/>
          <w:szCs w:val="24"/>
          <w:lang w:val="en-US" w:bidi="en-US"/>
        </w:rPr>
        <w:t xml:space="preserve">into </w:t>
      </w:r>
      <w:r w:rsidR="001E4BBD" w:rsidRPr="00FC5D4E">
        <w:rPr>
          <w:rFonts w:eastAsia="Times New Roman" w:cs="Arial"/>
          <w:szCs w:val="24"/>
          <w:lang w:val="en-US" w:bidi="en-US"/>
        </w:rPr>
        <w:t xml:space="preserve">an excise </w:t>
      </w:r>
      <w:r w:rsidR="001E4BBD" w:rsidRPr="00FC5D4E">
        <w:rPr>
          <w:rFonts w:eastAsia="Times New Roman" w:cs="Arial"/>
          <w:spacing w:val="2"/>
          <w:szCs w:val="24"/>
          <w:lang w:val="en-US" w:bidi="en-US"/>
        </w:rPr>
        <w:t xml:space="preserve">warehouse </w:t>
      </w:r>
      <w:r w:rsidR="001E4BBD" w:rsidRPr="00FC5D4E">
        <w:rPr>
          <w:rFonts w:eastAsia="Times New Roman" w:cs="Arial"/>
          <w:spacing w:val="-7"/>
          <w:szCs w:val="24"/>
          <w:lang w:val="en-US" w:bidi="en-US"/>
        </w:rPr>
        <w:t xml:space="preserve">immediately </w:t>
      </w:r>
      <w:r w:rsidR="001E4BBD" w:rsidRPr="00FC5D4E">
        <w:rPr>
          <w:rFonts w:eastAsia="Times New Roman" w:cs="Arial"/>
          <w:spacing w:val="-4"/>
          <w:szCs w:val="24"/>
          <w:lang w:val="en-US" w:bidi="en-US"/>
        </w:rPr>
        <w:t xml:space="preserve">after </w:t>
      </w:r>
      <w:r w:rsidR="001E4BBD" w:rsidRPr="00FC5D4E">
        <w:rPr>
          <w:rFonts w:eastAsia="Times New Roman" w:cs="Arial"/>
          <w:szCs w:val="24"/>
          <w:lang w:val="en-US" w:bidi="en-US"/>
        </w:rPr>
        <w:lastRenderedPageBreak/>
        <w:t xml:space="preserve">release </w:t>
      </w:r>
      <w:r w:rsidR="001E4BBD" w:rsidRPr="00FC5D4E">
        <w:rPr>
          <w:rFonts w:eastAsia="Times New Roman" w:cs="Arial"/>
          <w:spacing w:val="2"/>
          <w:szCs w:val="24"/>
          <w:lang w:val="en-US" w:bidi="en-US"/>
        </w:rPr>
        <w:t xml:space="preserve">from </w:t>
      </w:r>
      <w:r w:rsidR="001E4BBD" w:rsidRPr="00FC5D4E">
        <w:rPr>
          <w:rFonts w:eastAsia="Times New Roman" w:cs="Arial"/>
          <w:spacing w:val="-7"/>
          <w:szCs w:val="24"/>
          <w:lang w:val="en-US" w:bidi="en-US"/>
        </w:rPr>
        <w:t xml:space="preserve">CBSA). </w:t>
      </w:r>
      <w:r w:rsidR="001E4BBD" w:rsidRPr="00FC5D4E">
        <w:rPr>
          <w:rFonts w:eastAsia="Times New Roman" w:cs="Arial"/>
          <w:szCs w:val="24"/>
          <w:lang w:val="en-US" w:bidi="en-US"/>
        </w:rPr>
        <w:t xml:space="preserve">For more information, refer to </w:t>
      </w:r>
      <w:r w:rsidR="001E4BBD" w:rsidRPr="00AF658C">
        <w:rPr>
          <w:rFonts w:eastAsia="Times New Roman" w:cs="Arial"/>
          <w:i/>
          <w:szCs w:val="24"/>
          <w:lang w:val="en-US" w:bidi="en-US"/>
        </w:rPr>
        <w:t xml:space="preserve">Memorandum </w:t>
      </w:r>
      <w:r w:rsidR="001E4BBD" w:rsidRPr="00AF658C">
        <w:rPr>
          <w:rFonts w:eastAsia="Times New Roman" w:cs="Arial"/>
          <w:i/>
          <w:spacing w:val="2"/>
          <w:szCs w:val="24"/>
          <w:lang w:val="en-US" w:bidi="en-US"/>
        </w:rPr>
        <w:t xml:space="preserve">D7-4-2, </w:t>
      </w:r>
      <w:r w:rsidR="001E4BBD" w:rsidRPr="00AF658C">
        <w:rPr>
          <w:rFonts w:eastAsia="Times New Roman" w:cs="Arial"/>
          <w:i/>
          <w:szCs w:val="24"/>
          <w:lang w:val="en-US" w:bidi="en-US"/>
        </w:rPr>
        <w:t xml:space="preserve">Duty Drawback </w:t>
      </w:r>
      <w:r w:rsidR="001E4BBD" w:rsidRPr="00AF658C">
        <w:rPr>
          <w:rFonts w:eastAsia="Times New Roman" w:cs="Arial"/>
          <w:i/>
          <w:spacing w:val="-5"/>
          <w:szCs w:val="24"/>
          <w:lang w:val="en-US" w:bidi="en-US"/>
        </w:rPr>
        <w:t>Program</w:t>
      </w:r>
      <w:r w:rsidR="001E4BBD" w:rsidRPr="00FC5D4E">
        <w:rPr>
          <w:rFonts w:eastAsia="Times New Roman" w:cs="Arial"/>
          <w:spacing w:val="-5"/>
          <w:szCs w:val="24"/>
          <w:lang w:val="en-US" w:bidi="en-US"/>
        </w:rPr>
        <w:t xml:space="preserve">, </w:t>
      </w:r>
      <w:r w:rsidR="001E4BBD" w:rsidRPr="00FC5D4E">
        <w:rPr>
          <w:rFonts w:eastAsia="Times New Roman" w:cs="Arial"/>
          <w:szCs w:val="24"/>
          <w:lang w:val="en-US" w:bidi="en-US"/>
        </w:rPr>
        <w:t xml:space="preserve">at the </w:t>
      </w:r>
      <w:r w:rsidR="003A7B83">
        <w:rPr>
          <w:rFonts w:eastAsia="Times New Roman" w:cs="Arial"/>
          <w:szCs w:val="24"/>
          <w:lang w:val="en-US" w:bidi="en-US"/>
        </w:rPr>
        <w:t>link</w:t>
      </w:r>
      <w:r w:rsidR="003A7B83">
        <w:rPr>
          <w:rFonts w:eastAsia="Times New Roman" w:cs="Arial"/>
          <w:spacing w:val="-20"/>
          <w:szCs w:val="24"/>
          <w:lang w:val="en-US" w:bidi="en-US"/>
        </w:rPr>
        <w:t xml:space="preserve"> </w:t>
      </w:r>
      <w:r w:rsidR="001E4BBD" w:rsidRPr="00FC5D4E">
        <w:rPr>
          <w:rFonts w:eastAsia="Times New Roman" w:cs="Arial"/>
          <w:szCs w:val="24"/>
          <w:lang w:val="en-US" w:bidi="en-US"/>
        </w:rPr>
        <w:t xml:space="preserve">found </w:t>
      </w:r>
      <w:r w:rsidR="001E4BBD" w:rsidRPr="00FC5D4E">
        <w:rPr>
          <w:rFonts w:eastAsia="Times New Roman" w:cs="Arial"/>
          <w:spacing w:val="-16"/>
          <w:szCs w:val="24"/>
          <w:lang w:val="en-US" w:bidi="en-US"/>
        </w:rPr>
        <w:t xml:space="preserve">in </w:t>
      </w:r>
      <w:r w:rsidR="001E4BBD" w:rsidRPr="00FC5D4E">
        <w:rPr>
          <w:rFonts w:eastAsia="Times New Roman" w:cs="Arial"/>
          <w:szCs w:val="24"/>
          <w:lang w:val="en-US" w:bidi="en-US"/>
        </w:rPr>
        <w:t>the</w:t>
      </w:r>
      <w:r w:rsidR="001E4BBD" w:rsidRPr="00FC5D4E">
        <w:rPr>
          <w:rFonts w:eastAsia="Times New Roman" w:cs="Arial"/>
          <w:color w:val="0000FF"/>
          <w:szCs w:val="24"/>
          <w:lang w:val="en-US" w:bidi="en-US"/>
        </w:rPr>
        <w:t xml:space="preserve"> </w:t>
      </w:r>
      <w:hyperlink w:anchor="it_pld046" w:history="1">
        <w:r w:rsidR="00AE3D6C" w:rsidRPr="00AF658C">
          <w:rPr>
            <w:rStyle w:val="Hyperlink"/>
            <w:color w:val="auto"/>
            <w:u w:val="none"/>
          </w:rPr>
          <w:t>Related links</w:t>
        </w:r>
      </w:hyperlink>
      <w:r w:rsidR="00AE3D6C" w:rsidRPr="00FC5D4E" w:rsidDel="00AE3D6C">
        <w:rPr>
          <w:rFonts w:eastAsia="Times New Roman" w:cs="Arial"/>
          <w:color w:val="0000FF"/>
          <w:szCs w:val="24"/>
          <w:lang w:val="en-US" w:bidi="en-US"/>
        </w:rPr>
        <w:t xml:space="preserve"> </w:t>
      </w:r>
      <w:r w:rsidR="001E4BBD" w:rsidRPr="00FC5D4E">
        <w:rPr>
          <w:rFonts w:eastAsia="Times New Roman" w:cs="Arial"/>
          <w:szCs w:val="24"/>
          <w:lang w:val="en-US" w:bidi="en-US"/>
        </w:rPr>
        <w:t xml:space="preserve">section </w:t>
      </w:r>
      <w:r w:rsidR="001E4BBD" w:rsidRPr="00FC5D4E">
        <w:rPr>
          <w:rFonts w:eastAsia="Times New Roman" w:cs="Arial"/>
          <w:spacing w:val="-8"/>
          <w:szCs w:val="24"/>
          <w:lang w:val="en-US" w:bidi="en-US"/>
        </w:rPr>
        <w:t xml:space="preserve">of </w:t>
      </w:r>
      <w:r w:rsidR="001E4BBD" w:rsidRPr="00FC5D4E">
        <w:rPr>
          <w:rFonts w:eastAsia="Times New Roman" w:cs="Arial"/>
          <w:spacing w:val="-4"/>
          <w:szCs w:val="24"/>
          <w:lang w:val="en-US" w:bidi="en-US"/>
        </w:rPr>
        <w:t>this</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memorandum.</w:t>
      </w:r>
    </w:p>
    <w:p w14:paraId="7FD5F772" w14:textId="3C5210A3" w:rsidR="001E4BBD" w:rsidRPr="00FC5D4E" w:rsidRDefault="002D4CBE" w:rsidP="00E47C1F">
      <w:pPr>
        <w:widowControl w:val="0"/>
        <w:tabs>
          <w:tab w:val="left" w:pos="709"/>
        </w:tabs>
        <w:autoSpaceDE w:val="0"/>
        <w:autoSpaceDN w:val="0"/>
        <w:spacing w:before="144" w:after="0" w:line="240" w:lineRule="auto"/>
        <w:ind w:right="1236"/>
        <w:rPr>
          <w:rFonts w:eastAsia="Times New Roman" w:cs="Arial"/>
          <w:szCs w:val="24"/>
          <w:lang w:val="en-US" w:bidi="en-US"/>
        </w:rPr>
      </w:pPr>
      <w:r>
        <w:rPr>
          <w:rFonts w:eastAsia="Times New Roman" w:cs="Arial"/>
          <w:szCs w:val="24"/>
          <w:lang w:val="en-US" w:bidi="en-US"/>
        </w:rPr>
        <w:t>96</w:t>
      </w:r>
      <w:r w:rsidR="00E47C1F">
        <w:rPr>
          <w:rFonts w:eastAsia="Times New Roman" w:cs="Arial"/>
          <w:szCs w:val="24"/>
          <w:lang w:val="en-US" w:bidi="en-US"/>
        </w:rPr>
        <w:t xml:space="preserve">. </w:t>
      </w:r>
      <w:r w:rsidR="001E4BBD" w:rsidRPr="00FC5D4E">
        <w:rPr>
          <w:rFonts w:eastAsia="Times New Roman" w:cs="Arial"/>
          <w:szCs w:val="24"/>
          <w:lang w:val="en-US" w:bidi="en-US"/>
        </w:rPr>
        <w:t xml:space="preserve">Where there </w:t>
      </w:r>
      <w:r w:rsidR="001E4BBD" w:rsidRPr="00FC5D4E">
        <w:rPr>
          <w:rFonts w:eastAsia="Times New Roman" w:cs="Arial"/>
          <w:spacing w:val="-16"/>
          <w:szCs w:val="24"/>
          <w:lang w:val="en-US" w:bidi="en-US"/>
        </w:rPr>
        <w:t xml:space="preserve">is </w:t>
      </w:r>
      <w:r w:rsidR="001E4BBD" w:rsidRPr="00FC5D4E">
        <w:rPr>
          <w:rFonts w:eastAsia="Times New Roman" w:cs="Arial"/>
          <w:szCs w:val="24"/>
          <w:lang w:val="en-US" w:bidi="en-US"/>
        </w:rPr>
        <w:t xml:space="preserve">overpayment of </w:t>
      </w:r>
      <w:r w:rsidR="001E4BBD" w:rsidRPr="00FC5D4E">
        <w:rPr>
          <w:rFonts w:eastAsia="Times New Roman" w:cs="Arial"/>
          <w:spacing w:val="-4"/>
          <w:szCs w:val="24"/>
          <w:lang w:val="en-US" w:bidi="en-US"/>
        </w:rPr>
        <w:t xml:space="preserve">vaping </w:t>
      </w:r>
      <w:r w:rsidR="001E4BBD" w:rsidRPr="00FC5D4E">
        <w:rPr>
          <w:rFonts w:eastAsia="Times New Roman" w:cs="Arial"/>
          <w:szCs w:val="24"/>
          <w:lang w:val="en-US" w:bidi="en-US"/>
        </w:rPr>
        <w:t xml:space="preserve">duty on </w:t>
      </w:r>
      <w:r w:rsidR="001E4BBD" w:rsidRPr="00FC5D4E">
        <w:rPr>
          <w:rFonts w:eastAsia="Times New Roman" w:cs="Arial"/>
          <w:spacing w:val="2"/>
          <w:szCs w:val="24"/>
          <w:lang w:val="en-US" w:bidi="en-US"/>
        </w:rPr>
        <w:t xml:space="preserve">casual </w:t>
      </w:r>
      <w:r w:rsidR="001E4BBD" w:rsidRPr="00FC5D4E">
        <w:rPr>
          <w:rFonts w:eastAsia="Times New Roman" w:cs="Arial"/>
          <w:szCs w:val="24"/>
          <w:lang w:val="en-US" w:bidi="en-US"/>
        </w:rPr>
        <w:t xml:space="preserve">goods (non-commercial) that </w:t>
      </w:r>
      <w:r w:rsidR="001E4BBD" w:rsidRPr="00FC5D4E">
        <w:rPr>
          <w:rFonts w:eastAsia="Times New Roman" w:cs="Arial"/>
          <w:spacing w:val="3"/>
          <w:szCs w:val="24"/>
          <w:lang w:val="en-US" w:bidi="en-US"/>
        </w:rPr>
        <w:t xml:space="preserve">was </w:t>
      </w:r>
      <w:r w:rsidR="001E4BBD" w:rsidRPr="00FC5D4E">
        <w:rPr>
          <w:rFonts w:eastAsia="Times New Roman" w:cs="Arial"/>
          <w:spacing w:val="-5"/>
          <w:szCs w:val="24"/>
          <w:lang w:val="en-US" w:bidi="en-US"/>
        </w:rPr>
        <w:t xml:space="preserve">paid </w:t>
      </w:r>
      <w:r w:rsidR="001E4BBD" w:rsidRPr="00FC5D4E">
        <w:rPr>
          <w:rFonts w:eastAsia="Times New Roman" w:cs="Arial"/>
          <w:szCs w:val="24"/>
          <w:lang w:val="en-US" w:bidi="en-US"/>
        </w:rPr>
        <w:t xml:space="preserve">to the </w:t>
      </w:r>
      <w:r w:rsidR="001E4BBD" w:rsidRPr="00FC5D4E">
        <w:rPr>
          <w:rFonts w:eastAsia="Times New Roman" w:cs="Arial"/>
          <w:spacing w:val="-22"/>
          <w:szCs w:val="24"/>
          <w:lang w:val="en-US" w:bidi="en-US"/>
        </w:rPr>
        <w:t>CBSA,</w:t>
      </w:r>
      <w:r w:rsidR="001E4BBD" w:rsidRPr="00FC5D4E">
        <w:rPr>
          <w:rFonts w:eastAsia="Times New Roman" w:cs="Arial"/>
          <w:spacing w:val="11"/>
          <w:szCs w:val="24"/>
          <w:lang w:val="en-US" w:bidi="en-US"/>
        </w:rPr>
        <w:t xml:space="preserve"> </w:t>
      </w:r>
      <w:r w:rsidR="001E4BBD" w:rsidRPr="00FC5D4E">
        <w:rPr>
          <w:rFonts w:eastAsia="Times New Roman" w:cs="Arial"/>
          <w:szCs w:val="24"/>
          <w:lang w:val="en-US" w:bidi="en-US"/>
        </w:rPr>
        <w:t xml:space="preserve">an importer may </w:t>
      </w:r>
      <w:r w:rsidR="001E4BBD" w:rsidRPr="00BB7C99">
        <w:rPr>
          <w:rFonts w:eastAsia="Times New Roman" w:cs="Arial"/>
          <w:szCs w:val="24"/>
          <w:lang w:val="en-US" w:bidi="en-US"/>
        </w:rPr>
        <w:t xml:space="preserve">submit </w:t>
      </w:r>
      <w:r w:rsidR="001E4BBD" w:rsidRPr="00D46E3D">
        <w:rPr>
          <w:rFonts w:eastAsia="Times New Roman" w:cs="Arial"/>
          <w:szCs w:val="24"/>
          <w:lang w:val="en-US" w:bidi="en-US"/>
        </w:rPr>
        <w:t xml:space="preserve">Form </w:t>
      </w:r>
      <w:r w:rsidR="001E4BBD" w:rsidRPr="00D46E3D">
        <w:rPr>
          <w:rFonts w:eastAsia="Times New Roman" w:cs="Arial"/>
          <w:spacing w:val="-6"/>
          <w:szCs w:val="24"/>
          <w:lang w:val="en-US" w:bidi="en-US"/>
        </w:rPr>
        <w:t xml:space="preserve">B2G, </w:t>
      </w:r>
      <w:r w:rsidR="001E4BBD" w:rsidRPr="00D46E3D">
        <w:rPr>
          <w:rFonts w:eastAsia="Times New Roman" w:cs="Arial"/>
          <w:spacing w:val="-7"/>
          <w:szCs w:val="24"/>
          <w:lang w:val="en-US" w:bidi="en-US"/>
        </w:rPr>
        <w:t xml:space="preserve">CBSA </w:t>
      </w:r>
      <w:r w:rsidR="001E4BBD" w:rsidRPr="00D46E3D">
        <w:rPr>
          <w:rFonts w:eastAsia="Times New Roman" w:cs="Arial"/>
          <w:szCs w:val="24"/>
          <w:lang w:val="en-US" w:bidi="en-US"/>
        </w:rPr>
        <w:t xml:space="preserve">Informal </w:t>
      </w:r>
      <w:r w:rsidR="001E4BBD" w:rsidRPr="00D46E3D">
        <w:rPr>
          <w:rFonts w:eastAsia="Times New Roman" w:cs="Arial"/>
          <w:spacing w:val="-3"/>
          <w:szCs w:val="24"/>
          <w:lang w:val="en-US" w:bidi="en-US"/>
        </w:rPr>
        <w:t xml:space="preserve">Adjustment </w:t>
      </w:r>
      <w:r w:rsidR="001E4BBD" w:rsidRPr="00D46E3D">
        <w:rPr>
          <w:rFonts w:eastAsia="Times New Roman" w:cs="Arial"/>
          <w:szCs w:val="24"/>
          <w:lang w:val="en-US" w:bidi="en-US"/>
        </w:rPr>
        <w:t>Request</w:t>
      </w:r>
      <w:r w:rsidR="001E4BBD" w:rsidRPr="00BB7C99">
        <w:rPr>
          <w:rFonts w:eastAsia="Times New Roman" w:cs="Arial"/>
          <w:szCs w:val="24"/>
          <w:lang w:val="en-US" w:bidi="en-US"/>
        </w:rPr>
        <w:t xml:space="preserve"> to the </w:t>
      </w:r>
      <w:r w:rsidR="001E4BBD" w:rsidRPr="00BB7C99">
        <w:rPr>
          <w:rFonts w:eastAsia="Times New Roman" w:cs="Arial"/>
          <w:spacing w:val="-3"/>
          <w:szCs w:val="24"/>
          <w:lang w:val="en-US" w:bidi="en-US"/>
        </w:rPr>
        <w:t xml:space="preserve">appropriate </w:t>
      </w:r>
      <w:r w:rsidR="001E4BBD" w:rsidRPr="00BB7C99">
        <w:rPr>
          <w:rFonts w:eastAsia="Times New Roman" w:cs="Arial"/>
          <w:spacing w:val="-7"/>
          <w:szCs w:val="24"/>
          <w:lang w:val="en-US" w:bidi="en-US"/>
        </w:rPr>
        <w:t xml:space="preserve">CBSA </w:t>
      </w:r>
      <w:r w:rsidR="001E4BBD" w:rsidRPr="00BB7C99">
        <w:rPr>
          <w:rFonts w:eastAsia="Times New Roman" w:cs="Arial"/>
          <w:szCs w:val="24"/>
          <w:lang w:val="en-US" w:bidi="en-US"/>
        </w:rPr>
        <w:t xml:space="preserve">Casual Refund Centre to request refund of the amount overpaid. For more information, refer to </w:t>
      </w:r>
      <w:r w:rsidR="001E4BBD" w:rsidRPr="006249C7">
        <w:rPr>
          <w:rFonts w:eastAsia="Times New Roman" w:cs="Arial"/>
          <w:i/>
          <w:szCs w:val="24"/>
          <w:lang w:val="en-US" w:bidi="en-US"/>
        </w:rPr>
        <w:t xml:space="preserve">Memorandum D6-2-6, Refund of </w:t>
      </w:r>
      <w:r w:rsidR="001E4BBD" w:rsidRPr="006249C7">
        <w:rPr>
          <w:rFonts w:eastAsia="Times New Roman" w:cs="Arial"/>
          <w:i/>
          <w:spacing w:val="-6"/>
          <w:szCs w:val="24"/>
          <w:lang w:val="en-US" w:bidi="en-US"/>
        </w:rPr>
        <w:t xml:space="preserve">Duties </w:t>
      </w:r>
      <w:r w:rsidR="001E4BBD" w:rsidRPr="006249C7">
        <w:rPr>
          <w:rFonts w:eastAsia="Times New Roman" w:cs="Arial"/>
          <w:i/>
          <w:szCs w:val="24"/>
          <w:lang w:val="en-US" w:bidi="en-US"/>
        </w:rPr>
        <w:t>and Taxes on Non-commercial Importations</w:t>
      </w:r>
      <w:r w:rsidR="001E4BBD" w:rsidRPr="00FC5D4E">
        <w:rPr>
          <w:rFonts w:eastAsia="Times New Roman" w:cs="Arial"/>
          <w:szCs w:val="24"/>
          <w:lang w:val="en-US" w:bidi="en-US"/>
        </w:rPr>
        <w:t xml:space="preserve">, at the </w:t>
      </w:r>
      <w:r w:rsidR="001E4BBD" w:rsidRPr="00FC5D4E">
        <w:rPr>
          <w:rFonts w:eastAsia="Times New Roman" w:cs="Arial"/>
          <w:spacing w:val="-20"/>
          <w:szCs w:val="24"/>
          <w:lang w:val="en-US" w:bidi="en-US"/>
        </w:rPr>
        <w:t xml:space="preserve">link </w:t>
      </w:r>
      <w:r w:rsidR="001E4BBD" w:rsidRPr="00FC5D4E">
        <w:rPr>
          <w:rFonts w:eastAsia="Times New Roman" w:cs="Arial"/>
          <w:szCs w:val="24"/>
          <w:lang w:val="en-US" w:bidi="en-US"/>
        </w:rPr>
        <w:t xml:space="preserve">found </w:t>
      </w:r>
      <w:r w:rsidR="001E4BBD" w:rsidRPr="00FC5D4E">
        <w:rPr>
          <w:rFonts w:eastAsia="Times New Roman" w:cs="Arial"/>
          <w:spacing w:val="-16"/>
          <w:szCs w:val="24"/>
          <w:lang w:val="en-US" w:bidi="en-US"/>
        </w:rPr>
        <w:t xml:space="preserve">in </w:t>
      </w:r>
      <w:r w:rsidR="001E4BBD" w:rsidRPr="00FC5D4E">
        <w:rPr>
          <w:rFonts w:eastAsia="Times New Roman" w:cs="Arial"/>
          <w:szCs w:val="24"/>
          <w:lang w:val="en-US" w:bidi="en-US"/>
        </w:rPr>
        <w:t>the</w:t>
      </w:r>
      <w:r w:rsidR="001E4BBD" w:rsidRPr="00FC5D4E">
        <w:rPr>
          <w:rFonts w:eastAsia="Times New Roman" w:cs="Arial"/>
          <w:color w:val="0000FF"/>
          <w:szCs w:val="24"/>
          <w:lang w:val="en-US" w:bidi="en-US"/>
        </w:rPr>
        <w:t xml:space="preserve"> </w:t>
      </w:r>
      <w:hyperlink w:anchor="it_pld046" w:history="1">
        <w:r w:rsidR="00AE3D6C" w:rsidRPr="006249C7">
          <w:rPr>
            <w:rStyle w:val="Hyperlink"/>
            <w:color w:val="auto"/>
            <w:u w:val="none"/>
          </w:rPr>
          <w:t>Related links</w:t>
        </w:r>
      </w:hyperlink>
      <w:r w:rsidR="00B94749">
        <w:rPr>
          <w:rFonts w:eastAsia="Times New Roman" w:cs="Arial"/>
          <w:szCs w:val="24"/>
          <w:lang w:val="en-US" w:bidi="en-US"/>
        </w:rPr>
        <w:t xml:space="preserve"> </w:t>
      </w:r>
      <w:r w:rsidR="001E4BBD" w:rsidRPr="00FC5D4E">
        <w:rPr>
          <w:rFonts w:eastAsia="Times New Roman" w:cs="Arial"/>
          <w:szCs w:val="24"/>
          <w:lang w:val="en-US" w:bidi="en-US"/>
        </w:rPr>
        <w:t xml:space="preserve">section of </w:t>
      </w:r>
      <w:r w:rsidR="001E4BBD" w:rsidRPr="00FC5D4E">
        <w:rPr>
          <w:rFonts w:eastAsia="Times New Roman" w:cs="Arial"/>
          <w:spacing w:val="-4"/>
          <w:szCs w:val="24"/>
          <w:lang w:val="en-US" w:bidi="en-US"/>
        </w:rPr>
        <w:t>this</w:t>
      </w:r>
      <w:r w:rsidR="001E4BBD" w:rsidRPr="00FC5D4E">
        <w:rPr>
          <w:rFonts w:eastAsia="Times New Roman" w:cs="Arial"/>
          <w:spacing w:val="-9"/>
          <w:szCs w:val="24"/>
          <w:lang w:val="en-US" w:bidi="en-US"/>
        </w:rPr>
        <w:t xml:space="preserve"> </w:t>
      </w:r>
      <w:r w:rsidR="001E4BBD" w:rsidRPr="00FC5D4E">
        <w:rPr>
          <w:rFonts w:eastAsia="Times New Roman" w:cs="Arial"/>
          <w:szCs w:val="24"/>
          <w:lang w:val="en-US" w:bidi="en-US"/>
        </w:rPr>
        <w:t>memorandum.</w:t>
      </w:r>
    </w:p>
    <w:p w14:paraId="4E82BD5C" w14:textId="33552404" w:rsidR="001E4BBD" w:rsidRPr="00FC5D4E" w:rsidRDefault="002D4CBE" w:rsidP="00E47C1F">
      <w:pPr>
        <w:widowControl w:val="0"/>
        <w:tabs>
          <w:tab w:val="left" w:pos="709"/>
        </w:tabs>
        <w:autoSpaceDE w:val="0"/>
        <w:autoSpaceDN w:val="0"/>
        <w:spacing w:before="144" w:after="0" w:line="240" w:lineRule="auto"/>
        <w:ind w:right="1236"/>
        <w:rPr>
          <w:rFonts w:eastAsia="Times New Roman" w:cs="Arial"/>
          <w:szCs w:val="24"/>
          <w:lang w:val="en-US" w:bidi="en-US"/>
        </w:rPr>
      </w:pPr>
      <w:r>
        <w:rPr>
          <w:rFonts w:eastAsia="Times New Roman" w:cs="Arial"/>
          <w:szCs w:val="24"/>
          <w:lang w:val="en-US" w:bidi="en-US"/>
        </w:rPr>
        <w:t>97</w:t>
      </w:r>
      <w:r w:rsidR="00E47C1F">
        <w:rPr>
          <w:rFonts w:eastAsia="Times New Roman" w:cs="Arial"/>
          <w:szCs w:val="24"/>
          <w:lang w:val="en-US" w:bidi="en-US"/>
        </w:rPr>
        <w:t xml:space="preserve">. </w:t>
      </w:r>
      <w:r w:rsidR="001E4BBD" w:rsidRPr="00FC5D4E">
        <w:rPr>
          <w:rFonts w:eastAsia="Times New Roman" w:cs="Arial"/>
          <w:szCs w:val="24"/>
          <w:lang w:val="en-US" w:bidi="en-US"/>
        </w:rPr>
        <w:t xml:space="preserve">The </w:t>
      </w:r>
      <w:r w:rsidR="001E4BBD" w:rsidRPr="00FC5D4E">
        <w:rPr>
          <w:rFonts w:eastAsia="Times New Roman" w:cs="Arial"/>
          <w:spacing w:val="-7"/>
          <w:szCs w:val="24"/>
          <w:lang w:val="en-US" w:bidi="en-US"/>
        </w:rPr>
        <w:t xml:space="preserve">CBSA </w:t>
      </w:r>
      <w:r w:rsidR="001E4BBD" w:rsidRPr="00FC5D4E">
        <w:rPr>
          <w:rFonts w:eastAsia="Times New Roman" w:cs="Arial"/>
          <w:szCs w:val="24"/>
          <w:lang w:val="en-US" w:bidi="en-US"/>
        </w:rPr>
        <w:t xml:space="preserve">may re-determine or further re-determine the </w:t>
      </w:r>
      <w:r w:rsidR="001E4BBD" w:rsidRPr="00FC5D4E">
        <w:rPr>
          <w:rFonts w:eastAsia="Times New Roman" w:cs="Arial"/>
          <w:spacing w:val="-4"/>
          <w:szCs w:val="24"/>
          <w:lang w:val="en-US" w:bidi="en-US"/>
        </w:rPr>
        <w:t xml:space="preserve">origin, </w:t>
      </w:r>
      <w:r w:rsidR="001E4BBD" w:rsidRPr="00FC5D4E">
        <w:rPr>
          <w:rFonts w:eastAsia="Times New Roman" w:cs="Arial"/>
          <w:szCs w:val="24"/>
          <w:lang w:val="en-US" w:bidi="en-US"/>
        </w:rPr>
        <w:t xml:space="preserve">tariff </w:t>
      </w:r>
      <w:r w:rsidR="001E4BBD" w:rsidRPr="00FC5D4E">
        <w:rPr>
          <w:rFonts w:eastAsia="Times New Roman" w:cs="Arial"/>
          <w:spacing w:val="-3"/>
          <w:szCs w:val="24"/>
          <w:lang w:val="en-US" w:bidi="en-US"/>
        </w:rPr>
        <w:t xml:space="preserve">classification </w:t>
      </w:r>
      <w:r w:rsidR="001E4BBD" w:rsidRPr="00FC5D4E">
        <w:rPr>
          <w:rFonts w:eastAsia="Times New Roman" w:cs="Arial"/>
          <w:szCs w:val="24"/>
          <w:lang w:val="en-US" w:bidi="en-US"/>
        </w:rPr>
        <w:t xml:space="preserve">or </w:t>
      </w:r>
      <w:r w:rsidR="001E4BBD" w:rsidRPr="00FC5D4E">
        <w:rPr>
          <w:rFonts w:eastAsia="Times New Roman" w:cs="Arial"/>
          <w:spacing w:val="-4"/>
          <w:szCs w:val="24"/>
          <w:lang w:val="en-US" w:bidi="en-US"/>
        </w:rPr>
        <w:t xml:space="preserve">value </w:t>
      </w:r>
      <w:r w:rsidR="001E4BBD" w:rsidRPr="00FC5D4E">
        <w:rPr>
          <w:rFonts w:eastAsia="Times New Roman" w:cs="Arial"/>
          <w:szCs w:val="24"/>
          <w:lang w:val="en-US" w:bidi="en-US"/>
        </w:rPr>
        <w:t xml:space="preserve">for duty on </w:t>
      </w:r>
      <w:r w:rsidR="001E4BBD" w:rsidRPr="00FC5D4E">
        <w:rPr>
          <w:rFonts w:eastAsia="Times New Roman" w:cs="Arial"/>
          <w:spacing w:val="-5"/>
          <w:szCs w:val="24"/>
          <w:lang w:val="en-US" w:bidi="en-US"/>
        </w:rPr>
        <w:t xml:space="preserve">its </w:t>
      </w:r>
      <w:r w:rsidR="001E4BBD" w:rsidRPr="00FC5D4E">
        <w:rPr>
          <w:rFonts w:eastAsia="Times New Roman" w:cs="Arial"/>
          <w:spacing w:val="4"/>
          <w:szCs w:val="24"/>
          <w:lang w:val="en-US" w:bidi="en-US"/>
        </w:rPr>
        <w:t xml:space="preserve">own </w:t>
      </w:r>
      <w:r w:rsidR="001E4BBD" w:rsidRPr="00FC5D4E">
        <w:rPr>
          <w:rFonts w:eastAsia="Times New Roman" w:cs="Arial"/>
          <w:spacing w:val="-7"/>
          <w:szCs w:val="24"/>
          <w:lang w:val="en-US" w:bidi="en-US"/>
        </w:rPr>
        <w:t xml:space="preserve">initiative </w:t>
      </w:r>
      <w:r w:rsidR="001E4BBD" w:rsidRPr="00FC5D4E">
        <w:rPr>
          <w:rFonts w:eastAsia="Times New Roman" w:cs="Arial"/>
          <w:szCs w:val="24"/>
          <w:lang w:val="en-US" w:bidi="en-US"/>
        </w:rPr>
        <w:t xml:space="preserve">or </w:t>
      </w:r>
      <w:r w:rsidR="001E4BBD" w:rsidRPr="00FC5D4E">
        <w:rPr>
          <w:rFonts w:eastAsia="Times New Roman" w:cs="Arial"/>
          <w:spacing w:val="-16"/>
          <w:szCs w:val="24"/>
          <w:lang w:val="en-US" w:bidi="en-US"/>
        </w:rPr>
        <w:t xml:space="preserve">in </w:t>
      </w:r>
      <w:r w:rsidR="001E4BBD" w:rsidRPr="00FC5D4E">
        <w:rPr>
          <w:rFonts w:eastAsia="Times New Roman" w:cs="Arial"/>
          <w:spacing w:val="2"/>
          <w:szCs w:val="24"/>
          <w:lang w:val="en-US" w:bidi="en-US"/>
        </w:rPr>
        <w:t xml:space="preserve">response </w:t>
      </w:r>
      <w:r w:rsidR="001E4BBD" w:rsidRPr="00FC5D4E">
        <w:rPr>
          <w:rFonts w:eastAsia="Times New Roman" w:cs="Arial"/>
          <w:szCs w:val="24"/>
          <w:lang w:val="en-US" w:bidi="en-US"/>
        </w:rPr>
        <w:t xml:space="preserve">to an adjustment request. </w:t>
      </w:r>
      <w:r w:rsidR="001E4BBD" w:rsidRPr="00FC5D4E">
        <w:rPr>
          <w:rFonts w:eastAsia="Times New Roman" w:cs="Arial"/>
          <w:spacing w:val="2"/>
          <w:szCs w:val="24"/>
          <w:lang w:val="en-US" w:bidi="en-US"/>
        </w:rPr>
        <w:t xml:space="preserve">In </w:t>
      </w:r>
      <w:r w:rsidR="001E4BBD" w:rsidRPr="00FC5D4E">
        <w:rPr>
          <w:rFonts w:eastAsia="Times New Roman" w:cs="Arial"/>
          <w:spacing w:val="4"/>
          <w:szCs w:val="24"/>
          <w:lang w:val="en-US" w:bidi="en-US"/>
        </w:rPr>
        <w:t xml:space="preserve">so </w:t>
      </w:r>
      <w:r w:rsidR="001E4BBD" w:rsidRPr="00FC5D4E">
        <w:rPr>
          <w:rFonts w:eastAsia="Times New Roman" w:cs="Arial"/>
          <w:spacing w:val="-3"/>
          <w:szCs w:val="24"/>
          <w:lang w:val="en-US" w:bidi="en-US"/>
        </w:rPr>
        <w:t xml:space="preserve">doing, </w:t>
      </w:r>
      <w:r w:rsidR="001E4BBD" w:rsidRPr="00FC5D4E">
        <w:rPr>
          <w:rFonts w:eastAsia="Times New Roman" w:cs="Arial"/>
          <w:szCs w:val="24"/>
          <w:lang w:val="en-US" w:bidi="en-US"/>
        </w:rPr>
        <w:t xml:space="preserve">as with customs </w:t>
      </w:r>
      <w:r w:rsidR="001E4BBD" w:rsidRPr="00FC5D4E">
        <w:rPr>
          <w:rFonts w:eastAsia="Times New Roman" w:cs="Arial"/>
          <w:spacing w:val="-6"/>
          <w:szCs w:val="24"/>
          <w:lang w:val="en-US" w:bidi="en-US"/>
        </w:rPr>
        <w:t xml:space="preserve">duties </w:t>
      </w:r>
      <w:r w:rsidR="001E4BBD" w:rsidRPr="00FC5D4E">
        <w:rPr>
          <w:rFonts w:eastAsia="Times New Roman" w:cs="Arial"/>
          <w:szCs w:val="24"/>
          <w:lang w:val="en-US" w:bidi="en-US"/>
        </w:rPr>
        <w:t xml:space="preserve">and taxes, the </w:t>
      </w:r>
      <w:r w:rsidR="001E4BBD" w:rsidRPr="00FC5D4E">
        <w:rPr>
          <w:rFonts w:eastAsia="Times New Roman" w:cs="Arial"/>
          <w:spacing w:val="-7"/>
          <w:szCs w:val="24"/>
          <w:lang w:val="en-US" w:bidi="en-US"/>
        </w:rPr>
        <w:t xml:space="preserve">CBSA </w:t>
      </w:r>
      <w:r w:rsidR="001E4BBD" w:rsidRPr="00FC5D4E">
        <w:rPr>
          <w:rFonts w:eastAsia="Times New Roman" w:cs="Arial"/>
          <w:szCs w:val="24"/>
          <w:lang w:val="en-US" w:bidi="en-US"/>
        </w:rPr>
        <w:t>may</w:t>
      </w:r>
      <w:r w:rsidR="001E4BBD" w:rsidRPr="00FC5D4E">
        <w:rPr>
          <w:rFonts w:eastAsia="Times New Roman" w:cs="Arial"/>
          <w:spacing w:val="-7"/>
          <w:szCs w:val="24"/>
          <w:lang w:val="en-US" w:bidi="en-US"/>
        </w:rPr>
        <w:t xml:space="preserve"> </w:t>
      </w:r>
      <w:r w:rsidR="001E4BBD" w:rsidRPr="00FC5D4E">
        <w:rPr>
          <w:rFonts w:eastAsia="Times New Roman" w:cs="Arial"/>
          <w:spacing w:val="2"/>
          <w:szCs w:val="24"/>
          <w:lang w:val="en-US" w:bidi="en-US"/>
        </w:rPr>
        <w:t>assess</w:t>
      </w:r>
      <w:r w:rsidR="001E4BBD" w:rsidRPr="00FC5D4E">
        <w:rPr>
          <w:rFonts w:eastAsia="Times New Roman" w:cs="Arial"/>
          <w:spacing w:val="3"/>
          <w:szCs w:val="24"/>
          <w:lang w:val="en-US" w:bidi="en-US"/>
        </w:rPr>
        <w:t xml:space="preserve"> </w:t>
      </w:r>
      <w:r w:rsidR="001E4BBD" w:rsidRPr="00FC5D4E">
        <w:rPr>
          <w:rFonts w:eastAsia="Times New Roman" w:cs="Arial"/>
          <w:szCs w:val="24"/>
          <w:lang w:val="en-US" w:bidi="en-US"/>
        </w:rPr>
        <w:t>any</w:t>
      </w:r>
      <w:r w:rsidR="001E4BBD" w:rsidRPr="00FC5D4E">
        <w:rPr>
          <w:rFonts w:eastAsia="Times New Roman" w:cs="Arial"/>
          <w:spacing w:val="-8"/>
          <w:szCs w:val="24"/>
          <w:lang w:val="en-US" w:bidi="en-US"/>
        </w:rPr>
        <w:t xml:space="preserve"> </w:t>
      </w:r>
      <w:r w:rsidR="001E4BBD" w:rsidRPr="00FC5D4E">
        <w:rPr>
          <w:rFonts w:eastAsia="Times New Roman" w:cs="Arial"/>
          <w:szCs w:val="24"/>
          <w:lang w:val="en-US" w:bidi="en-US"/>
        </w:rPr>
        <w:t>undeclared</w:t>
      </w:r>
      <w:r w:rsidR="001E4BBD" w:rsidRPr="00FC5D4E">
        <w:rPr>
          <w:rFonts w:eastAsia="Times New Roman" w:cs="Arial"/>
          <w:spacing w:val="-7"/>
          <w:szCs w:val="24"/>
          <w:lang w:val="en-US" w:bidi="en-US"/>
        </w:rPr>
        <w:t xml:space="preserve"> </w:t>
      </w:r>
      <w:r w:rsidR="001E4BBD" w:rsidRPr="00FC5D4E">
        <w:rPr>
          <w:rFonts w:eastAsia="Times New Roman" w:cs="Arial"/>
          <w:szCs w:val="24"/>
          <w:lang w:val="en-US" w:bidi="en-US"/>
        </w:rPr>
        <w:t>amount</w:t>
      </w:r>
      <w:r w:rsidR="001E4BBD" w:rsidRPr="00FC5D4E">
        <w:rPr>
          <w:rFonts w:eastAsia="Times New Roman" w:cs="Arial"/>
          <w:spacing w:val="-6"/>
          <w:szCs w:val="24"/>
          <w:lang w:val="en-US" w:bidi="en-US"/>
        </w:rPr>
        <w:t xml:space="preserve"> </w:t>
      </w:r>
      <w:r w:rsidR="001E4BBD" w:rsidRPr="00FC5D4E">
        <w:rPr>
          <w:rFonts w:eastAsia="Times New Roman" w:cs="Arial"/>
          <w:szCs w:val="24"/>
          <w:lang w:val="en-US" w:bidi="en-US"/>
        </w:rPr>
        <w:t>of</w:t>
      </w:r>
      <w:r w:rsidR="001E4BBD" w:rsidRPr="00FC5D4E">
        <w:rPr>
          <w:rFonts w:eastAsia="Times New Roman" w:cs="Arial"/>
          <w:spacing w:val="3"/>
          <w:szCs w:val="24"/>
          <w:lang w:val="en-US" w:bidi="en-US"/>
        </w:rPr>
        <w:t xml:space="preserve"> </w:t>
      </w:r>
      <w:r w:rsidR="001E4BBD" w:rsidRPr="00FC5D4E">
        <w:rPr>
          <w:rFonts w:eastAsia="Times New Roman" w:cs="Arial"/>
          <w:spacing w:val="-4"/>
          <w:szCs w:val="24"/>
          <w:lang w:val="en-US" w:bidi="en-US"/>
        </w:rPr>
        <w:t>vaping</w:t>
      </w:r>
      <w:r w:rsidR="001E4BBD" w:rsidRPr="00FC5D4E">
        <w:rPr>
          <w:rFonts w:eastAsia="Times New Roman" w:cs="Arial"/>
          <w:spacing w:val="-23"/>
          <w:szCs w:val="24"/>
          <w:lang w:val="en-US" w:bidi="en-US"/>
        </w:rPr>
        <w:t xml:space="preserve"> </w:t>
      </w:r>
      <w:r w:rsidR="001E4BBD" w:rsidRPr="00FC5D4E">
        <w:rPr>
          <w:rFonts w:eastAsia="Times New Roman" w:cs="Arial"/>
          <w:spacing w:val="-3"/>
          <w:szCs w:val="24"/>
          <w:lang w:val="en-US" w:bidi="en-US"/>
        </w:rPr>
        <w:t>duty.</w:t>
      </w:r>
    </w:p>
    <w:p w14:paraId="08A75076" w14:textId="77777777" w:rsidR="001E4BBD" w:rsidRPr="00FC5D4E" w:rsidRDefault="001E4BBD" w:rsidP="001B2BD9">
      <w:pPr>
        <w:pStyle w:val="Heading3"/>
      </w:pPr>
      <w:bookmarkStart w:id="66" w:name="SH32"/>
      <w:r w:rsidRPr="00FC5D4E">
        <w:t>Review</w:t>
      </w:r>
    </w:p>
    <w:bookmarkEnd w:id="66"/>
    <w:p w14:paraId="15C670C6" w14:textId="64538F62" w:rsidR="001E4BBD" w:rsidRPr="001E4BBD" w:rsidRDefault="00091E9A" w:rsidP="00442243">
      <w:pPr>
        <w:widowControl w:val="0"/>
        <w:tabs>
          <w:tab w:val="left" w:pos="709"/>
        </w:tabs>
        <w:autoSpaceDE w:val="0"/>
        <w:autoSpaceDN w:val="0"/>
        <w:spacing w:before="114" w:after="0" w:line="235" w:lineRule="auto"/>
        <w:ind w:right="1219"/>
        <w:rPr>
          <w:rFonts w:ascii="Times New Roman" w:eastAsia="Times New Roman" w:hAnsi="Times New Roman" w:cs="Times New Roman"/>
          <w:sz w:val="22"/>
          <w:lang w:val="en-US" w:bidi="en-US"/>
        </w:rPr>
      </w:pPr>
      <w:r>
        <w:rPr>
          <w:rFonts w:eastAsia="Times New Roman" w:cs="Arial"/>
          <w:spacing w:val="-4"/>
          <w:szCs w:val="24"/>
          <w:lang w:val="en-US" w:bidi="en-US"/>
        </w:rPr>
        <w:t>98</w:t>
      </w:r>
      <w:r w:rsidR="00442243" w:rsidRPr="00BB7C99">
        <w:rPr>
          <w:rFonts w:eastAsia="Times New Roman" w:cs="Arial"/>
          <w:spacing w:val="-4"/>
          <w:szCs w:val="24"/>
          <w:lang w:val="en-US" w:bidi="en-US"/>
        </w:rPr>
        <w:t xml:space="preserve">. </w:t>
      </w:r>
      <w:r w:rsidR="001E4BBD" w:rsidRPr="00BB7C99">
        <w:rPr>
          <w:rFonts w:eastAsia="Times New Roman" w:cs="Arial"/>
          <w:spacing w:val="-4"/>
          <w:szCs w:val="24"/>
          <w:lang w:val="en-US" w:bidi="en-US"/>
        </w:rPr>
        <w:t xml:space="preserve">Following </w:t>
      </w:r>
      <w:r w:rsidR="001E4BBD" w:rsidRPr="00BB7C99">
        <w:rPr>
          <w:rFonts w:eastAsia="Times New Roman" w:cs="Arial"/>
          <w:szCs w:val="24"/>
          <w:lang w:val="en-US" w:bidi="en-US"/>
        </w:rPr>
        <w:t xml:space="preserve">a </w:t>
      </w:r>
      <w:r w:rsidR="001E4BBD" w:rsidRPr="00BB7C99">
        <w:rPr>
          <w:rFonts w:eastAsia="Times New Roman" w:cs="Arial"/>
          <w:spacing w:val="-3"/>
          <w:szCs w:val="24"/>
          <w:lang w:val="en-US" w:bidi="en-US"/>
        </w:rPr>
        <w:t xml:space="preserve">determination, </w:t>
      </w:r>
      <w:r w:rsidR="00E31390" w:rsidRPr="00BB7C99">
        <w:rPr>
          <w:rFonts w:eastAsia="Times New Roman" w:cs="Arial"/>
          <w:spacing w:val="-5"/>
          <w:szCs w:val="24"/>
          <w:lang w:val="en-US" w:bidi="en-US"/>
        </w:rPr>
        <w:t>r</w:t>
      </w:r>
      <w:r w:rsidR="001E4BBD" w:rsidRPr="00BB7C99">
        <w:rPr>
          <w:rFonts w:eastAsia="Times New Roman" w:cs="Arial"/>
          <w:spacing w:val="-5"/>
          <w:szCs w:val="24"/>
          <w:lang w:val="en-US" w:bidi="en-US"/>
        </w:rPr>
        <w:t xml:space="preserve">e-determination </w:t>
      </w:r>
      <w:r w:rsidR="001E4BBD" w:rsidRPr="00BB7C99">
        <w:rPr>
          <w:rFonts w:eastAsia="Times New Roman" w:cs="Arial"/>
          <w:szCs w:val="24"/>
          <w:lang w:val="en-US" w:bidi="en-US"/>
        </w:rPr>
        <w:t xml:space="preserve">or further </w:t>
      </w:r>
      <w:r w:rsidR="00E31390" w:rsidRPr="00BB7C99">
        <w:rPr>
          <w:rFonts w:eastAsia="Times New Roman" w:cs="Arial"/>
          <w:spacing w:val="-5"/>
          <w:szCs w:val="24"/>
          <w:lang w:val="en-US" w:bidi="en-US"/>
        </w:rPr>
        <w:t>r</w:t>
      </w:r>
      <w:r w:rsidR="001E4BBD" w:rsidRPr="00BB7C99">
        <w:rPr>
          <w:rFonts w:eastAsia="Times New Roman" w:cs="Arial"/>
          <w:spacing w:val="-5"/>
          <w:szCs w:val="24"/>
          <w:lang w:val="en-US" w:bidi="en-US"/>
        </w:rPr>
        <w:t xml:space="preserve">e-determination </w:t>
      </w:r>
      <w:r w:rsidR="001E4BBD" w:rsidRPr="00BB7C99">
        <w:rPr>
          <w:rFonts w:eastAsia="Times New Roman" w:cs="Arial"/>
          <w:szCs w:val="24"/>
          <w:lang w:val="en-US" w:bidi="en-US"/>
        </w:rPr>
        <w:t xml:space="preserve">of the </w:t>
      </w:r>
      <w:r w:rsidR="001E4BBD" w:rsidRPr="00BB7C99">
        <w:rPr>
          <w:rFonts w:eastAsia="Times New Roman" w:cs="Arial"/>
          <w:spacing w:val="-6"/>
          <w:szCs w:val="24"/>
          <w:lang w:val="en-US" w:bidi="en-US"/>
        </w:rPr>
        <w:t xml:space="preserve">origin, </w:t>
      </w:r>
      <w:r w:rsidR="001E4BBD" w:rsidRPr="00BB7C99">
        <w:rPr>
          <w:rFonts w:eastAsia="Times New Roman" w:cs="Arial"/>
          <w:szCs w:val="24"/>
          <w:lang w:val="en-US" w:bidi="en-US"/>
        </w:rPr>
        <w:t xml:space="preserve">tariff </w:t>
      </w:r>
      <w:r w:rsidR="001E4BBD" w:rsidRPr="00BB7C99">
        <w:rPr>
          <w:rFonts w:eastAsia="Times New Roman" w:cs="Arial"/>
          <w:spacing w:val="-3"/>
          <w:szCs w:val="24"/>
          <w:lang w:val="en-US" w:bidi="en-US"/>
        </w:rPr>
        <w:t xml:space="preserve">classification </w:t>
      </w:r>
      <w:r w:rsidR="001E4BBD" w:rsidRPr="00BB7C99">
        <w:rPr>
          <w:rFonts w:eastAsia="Times New Roman" w:cs="Arial"/>
          <w:szCs w:val="24"/>
          <w:lang w:val="en-US" w:bidi="en-US"/>
        </w:rPr>
        <w:t xml:space="preserve">or </w:t>
      </w:r>
      <w:r w:rsidR="001E4BBD" w:rsidRPr="00BB7C99">
        <w:rPr>
          <w:rFonts w:eastAsia="Times New Roman" w:cs="Arial"/>
          <w:spacing w:val="-4"/>
          <w:szCs w:val="24"/>
          <w:lang w:val="en-US" w:bidi="en-US"/>
        </w:rPr>
        <w:t xml:space="preserve">value </w:t>
      </w:r>
      <w:r w:rsidR="001E4BBD" w:rsidRPr="00BB7C99">
        <w:rPr>
          <w:rFonts w:eastAsia="Times New Roman" w:cs="Arial"/>
          <w:szCs w:val="24"/>
          <w:lang w:val="en-US" w:bidi="en-US"/>
        </w:rPr>
        <w:t xml:space="preserve">for duty made by the </w:t>
      </w:r>
      <w:r w:rsidR="001E4BBD" w:rsidRPr="00BB7C99">
        <w:rPr>
          <w:rFonts w:eastAsia="Times New Roman" w:cs="Arial"/>
          <w:spacing w:val="-22"/>
          <w:szCs w:val="24"/>
          <w:lang w:val="en-US" w:bidi="en-US"/>
        </w:rPr>
        <w:t>CBSA,</w:t>
      </w:r>
      <w:r w:rsidR="001E4BBD" w:rsidRPr="00BB7C99">
        <w:rPr>
          <w:rFonts w:eastAsia="Times New Roman" w:cs="Arial"/>
          <w:spacing w:val="11"/>
          <w:szCs w:val="24"/>
          <w:lang w:val="en-US" w:bidi="en-US"/>
        </w:rPr>
        <w:t xml:space="preserve"> </w:t>
      </w:r>
      <w:r w:rsidR="001E4BBD" w:rsidRPr="00BB7C99">
        <w:rPr>
          <w:rFonts w:eastAsia="Times New Roman" w:cs="Arial"/>
          <w:szCs w:val="24"/>
          <w:lang w:val="en-US" w:bidi="en-US"/>
        </w:rPr>
        <w:t xml:space="preserve">an importer may request </w:t>
      </w:r>
      <w:r w:rsidR="00E31390" w:rsidRPr="00BB7C99">
        <w:rPr>
          <w:rFonts w:eastAsia="Times New Roman" w:cs="Arial"/>
          <w:szCs w:val="24"/>
          <w:lang w:val="en-US" w:bidi="en-US"/>
        </w:rPr>
        <w:t xml:space="preserve">for </w:t>
      </w:r>
      <w:r w:rsidR="001E4BBD" w:rsidRPr="00BB7C99">
        <w:rPr>
          <w:rFonts w:eastAsia="Times New Roman" w:cs="Arial"/>
          <w:szCs w:val="24"/>
          <w:lang w:val="en-US" w:bidi="en-US"/>
        </w:rPr>
        <w:t xml:space="preserve">a re-determination or further re-determination of </w:t>
      </w:r>
      <w:r w:rsidR="001E4BBD" w:rsidRPr="00BB7C99">
        <w:rPr>
          <w:rFonts w:eastAsia="Times New Roman" w:cs="Arial"/>
          <w:spacing w:val="-4"/>
          <w:szCs w:val="24"/>
          <w:lang w:val="en-US" w:bidi="en-US"/>
        </w:rPr>
        <w:t xml:space="preserve">origin, </w:t>
      </w:r>
      <w:r w:rsidR="001E4BBD" w:rsidRPr="00BB7C99">
        <w:rPr>
          <w:rFonts w:eastAsia="Times New Roman" w:cs="Arial"/>
          <w:szCs w:val="24"/>
          <w:lang w:val="en-US" w:bidi="en-US"/>
        </w:rPr>
        <w:t>tariff classification</w:t>
      </w:r>
      <w:r w:rsidR="00E31390" w:rsidRPr="00BB7C99">
        <w:rPr>
          <w:rFonts w:eastAsia="Times New Roman" w:cs="Arial"/>
          <w:szCs w:val="24"/>
          <w:lang w:val="en-US" w:bidi="en-US"/>
        </w:rPr>
        <w:t xml:space="preserve"> or</w:t>
      </w:r>
      <w:r w:rsidR="001E4BBD" w:rsidRPr="00BB7C99">
        <w:rPr>
          <w:rFonts w:eastAsia="Times New Roman" w:cs="Arial"/>
          <w:szCs w:val="24"/>
          <w:lang w:val="en-US" w:bidi="en-US"/>
        </w:rPr>
        <w:t xml:space="preserve"> </w:t>
      </w:r>
      <w:r w:rsidR="001E4BBD" w:rsidRPr="00BB7C99">
        <w:rPr>
          <w:rFonts w:eastAsia="Times New Roman" w:cs="Arial"/>
          <w:spacing w:val="-4"/>
          <w:szCs w:val="24"/>
          <w:lang w:val="en-US" w:bidi="en-US"/>
        </w:rPr>
        <w:t xml:space="preserve">value </w:t>
      </w:r>
      <w:r w:rsidR="001E4BBD" w:rsidRPr="00BB7C99">
        <w:rPr>
          <w:rFonts w:eastAsia="Times New Roman" w:cs="Arial"/>
          <w:szCs w:val="24"/>
          <w:lang w:val="en-US" w:bidi="en-US"/>
        </w:rPr>
        <w:t xml:space="preserve">for duty under the </w:t>
      </w:r>
      <w:r w:rsidR="001E4BBD" w:rsidRPr="00BB7C99">
        <w:rPr>
          <w:rFonts w:eastAsia="Times New Roman" w:cs="Arial"/>
          <w:i/>
          <w:spacing w:val="-3"/>
          <w:szCs w:val="24"/>
          <w:lang w:val="en-US" w:bidi="en-US"/>
        </w:rPr>
        <w:t xml:space="preserve">Customs </w:t>
      </w:r>
      <w:r w:rsidR="001E4BBD" w:rsidRPr="00BB7C99">
        <w:rPr>
          <w:rFonts w:eastAsia="Times New Roman" w:cs="Arial"/>
          <w:i/>
          <w:szCs w:val="24"/>
          <w:lang w:val="en-US" w:bidi="en-US"/>
        </w:rPr>
        <w:t>Act</w:t>
      </w:r>
      <w:r w:rsidR="001E4BBD" w:rsidRPr="00BB7C99">
        <w:rPr>
          <w:rFonts w:eastAsia="Times New Roman" w:cs="Arial"/>
          <w:szCs w:val="24"/>
          <w:lang w:val="en-US" w:bidi="en-US"/>
        </w:rPr>
        <w:t xml:space="preserve">. For </w:t>
      </w:r>
      <w:r w:rsidR="001E4BBD" w:rsidRPr="00BB7C99">
        <w:rPr>
          <w:rFonts w:eastAsia="Times New Roman" w:cs="Arial"/>
          <w:spacing w:val="-3"/>
          <w:szCs w:val="24"/>
          <w:lang w:val="en-US" w:bidi="en-US"/>
        </w:rPr>
        <w:t xml:space="preserve">more </w:t>
      </w:r>
      <w:r w:rsidR="001E4BBD" w:rsidRPr="00BB7C99">
        <w:rPr>
          <w:rFonts w:eastAsia="Times New Roman" w:cs="Arial"/>
          <w:szCs w:val="24"/>
          <w:lang w:val="en-US" w:bidi="en-US"/>
        </w:rPr>
        <w:t>information, refer to</w:t>
      </w:r>
      <w:r w:rsidR="001E4BBD" w:rsidRPr="00BB7C99">
        <w:rPr>
          <w:rFonts w:eastAsia="Times New Roman" w:cs="Arial"/>
          <w:spacing w:val="52"/>
          <w:szCs w:val="24"/>
          <w:lang w:val="en-US" w:bidi="en-US"/>
        </w:rPr>
        <w:t xml:space="preserve"> </w:t>
      </w:r>
      <w:r w:rsidR="001E4BBD" w:rsidRPr="003B39DB">
        <w:rPr>
          <w:rFonts w:eastAsia="Times New Roman" w:cs="Arial"/>
          <w:i/>
          <w:szCs w:val="24"/>
          <w:lang w:val="en-US" w:bidi="en-US"/>
        </w:rPr>
        <w:t>Memorandum D11-6-7, Request under Section 60 of the Act for a Re-determination, a further Re-determination or a Review by the President of the Canada Border Services Agency</w:t>
      </w:r>
      <w:r w:rsidR="001E4BBD" w:rsidRPr="00FC5D4E">
        <w:rPr>
          <w:rFonts w:eastAsia="Times New Roman" w:cs="Arial"/>
          <w:szCs w:val="24"/>
          <w:lang w:val="en-US" w:bidi="en-US"/>
        </w:rPr>
        <w:t xml:space="preserve">, at the link found in the </w:t>
      </w:r>
      <w:hyperlink w:anchor="it_pld046" w:history="1">
        <w:r w:rsidR="00AE3D6C" w:rsidRPr="003B39DB">
          <w:rPr>
            <w:rStyle w:val="Hyperlink"/>
            <w:color w:val="auto"/>
            <w:u w:val="none"/>
          </w:rPr>
          <w:t>Related links</w:t>
        </w:r>
      </w:hyperlink>
      <w:r w:rsidR="00B94749">
        <w:rPr>
          <w:rFonts w:eastAsia="Times New Roman" w:cs="Arial"/>
          <w:szCs w:val="24"/>
          <w:lang w:val="en-US" w:bidi="en-US"/>
        </w:rPr>
        <w:t xml:space="preserve"> </w:t>
      </w:r>
      <w:r w:rsidR="001E4BBD" w:rsidRPr="00FC5D4E">
        <w:rPr>
          <w:rFonts w:eastAsia="Times New Roman" w:cs="Arial"/>
          <w:szCs w:val="24"/>
          <w:lang w:val="en-US" w:bidi="en-US"/>
        </w:rPr>
        <w:t>section of this memorandum</w:t>
      </w:r>
      <w:r w:rsidR="001E4BBD" w:rsidRPr="001E4BBD">
        <w:rPr>
          <w:rFonts w:ascii="Times New Roman" w:eastAsia="Times New Roman" w:hAnsi="Times New Roman" w:cs="Times New Roman"/>
          <w:sz w:val="22"/>
          <w:lang w:val="en-US" w:bidi="en-US"/>
        </w:rPr>
        <w:t>.</w:t>
      </w:r>
    </w:p>
    <w:p w14:paraId="78E10E5A" w14:textId="77777777" w:rsidR="001E4BBD" w:rsidRPr="00FC5D4E" w:rsidRDefault="001E4BBD" w:rsidP="001B2BD9">
      <w:pPr>
        <w:pStyle w:val="Heading3"/>
      </w:pPr>
      <w:bookmarkStart w:id="67" w:name="SH33"/>
      <w:r w:rsidRPr="00FC5D4E">
        <w:t>Keeping records</w:t>
      </w:r>
    </w:p>
    <w:bookmarkEnd w:id="67"/>
    <w:p w14:paraId="6CF09C43" w14:textId="74B08BF3" w:rsidR="001E4BBD" w:rsidRPr="00FC5D4E" w:rsidRDefault="00091E9A" w:rsidP="00442243">
      <w:pPr>
        <w:widowControl w:val="0"/>
        <w:tabs>
          <w:tab w:val="left" w:pos="709"/>
        </w:tabs>
        <w:autoSpaceDE w:val="0"/>
        <w:autoSpaceDN w:val="0"/>
        <w:spacing w:before="114" w:after="0" w:line="235" w:lineRule="auto"/>
        <w:ind w:right="1219"/>
        <w:rPr>
          <w:rFonts w:eastAsia="Times New Roman" w:cs="Arial"/>
          <w:szCs w:val="24"/>
          <w:lang w:val="en-US" w:bidi="en-US"/>
        </w:rPr>
      </w:pPr>
      <w:r>
        <w:rPr>
          <w:rFonts w:eastAsia="Times New Roman" w:cs="Arial"/>
          <w:szCs w:val="24"/>
          <w:lang w:val="en-US" w:bidi="en-US"/>
        </w:rPr>
        <w:t>99</w:t>
      </w:r>
      <w:r w:rsidR="00442243">
        <w:rPr>
          <w:rFonts w:eastAsia="Times New Roman" w:cs="Arial"/>
          <w:szCs w:val="24"/>
          <w:lang w:val="en-US" w:bidi="en-US"/>
        </w:rPr>
        <w:t xml:space="preserve">. </w:t>
      </w:r>
      <w:r w:rsidR="001E4BBD" w:rsidRPr="00FC5D4E">
        <w:rPr>
          <w:rFonts w:eastAsia="Times New Roman" w:cs="Arial"/>
          <w:szCs w:val="24"/>
          <w:lang w:val="en-US" w:bidi="en-US"/>
        </w:rPr>
        <w:t xml:space="preserve">Every </w:t>
      </w:r>
      <w:r w:rsidR="001E4BBD" w:rsidRPr="00FC5D4E">
        <w:rPr>
          <w:rFonts w:eastAsia="Times New Roman" w:cs="Arial"/>
          <w:spacing w:val="-4"/>
          <w:szCs w:val="24"/>
          <w:lang w:val="en-US" w:bidi="en-US"/>
        </w:rPr>
        <w:t xml:space="preserve">vaping </w:t>
      </w:r>
      <w:r w:rsidR="001E4BBD" w:rsidRPr="00FC5D4E">
        <w:rPr>
          <w:rFonts w:eastAsia="Times New Roman" w:cs="Arial"/>
          <w:spacing w:val="2"/>
          <w:szCs w:val="24"/>
          <w:lang w:val="en-US" w:bidi="en-US"/>
        </w:rPr>
        <w:t xml:space="preserve">product </w:t>
      </w:r>
      <w:r w:rsidR="001E4BBD" w:rsidRPr="00FC5D4E">
        <w:rPr>
          <w:rFonts w:eastAsia="Times New Roman" w:cs="Arial"/>
          <w:spacing w:val="-3"/>
          <w:szCs w:val="24"/>
          <w:lang w:val="en-US" w:bidi="en-US"/>
        </w:rPr>
        <w:t xml:space="preserve">licensee </w:t>
      </w:r>
      <w:r w:rsidR="001E4BBD" w:rsidRPr="00FC5D4E">
        <w:rPr>
          <w:rFonts w:eastAsia="Times New Roman" w:cs="Arial"/>
          <w:szCs w:val="24"/>
          <w:lang w:val="en-US" w:bidi="en-US"/>
        </w:rPr>
        <w:t xml:space="preserve">and </w:t>
      </w:r>
      <w:r w:rsidR="001E4BBD" w:rsidRPr="00FC5D4E">
        <w:rPr>
          <w:rFonts w:eastAsia="Times New Roman" w:cs="Arial"/>
          <w:spacing w:val="-4"/>
          <w:szCs w:val="24"/>
          <w:lang w:val="en-US" w:bidi="en-US"/>
        </w:rPr>
        <w:t xml:space="preserve">vaping </w:t>
      </w:r>
      <w:r w:rsidR="001E4BBD" w:rsidRPr="00FC5D4E">
        <w:rPr>
          <w:rFonts w:eastAsia="Times New Roman" w:cs="Arial"/>
          <w:spacing w:val="-3"/>
          <w:szCs w:val="24"/>
          <w:lang w:val="en-US" w:bidi="en-US"/>
        </w:rPr>
        <w:t xml:space="preserve">prescribed </w:t>
      </w:r>
      <w:r w:rsidR="001E4BBD" w:rsidRPr="00FC5D4E">
        <w:rPr>
          <w:rFonts w:eastAsia="Times New Roman" w:cs="Arial"/>
          <w:szCs w:val="24"/>
          <w:lang w:val="en-US" w:bidi="en-US"/>
        </w:rPr>
        <w:t xml:space="preserve">person </w:t>
      </w:r>
      <w:r w:rsidR="001E4BBD" w:rsidRPr="00FC5D4E">
        <w:rPr>
          <w:rFonts w:eastAsia="Times New Roman" w:cs="Arial"/>
          <w:spacing w:val="-16"/>
          <w:szCs w:val="24"/>
          <w:lang w:val="en-US" w:bidi="en-US"/>
        </w:rPr>
        <w:t xml:space="preserve">is </w:t>
      </w:r>
      <w:r w:rsidR="001E4BBD" w:rsidRPr="00FC5D4E">
        <w:rPr>
          <w:rFonts w:eastAsia="Times New Roman" w:cs="Arial"/>
          <w:szCs w:val="24"/>
          <w:lang w:val="en-US" w:bidi="en-US"/>
        </w:rPr>
        <w:t xml:space="preserve">required, under subsection 206(1) of the </w:t>
      </w:r>
      <w:r w:rsidR="001E4BBD" w:rsidRPr="00FC5D4E">
        <w:rPr>
          <w:rFonts w:eastAsia="Times New Roman" w:cs="Arial"/>
          <w:i/>
          <w:szCs w:val="24"/>
          <w:lang w:val="en-US" w:bidi="en-US"/>
        </w:rPr>
        <w:t>Excise Act, 2001</w:t>
      </w:r>
      <w:r w:rsidR="001E4BBD" w:rsidRPr="00FC5D4E">
        <w:rPr>
          <w:rFonts w:eastAsia="Times New Roman" w:cs="Arial"/>
          <w:szCs w:val="24"/>
          <w:lang w:val="en-US" w:bidi="en-US"/>
        </w:rPr>
        <w:t xml:space="preserve">, to </w:t>
      </w:r>
      <w:r w:rsidR="001E4BBD" w:rsidRPr="00FC5D4E">
        <w:rPr>
          <w:rFonts w:eastAsia="Times New Roman" w:cs="Arial"/>
          <w:spacing w:val="-5"/>
          <w:szCs w:val="24"/>
          <w:lang w:val="en-US" w:bidi="en-US"/>
        </w:rPr>
        <w:t xml:space="preserve">maintain </w:t>
      </w:r>
      <w:r w:rsidR="001E4BBD" w:rsidRPr="00FC5D4E">
        <w:rPr>
          <w:rFonts w:eastAsia="Times New Roman" w:cs="Arial"/>
          <w:spacing w:val="-7"/>
          <w:szCs w:val="24"/>
          <w:lang w:val="en-US" w:bidi="en-US"/>
        </w:rPr>
        <w:t xml:space="preserve">all </w:t>
      </w:r>
      <w:r w:rsidR="001E4BBD" w:rsidRPr="00FC5D4E">
        <w:rPr>
          <w:rFonts w:eastAsia="Times New Roman" w:cs="Arial"/>
          <w:spacing w:val="2"/>
          <w:szCs w:val="24"/>
          <w:lang w:val="en-US" w:bidi="en-US"/>
        </w:rPr>
        <w:t xml:space="preserve">records </w:t>
      </w:r>
      <w:r w:rsidR="001E4BBD" w:rsidRPr="00FC5D4E">
        <w:rPr>
          <w:rFonts w:eastAsia="Times New Roman" w:cs="Arial"/>
          <w:szCs w:val="24"/>
          <w:lang w:val="en-US" w:bidi="en-US"/>
        </w:rPr>
        <w:t xml:space="preserve">that are necessary to determine whether they are </w:t>
      </w:r>
      <w:r w:rsidR="001E4BBD" w:rsidRPr="00FC5D4E">
        <w:rPr>
          <w:rFonts w:eastAsia="Times New Roman" w:cs="Arial"/>
          <w:spacing w:val="-16"/>
          <w:szCs w:val="24"/>
          <w:lang w:val="en-US" w:bidi="en-US"/>
        </w:rPr>
        <w:t xml:space="preserve">in </w:t>
      </w:r>
      <w:r w:rsidR="001E4BBD" w:rsidRPr="00FC5D4E">
        <w:rPr>
          <w:rFonts w:eastAsia="Times New Roman" w:cs="Arial"/>
          <w:szCs w:val="24"/>
          <w:lang w:val="en-US" w:bidi="en-US"/>
        </w:rPr>
        <w:t xml:space="preserve">compliance with that </w:t>
      </w:r>
      <w:r w:rsidR="001E4BBD" w:rsidRPr="00F81928">
        <w:rPr>
          <w:rFonts w:eastAsia="Times New Roman" w:cs="Arial"/>
          <w:i/>
          <w:szCs w:val="24"/>
          <w:lang w:val="en-US" w:bidi="en-US"/>
        </w:rPr>
        <w:t>Act</w:t>
      </w:r>
      <w:r w:rsidR="001E4BBD" w:rsidRPr="00FC5D4E">
        <w:rPr>
          <w:rFonts w:eastAsia="Times New Roman" w:cs="Arial"/>
          <w:szCs w:val="24"/>
          <w:lang w:val="en-US" w:bidi="en-US"/>
        </w:rPr>
        <w:t xml:space="preserve">. </w:t>
      </w:r>
      <w:r w:rsidR="001E4BBD" w:rsidRPr="00FC5D4E">
        <w:rPr>
          <w:rFonts w:eastAsia="Times New Roman" w:cs="Arial"/>
          <w:spacing w:val="-3"/>
          <w:szCs w:val="24"/>
          <w:lang w:val="en-US" w:bidi="en-US"/>
        </w:rPr>
        <w:t xml:space="preserve">This includes </w:t>
      </w:r>
      <w:r w:rsidR="001E4BBD" w:rsidRPr="00FC5D4E">
        <w:rPr>
          <w:rFonts w:eastAsia="Times New Roman" w:cs="Arial"/>
          <w:szCs w:val="24"/>
          <w:lang w:val="en-US" w:bidi="en-US"/>
        </w:rPr>
        <w:t xml:space="preserve">the amount of </w:t>
      </w:r>
      <w:r w:rsidR="001E4BBD" w:rsidRPr="00FC5D4E">
        <w:rPr>
          <w:rFonts w:eastAsia="Times New Roman" w:cs="Arial"/>
          <w:spacing w:val="-4"/>
          <w:szCs w:val="24"/>
          <w:lang w:val="en-US" w:bidi="en-US"/>
        </w:rPr>
        <w:t xml:space="preserve">vaping </w:t>
      </w:r>
      <w:r w:rsidR="001E4BBD" w:rsidRPr="00FC5D4E">
        <w:rPr>
          <w:rFonts w:eastAsia="Times New Roman" w:cs="Arial"/>
          <w:spacing w:val="2"/>
          <w:szCs w:val="24"/>
          <w:lang w:val="en-US" w:bidi="en-US"/>
        </w:rPr>
        <w:t xml:space="preserve">products </w:t>
      </w:r>
      <w:r w:rsidR="001E4BBD" w:rsidRPr="00FC5D4E">
        <w:rPr>
          <w:rFonts w:eastAsia="Times New Roman" w:cs="Arial"/>
          <w:szCs w:val="24"/>
          <w:lang w:val="en-US" w:bidi="en-US"/>
        </w:rPr>
        <w:t xml:space="preserve">manufactured, </w:t>
      </w:r>
      <w:r w:rsidR="001E4BBD" w:rsidRPr="00FC5D4E">
        <w:rPr>
          <w:rFonts w:eastAsia="Times New Roman" w:cs="Arial"/>
          <w:spacing w:val="-3"/>
          <w:szCs w:val="24"/>
          <w:lang w:val="en-US" w:bidi="en-US"/>
        </w:rPr>
        <w:t xml:space="preserve">received, used, </w:t>
      </w:r>
      <w:r w:rsidR="001E4BBD" w:rsidRPr="00FC5D4E">
        <w:rPr>
          <w:rFonts w:eastAsia="Times New Roman" w:cs="Arial"/>
          <w:szCs w:val="24"/>
          <w:lang w:val="en-US" w:bidi="en-US"/>
        </w:rPr>
        <w:t xml:space="preserve">packaged, </w:t>
      </w:r>
      <w:r w:rsidR="001E4BBD" w:rsidRPr="00FC5D4E">
        <w:rPr>
          <w:rFonts w:eastAsia="Times New Roman" w:cs="Arial"/>
          <w:spacing w:val="-6"/>
          <w:szCs w:val="24"/>
          <w:lang w:val="en-US" w:bidi="en-US"/>
        </w:rPr>
        <w:t xml:space="preserve">sold </w:t>
      </w:r>
      <w:r w:rsidR="001E4BBD" w:rsidRPr="00FC5D4E">
        <w:rPr>
          <w:rFonts w:eastAsia="Times New Roman" w:cs="Arial"/>
          <w:szCs w:val="24"/>
          <w:lang w:val="en-US" w:bidi="en-US"/>
        </w:rPr>
        <w:t xml:space="preserve">and </w:t>
      </w:r>
      <w:r w:rsidR="001E4BBD" w:rsidRPr="00FC5D4E">
        <w:rPr>
          <w:rFonts w:eastAsia="Times New Roman" w:cs="Arial"/>
          <w:spacing w:val="-3"/>
          <w:szCs w:val="24"/>
          <w:lang w:val="en-US" w:bidi="en-US"/>
        </w:rPr>
        <w:t xml:space="preserve">disposed </w:t>
      </w:r>
      <w:r w:rsidR="001E4BBD" w:rsidRPr="00FC5D4E">
        <w:rPr>
          <w:rFonts w:eastAsia="Times New Roman" w:cs="Arial"/>
          <w:szCs w:val="24"/>
          <w:lang w:val="en-US" w:bidi="en-US"/>
        </w:rPr>
        <w:t xml:space="preserve">of. Records </w:t>
      </w:r>
      <w:r w:rsidR="001E4BBD" w:rsidRPr="00FC5D4E">
        <w:rPr>
          <w:rFonts w:eastAsia="Times New Roman" w:cs="Arial"/>
          <w:spacing w:val="2"/>
          <w:szCs w:val="24"/>
          <w:lang w:val="en-US" w:bidi="en-US"/>
        </w:rPr>
        <w:t xml:space="preserve">must </w:t>
      </w:r>
      <w:r w:rsidR="001E4BBD" w:rsidRPr="00FC5D4E">
        <w:rPr>
          <w:rFonts w:eastAsia="Times New Roman" w:cs="Arial"/>
          <w:spacing w:val="-3"/>
          <w:szCs w:val="24"/>
          <w:lang w:val="en-US" w:bidi="en-US"/>
        </w:rPr>
        <w:t xml:space="preserve">also </w:t>
      </w:r>
      <w:r w:rsidR="001E4BBD" w:rsidRPr="00FC5D4E">
        <w:rPr>
          <w:rFonts w:eastAsia="Times New Roman" w:cs="Arial"/>
          <w:szCs w:val="24"/>
          <w:lang w:val="en-US" w:bidi="en-US"/>
        </w:rPr>
        <w:t xml:space="preserve">support the information reported </w:t>
      </w:r>
      <w:r w:rsidR="001E4BBD" w:rsidRPr="00FC5D4E">
        <w:rPr>
          <w:rFonts w:eastAsia="Times New Roman" w:cs="Arial"/>
          <w:spacing w:val="-16"/>
          <w:szCs w:val="24"/>
          <w:lang w:val="en-US" w:bidi="en-US"/>
        </w:rPr>
        <w:t xml:space="preserve">in </w:t>
      </w:r>
      <w:r w:rsidR="001E4BBD" w:rsidRPr="00FC5D4E">
        <w:rPr>
          <w:rFonts w:eastAsia="Times New Roman" w:cs="Arial"/>
          <w:spacing w:val="2"/>
          <w:szCs w:val="24"/>
          <w:lang w:val="en-US" w:bidi="en-US"/>
        </w:rPr>
        <w:t xml:space="preserve">respect </w:t>
      </w:r>
      <w:r w:rsidR="001E4BBD" w:rsidRPr="00FC5D4E">
        <w:rPr>
          <w:rFonts w:eastAsia="Times New Roman" w:cs="Arial"/>
          <w:szCs w:val="24"/>
          <w:lang w:val="en-US" w:bidi="en-US"/>
        </w:rPr>
        <w:t xml:space="preserve">of the possession and </w:t>
      </w:r>
      <w:r w:rsidR="001E4BBD" w:rsidRPr="00FC5D4E">
        <w:rPr>
          <w:rFonts w:eastAsia="Times New Roman" w:cs="Arial"/>
          <w:spacing w:val="2"/>
          <w:szCs w:val="24"/>
          <w:lang w:val="en-US" w:bidi="en-US"/>
        </w:rPr>
        <w:t xml:space="preserve">use </w:t>
      </w:r>
      <w:r w:rsidR="001E4BBD" w:rsidRPr="00FC5D4E">
        <w:rPr>
          <w:rFonts w:eastAsia="Times New Roman" w:cs="Arial"/>
          <w:szCs w:val="24"/>
          <w:lang w:val="en-US" w:bidi="en-US"/>
        </w:rPr>
        <w:t xml:space="preserve">of any </w:t>
      </w:r>
      <w:r w:rsidR="001E4BBD" w:rsidRPr="00FC5D4E">
        <w:rPr>
          <w:rFonts w:eastAsia="Times New Roman" w:cs="Arial"/>
          <w:spacing w:val="-4"/>
          <w:szCs w:val="24"/>
          <w:lang w:val="en-US" w:bidi="en-US"/>
        </w:rPr>
        <w:t xml:space="preserve">vaping </w:t>
      </w:r>
      <w:r w:rsidR="001E4BBD" w:rsidRPr="00FC5D4E">
        <w:rPr>
          <w:rFonts w:eastAsia="Times New Roman" w:cs="Arial"/>
          <w:szCs w:val="24"/>
          <w:lang w:val="en-US" w:bidi="en-US"/>
        </w:rPr>
        <w:t>excise stamps</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issued.</w:t>
      </w:r>
    </w:p>
    <w:p w14:paraId="65A7A30F" w14:textId="33F5D1F4" w:rsidR="001E4BBD" w:rsidRPr="00FC5D4E" w:rsidRDefault="00091E9A" w:rsidP="00442243">
      <w:pPr>
        <w:widowControl w:val="0"/>
        <w:tabs>
          <w:tab w:val="left" w:pos="709"/>
        </w:tabs>
        <w:autoSpaceDE w:val="0"/>
        <w:autoSpaceDN w:val="0"/>
        <w:spacing w:before="114" w:after="0" w:line="235" w:lineRule="auto"/>
        <w:ind w:right="1219"/>
        <w:rPr>
          <w:rFonts w:eastAsia="Times New Roman" w:cs="Arial"/>
          <w:szCs w:val="24"/>
          <w:lang w:val="en-US" w:bidi="en-US"/>
        </w:rPr>
      </w:pPr>
      <w:r>
        <w:rPr>
          <w:rFonts w:eastAsia="Times New Roman" w:cs="Arial"/>
          <w:szCs w:val="24"/>
          <w:lang w:val="en-US" w:bidi="en-US"/>
        </w:rPr>
        <w:t>100</w:t>
      </w:r>
      <w:r w:rsidR="00442243">
        <w:rPr>
          <w:rFonts w:eastAsia="Times New Roman" w:cs="Arial"/>
          <w:szCs w:val="24"/>
          <w:lang w:val="en-US" w:bidi="en-US"/>
        </w:rPr>
        <w:t xml:space="preserve">. </w:t>
      </w:r>
      <w:r w:rsidR="001E4BBD" w:rsidRPr="00FC5D4E">
        <w:rPr>
          <w:rFonts w:eastAsia="Times New Roman" w:cs="Arial"/>
          <w:szCs w:val="24"/>
          <w:lang w:val="en-US" w:bidi="en-US"/>
        </w:rPr>
        <w:t>Records</w:t>
      </w:r>
      <w:r w:rsidR="001E4BBD" w:rsidRPr="00FC5D4E">
        <w:rPr>
          <w:rFonts w:eastAsia="Times New Roman" w:cs="Arial"/>
          <w:spacing w:val="6"/>
          <w:szCs w:val="24"/>
          <w:lang w:val="en-US" w:bidi="en-US"/>
        </w:rPr>
        <w:t xml:space="preserve"> </w:t>
      </w:r>
      <w:r w:rsidR="001E4BBD" w:rsidRPr="00FC5D4E">
        <w:rPr>
          <w:rFonts w:eastAsia="Times New Roman" w:cs="Arial"/>
          <w:spacing w:val="2"/>
          <w:szCs w:val="24"/>
          <w:lang w:val="en-US" w:bidi="en-US"/>
        </w:rPr>
        <w:t>must</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be</w:t>
      </w:r>
      <w:r w:rsidR="001E4BBD" w:rsidRPr="00FC5D4E">
        <w:rPr>
          <w:rFonts w:eastAsia="Times New Roman" w:cs="Arial"/>
          <w:spacing w:val="-25"/>
          <w:szCs w:val="24"/>
          <w:lang w:val="en-US" w:bidi="en-US"/>
        </w:rPr>
        <w:t xml:space="preserve"> </w:t>
      </w:r>
      <w:r w:rsidR="001E4BBD" w:rsidRPr="00FC5D4E">
        <w:rPr>
          <w:rFonts w:eastAsia="Times New Roman" w:cs="Arial"/>
          <w:szCs w:val="24"/>
          <w:lang w:val="en-US" w:bidi="en-US"/>
        </w:rPr>
        <w:t>kept</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for</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a</w:t>
      </w:r>
      <w:r w:rsidR="001E4BBD" w:rsidRPr="00FC5D4E">
        <w:rPr>
          <w:rFonts w:eastAsia="Times New Roman" w:cs="Arial"/>
          <w:spacing w:val="-26"/>
          <w:szCs w:val="24"/>
          <w:lang w:val="en-US" w:bidi="en-US"/>
        </w:rPr>
        <w:t xml:space="preserve"> </w:t>
      </w:r>
      <w:r w:rsidR="001E4BBD" w:rsidRPr="00FC5D4E">
        <w:rPr>
          <w:rFonts w:eastAsia="Times New Roman" w:cs="Arial"/>
          <w:spacing w:val="-3"/>
          <w:szCs w:val="24"/>
          <w:lang w:val="en-US" w:bidi="en-US"/>
        </w:rPr>
        <w:t xml:space="preserve">period </w:t>
      </w:r>
      <w:r w:rsidR="001E4BBD" w:rsidRPr="00FC5D4E">
        <w:rPr>
          <w:rFonts w:eastAsia="Times New Roman" w:cs="Arial"/>
          <w:szCs w:val="24"/>
          <w:lang w:val="en-US" w:bidi="en-US"/>
        </w:rPr>
        <w:t>of</w:t>
      </w:r>
      <w:r w:rsidR="001E4BBD" w:rsidRPr="00FC5D4E">
        <w:rPr>
          <w:rFonts w:eastAsia="Times New Roman" w:cs="Arial"/>
          <w:spacing w:val="1"/>
          <w:szCs w:val="24"/>
          <w:lang w:val="en-US" w:bidi="en-US"/>
        </w:rPr>
        <w:t xml:space="preserve"> </w:t>
      </w:r>
      <w:r w:rsidR="001E4BBD" w:rsidRPr="00FC5D4E">
        <w:rPr>
          <w:rFonts w:eastAsia="Times New Roman" w:cs="Arial"/>
          <w:szCs w:val="24"/>
          <w:lang w:val="en-US" w:bidi="en-US"/>
        </w:rPr>
        <w:t>at</w:t>
      </w:r>
      <w:r w:rsidR="001E4BBD" w:rsidRPr="00FC5D4E">
        <w:rPr>
          <w:rFonts w:eastAsia="Times New Roman" w:cs="Arial"/>
          <w:spacing w:val="-4"/>
          <w:szCs w:val="24"/>
          <w:lang w:val="en-US" w:bidi="en-US"/>
        </w:rPr>
        <w:t xml:space="preserve"> </w:t>
      </w:r>
      <w:r w:rsidR="001E4BBD" w:rsidRPr="00FC5D4E">
        <w:rPr>
          <w:rFonts w:eastAsia="Times New Roman" w:cs="Arial"/>
          <w:spacing w:val="-3"/>
          <w:szCs w:val="24"/>
          <w:lang w:val="en-US" w:bidi="en-US"/>
        </w:rPr>
        <w:t>least</w:t>
      </w:r>
      <w:r w:rsidR="001E4BBD" w:rsidRPr="00FC5D4E">
        <w:rPr>
          <w:rFonts w:eastAsia="Times New Roman" w:cs="Arial"/>
          <w:spacing w:val="-2"/>
          <w:szCs w:val="24"/>
          <w:lang w:val="en-US" w:bidi="en-US"/>
        </w:rPr>
        <w:t xml:space="preserve"> </w:t>
      </w:r>
      <w:r w:rsidR="001E4BBD" w:rsidRPr="00FC5D4E">
        <w:rPr>
          <w:rFonts w:eastAsia="Times New Roman" w:cs="Arial"/>
          <w:spacing w:val="-3"/>
          <w:szCs w:val="24"/>
          <w:lang w:val="en-US" w:bidi="en-US"/>
        </w:rPr>
        <w:t>six</w:t>
      </w:r>
      <w:r w:rsidR="001E4BBD" w:rsidRPr="00FC5D4E">
        <w:rPr>
          <w:rFonts w:eastAsia="Times New Roman" w:cs="Arial"/>
          <w:spacing w:val="-4"/>
          <w:szCs w:val="24"/>
          <w:lang w:val="en-US" w:bidi="en-US"/>
        </w:rPr>
        <w:t xml:space="preserve"> </w:t>
      </w:r>
      <w:r w:rsidR="001E4BBD" w:rsidRPr="00FC5D4E">
        <w:rPr>
          <w:rFonts w:eastAsia="Times New Roman" w:cs="Arial"/>
          <w:szCs w:val="24"/>
          <w:lang w:val="en-US" w:bidi="en-US"/>
        </w:rPr>
        <w:t>years</w:t>
      </w:r>
      <w:r w:rsidR="001E4BBD" w:rsidRPr="00FC5D4E">
        <w:rPr>
          <w:rFonts w:eastAsia="Times New Roman" w:cs="Arial"/>
          <w:spacing w:val="5"/>
          <w:szCs w:val="24"/>
          <w:lang w:val="en-US" w:bidi="en-US"/>
        </w:rPr>
        <w:t xml:space="preserve"> </w:t>
      </w:r>
      <w:r w:rsidR="001E4BBD" w:rsidRPr="00FC5D4E">
        <w:rPr>
          <w:rFonts w:eastAsia="Times New Roman" w:cs="Arial"/>
          <w:spacing w:val="2"/>
          <w:szCs w:val="24"/>
          <w:lang w:val="en-US" w:bidi="en-US"/>
        </w:rPr>
        <w:t>from</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the</w:t>
      </w:r>
      <w:r w:rsidR="001E4BBD" w:rsidRPr="00FC5D4E">
        <w:rPr>
          <w:rFonts w:eastAsia="Times New Roman" w:cs="Arial"/>
          <w:spacing w:val="-24"/>
          <w:szCs w:val="24"/>
          <w:lang w:val="en-US" w:bidi="en-US"/>
        </w:rPr>
        <w:t xml:space="preserve"> </w:t>
      </w:r>
      <w:r w:rsidR="001E4BBD" w:rsidRPr="00FC5D4E">
        <w:rPr>
          <w:rFonts w:eastAsia="Times New Roman" w:cs="Arial"/>
          <w:szCs w:val="24"/>
          <w:lang w:val="en-US" w:bidi="en-US"/>
        </w:rPr>
        <w:t>end</w:t>
      </w:r>
      <w:r w:rsidR="001E4BBD" w:rsidRPr="00FC5D4E">
        <w:rPr>
          <w:rFonts w:eastAsia="Times New Roman" w:cs="Arial"/>
          <w:spacing w:val="-4"/>
          <w:szCs w:val="24"/>
          <w:lang w:val="en-US" w:bidi="en-US"/>
        </w:rPr>
        <w:t xml:space="preserve"> </w:t>
      </w:r>
      <w:r w:rsidR="001E4BBD" w:rsidRPr="00FC5D4E">
        <w:rPr>
          <w:rFonts w:eastAsia="Times New Roman" w:cs="Arial"/>
          <w:szCs w:val="24"/>
          <w:lang w:val="en-US" w:bidi="en-US"/>
        </w:rPr>
        <w:t>of the</w:t>
      </w:r>
      <w:r w:rsidR="001E4BBD" w:rsidRPr="00FC5D4E">
        <w:rPr>
          <w:rFonts w:eastAsia="Times New Roman" w:cs="Arial"/>
          <w:spacing w:val="-24"/>
          <w:szCs w:val="24"/>
          <w:lang w:val="en-US" w:bidi="en-US"/>
        </w:rPr>
        <w:t xml:space="preserve"> </w:t>
      </w:r>
      <w:r w:rsidR="001E4BBD" w:rsidRPr="00FC5D4E">
        <w:rPr>
          <w:rFonts w:eastAsia="Times New Roman" w:cs="Arial"/>
          <w:spacing w:val="-3"/>
          <w:szCs w:val="24"/>
          <w:lang w:val="en-US" w:bidi="en-US"/>
        </w:rPr>
        <w:t>last</w:t>
      </w:r>
      <w:r w:rsidR="001E4BBD" w:rsidRPr="00FC5D4E">
        <w:rPr>
          <w:rFonts w:eastAsia="Times New Roman" w:cs="Arial"/>
          <w:spacing w:val="-2"/>
          <w:szCs w:val="24"/>
          <w:lang w:val="en-US" w:bidi="en-US"/>
        </w:rPr>
        <w:t xml:space="preserve"> </w:t>
      </w:r>
      <w:r w:rsidR="001E4BBD" w:rsidRPr="00FC5D4E">
        <w:rPr>
          <w:rFonts w:eastAsia="Times New Roman" w:cs="Arial"/>
          <w:szCs w:val="24"/>
          <w:lang w:val="en-US" w:bidi="en-US"/>
        </w:rPr>
        <w:t>year</w:t>
      </w:r>
      <w:r w:rsidR="001E4BBD" w:rsidRPr="00FC5D4E">
        <w:rPr>
          <w:rFonts w:eastAsia="Times New Roman" w:cs="Arial"/>
          <w:spacing w:val="1"/>
          <w:szCs w:val="24"/>
          <w:lang w:val="en-US" w:bidi="en-US"/>
        </w:rPr>
        <w:t xml:space="preserve"> </w:t>
      </w:r>
      <w:r w:rsidR="001E4BBD" w:rsidRPr="00FC5D4E">
        <w:rPr>
          <w:rFonts w:eastAsia="Times New Roman" w:cs="Arial"/>
          <w:szCs w:val="24"/>
          <w:lang w:val="en-US" w:bidi="en-US"/>
        </w:rPr>
        <w:t>to</w:t>
      </w:r>
      <w:r w:rsidR="001E4BBD" w:rsidRPr="00FC5D4E">
        <w:rPr>
          <w:rFonts w:eastAsia="Times New Roman" w:cs="Arial"/>
          <w:spacing w:val="-4"/>
          <w:szCs w:val="24"/>
          <w:lang w:val="en-US" w:bidi="en-US"/>
        </w:rPr>
        <w:t xml:space="preserve"> </w:t>
      </w:r>
      <w:r w:rsidR="001E4BBD" w:rsidRPr="00FC5D4E">
        <w:rPr>
          <w:rFonts w:eastAsia="Times New Roman" w:cs="Arial"/>
          <w:spacing w:val="2"/>
          <w:szCs w:val="24"/>
          <w:lang w:val="en-US" w:bidi="en-US"/>
        </w:rPr>
        <w:t>which</w:t>
      </w:r>
      <w:r w:rsidR="001E4BBD" w:rsidRPr="00FC5D4E">
        <w:rPr>
          <w:rFonts w:eastAsia="Times New Roman" w:cs="Arial"/>
          <w:spacing w:val="-3"/>
          <w:szCs w:val="24"/>
          <w:lang w:val="en-US" w:bidi="en-US"/>
        </w:rPr>
        <w:t xml:space="preserve"> </w:t>
      </w:r>
      <w:r w:rsidR="001E4BBD" w:rsidRPr="00FC5D4E">
        <w:rPr>
          <w:rFonts w:eastAsia="Times New Roman" w:cs="Arial"/>
          <w:szCs w:val="24"/>
          <w:lang w:val="en-US" w:bidi="en-US"/>
        </w:rPr>
        <w:t>they</w:t>
      </w:r>
      <w:r w:rsidR="001E4BBD" w:rsidRPr="00FC5D4E">
        <w:rPr>
          <w:rFonts w:eastAsia="Times New Roman" w:cs="Arial"/>
          <w:spacing w:val="-4"/>
          <w:szCs w:val="24"/>
          <w:lang w:val="en-US" w:bidi="en-US"/>
        </w:rPr>
        <w:t xml:space="preserve"> </w:t>
      </w:r>
      <w:r w:rsidR="001E4BBD" w:rsidRPr="00FC5D4E">
        <w:rPr>
          <w:rFonts w:eastAsia="Times New Roman" w:cs="Arial"/>
          <w:spacing w:val="-3"/>
          <w:szCs w:val="24"/>
          <w:lang w:val="en-US" w:bidi="en-US"/>
        </w:rPr>
        <w:t>relate.</w:t>
      </w:r>
    </w:p>
    <w:p w14:paraId="6B2765DE" w14:textId="78844E09" w:rsidR="001E4BBD" w:rsidRPr="00FC5D4E" w:rsidRDefault="00091E9A" w:rsidP="00442243">
      <w:pPr>
        <w:widowControl w:val="0"/>
        <w:tabs>
          <w:tab w:val="left" w:pos="709"/>
        </w:tabs>
        <w:autoSpaceDE w:val="0"/>
        <w:autoSpaceDN w:val="0"/>
        <w:spacing w:before="114" w:after="0" w:line="235" w:lineRule="auto"/>
        <w:ind w:right="1219"/>
        <w:rPr>
          <w:rFonts w:eastAsia="Times New Roman" w:cs="Arial"/>
          <w:szCs w:val="24"/>
          <w:lang w:val="en-US" w:bidi="en-US"/>
        </w:rPr>
      </w:pPr>
      <w:r>
        <w:rPr>
          <w:rFonts w:eastAsia="Times New Roman" w:cs="Arial"/>
          <w:szCs w:val="24"/>
          <w:lang w:val="en-US" w:bidi="en-US"/>
        </w:rPr>
        <w:t>101</w:t>
      </w:r>
      <w:r w:rsidR="00442243">
        <w:rPr>
          <w:rFonts w:eastAsia="Times New Roman" w:cs="Arial"/>
          <w:szCs w:val="24"/>
          <w:lang w:val="en-US" w:bidi="en-US"/>
        </w:rPr>
        <w:t xml:space="preserve">. </w:t>
      </w:r>
      <w:r w:rsidR="001E4BBD" w:rsidRPr="00FC5D4E">
        <w:rPr>
          <w:rFonts w:eastAsia="Times New Roman" w:cs="Arial"/>
          <w:szCs w:val="24"/>
          <w:lang w:val="en-US" w:bidi="en-US"/>
        </w:rPr>
        <w:t xml:space="preserve">For more information, refer to </w:t>
      </w:r>
      <w:r w:rsidR="001E4BBD" w:rsidRPr="00313D95">
        <w:rPr>
          <w:rFonts w:eastAsia="Times New Roman" w:cs="Arial"/>
          <w:i/>
          <w:szCs w:val="24"/>
          <w:lang w:val="en-US" w:bidi="en-US"/>
        </w:rPr>
        <w:t xml:space="preserve">Excise Duty Memorandum EDM9-1-1, General </w:t>
      </w:r>
      <w:r w:rsidR="001E4BBD" w:rsidRPr="00313D95">
        <w:rPr>
          <w:rFonts w:eastAsia="Times New Roman" w:cs="Arial"/>
          <w:i/>
          <w:spacing w:val="-4"/>
          <w:szCs w:val="24"/>
          <w:lang w:val="en-US" w:bidi="en-US"/>
        </w:rPr>
        <w:t xml:space="preserve">Requirements </w:t>
      </w:r>
      <w:r w:rsidR="001E4BBD" w:rsidRPr="00313D95">
        <w:rPr>
          <w:rFonts w:eastAsia="Times New Roman" w:cs="Arial"/>
          <w:i/>
          <w:szCs w:val="24"/>
          <w:lang w:val="en-US" w:bidi="en-US"/>
        </w:rPr>
        <w:t xml:space="preserve">for </w:t>
      </w:r>
      <w:r w:rsidR="001E4BBD" w:rsidRPr="00313D95">
        <w:rPr>
          <w:rFonts w:eastAsia="Times New Roman" w:cs="Arial"/>
          <w:i/>
          <w:spacing w:val="-5"/>
          <w:szCs w:val="24"/>
          <w:lang w:val="en-US" w:bidi="en-US"/>
        </w:rPr>
        <w:t xml:space="preserve">Books </w:t>
      </w:r>
      <w:r w:rsidR="001E4BBD" w:rsidRPr="00313D95">
        <w:rPr>
          <w:rFonts w:eastAsia="Times New Roman" w:cs="Arial"/>
          <w:i/>
          <w:szCs w:val="24"/>
          <w:lang w:val="en-US" w:bidi="en-US"/>
        </w:rPr>
        <w:t>and Records</w:t>
      </w:r>
      <w:r w:rsidR="001E4BBD" w:rsidRPr="00FC5D4E">
        <w:rPr>
          <w:rFonts w:eastAsia="Times New Roman" w:cs="Arial"/>
          <w:szCs w:val="24"/>
          <w:lang w:val="en-US" w:bidi="en-US"/>
        </w:rPr>
        <w:t xml:space="preserve">, at the </w:t>
      </w:r>
      <w:r w:rsidR="001E4BBD" w:rsidRPr="00FC5D4E">
        <w:rPr>
          <w:rFonts w:eastAsia="Times New Roman" w:cs="Arial"/>
          <w:spacing w:val="-20"/>
          <w:szCs w:val="24"/>
          <w:lang w:val="en-US" w:bidi="en-US"/>
        </w:rPr>
        <w:t xml:space="preserve">link </w:t>
      </w:r>
      <w:r w:rsidR="001E4BBD" w:rsidRPr="00FC5D4E">
        <w:rPr>
          <w:rFonts w:eastAsia="Times New Roman" w:cs="Arial"/>
          <w:szCs w:val="24"/>
          <w:lang w:val="en-US" w:bidi="en-US"/>
        </w:rPr>
        <w:t xml:space="preserve">found </w:t>
      </w:r>
      <w:r w:rsidR="001E4BBD" w:rsidRPr="00FC5D4E">
        <w:rPr>
          <w:rFonts w:eastAsia="Times New Roman" w:cs="Arial"/>
          <w:spacing w:val="-16"/>
          <w:szCs w:val="24"/>
          <w:lang w:val="en-US" w:bidi="en-US"/>
        </w:rPr>
        <w:t xml:space="preserve">in </w:t>
      </w:r>
      <w:r w:rsidR="001E4BBD" w:rsidRPr="00FC5D4E">
        <w:rPr>
          <w:rFonts w:eastAsia="Times New Roman" w:cs="Arial"/>
          <w:szCs w:val="24"/>
          <w:lang w:val="en-US" w:bidi="en-US"/>
        </w:rPr>
        <w:t>the</w:t>
      </w:r>
      <w:r w:rsidR="001E4BBD" w:rsidRPr="00FC5D4E">
        <w:rPr>
          <w:rFonts w:eastAsia="Times New Roman" w:cs="Arial"/>
          <w:color w:val="0000FF"/>
          <w:szCs w:val="24"/>
          <w:lang w:val="en-US" w:bidi="en-US"/>
        </w:rPr>
        <w:t xml:space="preserve"> </w:t>
      </w:r>
      <w:hyperlink w:anchor="it_pld046" w:history="1">
        <w:r w:rsidR="00AE3D6C" w:rsidRPr="00313D95">
          <w:rPr>
            <w:rStyle w:val="Hyperlink"/>
            <w:color w:val="auto"/>
            <w:u w:val="none"/>
          </w:rPr>
          <w:t>Related links</w:t>
        </w:r>
      </w:hyperlink>
      <w:r w:rsidR="00AE3D6C" w:rsidRPr="00FC5D4E" w:rsidDel="00AE3D6C">
        <w:rPr>
          <w:rFonts w:eastAsia="Times New Roman" w:cs="Arial"/>
          <w:color w:val="0000FF"/>
          <w:szCs w:val="24"/>
          <w:lang w:val="en-US" w:bidi="en-US"/>
        </w:rPr>
        <w:t xml:space="preserve"> </w:t>
      </w:r>
      <w:r w:rsidR="001E4BBD" w:rsidRPr="00FC5D4E">
        <w:rPr>
          <w:rFonts w:eastAsia="Times New Roman" w:cs="Arial"/>
          <w:szCs w:val="24"/>
          <w:lang w:val="en-US" w:bidi="en-US"/>
        </w:rPr>
        <w:t xml:space="preserve">section of </w:t>
      </w:r>
      <w:r w:rsidR="001E4BBD" w:rsidRPr="00FC5D4E">
        <w:rPr>
          <w:rFonts w:eastAsia="Times New Roman" w:cs="Arial"/>
          <w:spacing w:val="-4"/>
          <w:szCs w:val="24"/>
          <w:lang w:val="en-US" w:bidi="en-US"/>
        </w:rPr>
        <w:t>this</w:t>
      </w:r>
      <w:r w:rsidR="001E4BBD" w:rsidRPr="00FC5D4E">
        <w:rPr>
          <w:rFonts w:eastAsia="Times New Roman" w:cs="Arial"/>
          <w:spacing w:val="-32"/>
          <w:szCs w:val="24"/>
          <w:lang w:val="en-US" w:bidi="en-US"/>
        </w:rPr>
        <w:t xml:space="preserve"> </w:t>
      </w:r>
      <w:r w:rsidR="007561B9">
        <w:rPr>
          <w:rFonts w:eastAsia="Times New Roman" w:cs="Arial"/>
          <w:spacing w:val="-3"/>
          <w:szCs w:val="24"/>
          <w:lang w:val="en-US" w:bidi="en-US"/>
        </w:rPr>
        <w:t>memorandum.</w:t>
      </w:r>
    </w:p>
    <w:p w14:paraId="617BD34F" w14:textId="77777777" w:rsidR="001E4BBD" w:rsidRPr="00FC5D4E" w:rsidRDefault="001E4BBD" w:rsidP="001B2BD9">
      <w:pPr>
        <w:pStyle w:val="Heading3"/>
      </w:pPr>
      <w:bookmarkStart w:id="68" w:name="SH34"/>
      <w:r w:rsidRPr="00FC5D4E">
        <w:t xml:space="preserve">Administration and enforcement </w:t>
      </w:r>
    </w:p>
    <w:bookmarkEnd w:id="68"/>
    <w:p w14:paraId="666659A2" w14:textId="06B2ABA8" w:rsidR="001E4BBD" w:rsidRPr="00FC5D4E" w:rsidRDefault="00091E9A" w:rsidP="00133B54">
      <w:pPr>
        <w:widowControl w:val="0"/>
        <w:tabs>
          <w:tab w:val="left" w:pos="709"/>
        </w:tabs>
        <w:autoSpaceDE w:val="0"/>
        <w:autoSpaceDN w:val="0"/>
        <w:spacing w:before="114" w:after="0" w:line="235" w:lineRule="auto"/>
        <w:ind w:right="1219"/>
        <w:rPr>
          <w:rFonts w:eastAsia="Times New Roman" w:cs="Arial"/>
          <w:szCs w:val="24"/>
          <w:lang w:val="en-US" w:bidi="en-US"/>
        </w:rPr>
      </w:pPr>
      <w:r>
        <w:rPr>
          <w:rFonts w:eastAsia="Times New Roman" w:cs="Arial"/>
          <w:szCs w:val="24"/>
          <w:lang w:val="en-US" w:bidi="en-US"/>
        </w:rPr>
        <w:t>102</w:t>
      </w:r>
      <w:r w:rsidR="00133B54">
        <w:rPr>
          <w:rFonts w:eastAsia="Times New Roman" w:cs="Arial"/>
          <w:szCs w:val="24"/>
          <w:lang w:val="en-US" w:bidi="en-US"/>
        </w:rPr>
        <w:t xml:space="preserve">. </w:t>
      </w:r>
      <w:r w:rsidR="001E4BBD" w:rsidRPr="00FC5D4E">
        <w:rPr>
          <w:rFonts w:eastAsia="Times New Roman" w:cs="Arial"/>
          <w:szCs w:val="24"/>
          <w:lang w:val="en-US" w:bidi="en-US"/>
        </w:rPr>
        <w:t xml:space="preserve">The </w:t>
      </w:r>
      <w:r w:rsidR="001E4BBD" w:rsidRPr="00FC5D4E">
        <w:rPr>
          <w:rFonts w:eastAsia="Times New Roman" w:cs="Arial"/>
          <w:i/>
          <w:spacing w:val="-3"/>
          <w:szCs w:val="24"/>
          <w:lang w:val="en-US" w:bidi="en-US"/>
        </w:rPr>
        <w:t xml:space="preserve">Customs </w:t>
      </w:r>
      <w:r w:rsidR="001E4BBD" w:rsidRPr="00FC5D4E">
        <w:rPr>
          <w:rFonts w:eastAsia="Times New Roman" w:cs="Arial"/>
          <w:i/>
          <w:szCs w:val="24"/>
          <w:lang w:val="en-US" w:bidi="en-US"/>
        </w:rPr>
        <w:t xml:space="preserve">Act </w:t>
      </w:r>
      <w:r w:rsidR="001E4BBD" w:rsidRPr="00FC5D4E">
        <w:rPr>
          <w:rFonts w:eastAsia="Times New Roman" w:cs="Arial"/>
          <w:spacing w:val="-6"/>
          <w:szCs w:val="24"/>
          <w:lang w:val="en-US" w:bidi="en-US"/>
        </w:rPr>
        <w:t xml:space="preserve">legislative </w:t>
      </w:r>
      <w:r w:rsidR="001E4BBD" w:rsidRPr="00FC5D4E">
        <w:rPr>
          <w:rFonts w:eastAsia="Times New Roman" w:cs="Arial"/>
          <w:szCs w:val="24"/>
          <w:lang w:val="en-US" w:bidi="en-US"/>
        </w:rPr>
        <w:t xml:space="preserve">and </w:t>
      </w:r>
      <w:r w:rsidR="001E4BBD" w:rsidRPr="00FC5D4E">
        <w:rPr>
          <w:rFonts w:eastAsia="Times New Roman" w:cs="Arial"/>
          <w:spacing w:val="-5"/>
          <w:szCs w:val="24"/>
          <w:lang w:val="en-US" w:bidi="en-US"/>
        </w:rPr>
        <w:t xml:space="preserve">administrative </w:t>
      </w:r>
      <w:r w:rsidR="001E4BBD" w:rsidRPr="00FC5D4E">
        <w:rPr>
          <w:rFonts w:eastAsia="Times New Roman" w:cs="Arial"/>
          <w:szCs w:val="24"/>
          <w:lang w:val="en-US" w:bidi="en-US"/>
        </w:rPr>
        <w:t xml:space="preserve">framework for </w:t>
      </w:r>
      <w:r w:rsidR="001E4BBD" w:rsidRPr="00FC5D4E">
        <w:rPr>
          <w:rFonts w:eastAsia="Times New Roman" w:cs="Arial"/>
          <w:spacing w:val="-5"/>
          <w:szCs w:val="24"/>
          <w:lang w:val="en-US" w:bidi="en-US"/>
        </w:rPr>
        <w:t xml:space="preserve">importing </w:t>
      </w:r>
      <w:r w:rsidR="001E4BBD" w:rsidRPr="00FC5D4E">
        <w:rPr>
          <w:rFonts w:eastAsia="Times New Roman" w:cs="Arial"/>
          <w:szCs w:val="24"/>
          <w:lang w:val="en-US" w:bidi="en-US"/>
        </w:rPr>
        <w:t xml:space="preserve">and </w:t>
      </w:r>
      <w:r w:rsidR="001E4BBD" w:rsidRPr="00FC5D4E">
        <w:rPr>
          <w:rFonts w:eastAsia="Times New Roman" w:cs="Arial"/>
          <w:spacing w:val="-3"/>
          <w:szCs w:val="24"/>
          <w:lang w:val="en-US" w:bidi="en-US"/>
        </w:rPr>
        <w:t xml:space="preserve">accounting </w:t>
      </w:r>
      <w:r w:rsidR="001E4BBD" w:rsidRPr="00FC5D4E">
        <w:rPr>
          <w:rFonts w:eastAsia="Times New Roman" w:cs="Arial"/>
          <w:spacing w:val="-4"/>
          <w:szCs w:val="24"/>
          <w:lang w:val="en-US" w:bidi="en-US"/>
        </w:rPr>
        <w:t xml:space="preserve">including </w:t>
      </w:r>
      <w:r w:rsidR="001E4BBD" w:rsidRPr="00FC5D4E">
        <w:rPr>
          <w:rFonts w:eastAsia="Times New Roman" w:cs="Arial"/>
          <w:spacing w:val="-5"/>
          <w:szCs w:val="24"/>
          <w:lang w:val="en-US" w:bidi="en-US"/>
        </w:rPr>
        <w:t xml:space="preserve">penalties, </w:t>
      </w:r>
      <w:r w:rsidR="001E4BBD" w:rsidRPr="00FC5D4E">
        <w:rPr>
          <w:rFonts w:eastAsia="Times New Roman" w:cs="Arial"/>
          <w:szCs w:val="24"/>
          <w:lang w:val="en-US" w:bidi="en-US"/>
        </w:rPr>
        <w:t xml:space="preserve">interest and enforcement action, </w:t>
      </w:r>
      <w:r w:rsidR="001E4BBD" w:rsidRPr="00FC5D4E">
        <w:rPr>
          <w:rFonts w:eastAsia="Times New Roman" w:cs="Arial"/>
          <w:spacing w:val="-8"/>
          <w:szCs w:val="24"/>
          <w:lang w:val="en-US" w:bidi="en-US"/>
        </w:rPr>
        <w:t xml:space="preserve">will </w:t>
      </w:r>
      <w:r w:rsidR="001E4BBD" w:rsidRPr="00FC5D4E">
        <w:rPr>
          <w:rFonts w:eastAsia="Times New Roman" w:cs="Arial"/>
          <w:spacing w:val="-4"/>
          <w:szCs w:val="24"/>
          <w:lang w:val="en-US" w:bidi="en-US"/>
        </w:rPr>
        <w:t xml:space="preserve">apply </w:t>
      </w:r>
      <w:r w:rsidR="001E4BBD" w:rsidRPr="00FC5D4E">
        <w:rPr>
          <w:rFonts w:eastAsia="Times New Roman" w:cs="Arial"/>
          <w:szCs w:val="24"/>
          <w:lang w:val="en-US" w:bidi="en-US"/>
        </w:rPr>
        <w:t xml:space="preserve">to </w:t>
      </w:r>
      <w:r w:rsidR="001E4BBD" w:rsidRPr="00FC5D4E">
        <w:rPr>
          <w:rFonts w:eastAsia="Times New Roman" w:cs="Arial"/>
          <w:spacing w:val="-4"/>
          <w:szCs w:val="24"/>
          <w:lang w:val="en-US" w:bidi="en-US"/>
        </w:rPr>
        <w:t xml:space="preserve">vaping </w:t>
      </w:r>
      <w:r w:rsidR="001E4BBD" w:rsidRPr="00FC5D4E">
        <w:rPr>
          <w:rFonts w:eastAsia="Times New Roman" w:cs="Arial"/>
          <w:spacing w:val="2"/>
          <w:szCs w:val="24"/>
          <w:lang w:val="en-US" w:bidi="en-US"/>
        </w:rPr>
        <w:t xml:space="preserve">products </w:t>
      </w:r>
      <w:r w:rsidR="001E4BBD" w:rsidRPr="00FC5D4E">
        <w:rPr>
          <w:rFonts w:eastAsia="Times New Roman" w:cs="Arial"/>
          <w:spacing w:val="-3"/>
          <w:szCs w:val="24"/>
          <w:lang w:val="en-US" w:bidi="en-US"/>
        </w:rPr>
        <w:t xml:space="preserve">until </w:t>
      </w:r>
      <w:r w:rsidR="001E4BBD" w:rsidRPr="00FC5D4E">
        <w:rPr>
          <w:rFonts w:eastAsia="Times New Roman" w:cs="Arial"/>
          <w:szCs w:val="24"/>
          <w:lang w:val="en-US" w:bidi="en-US"/>
        </w:rPr>
        <w:t xml:space="preserve">the </w:t>
      </w:r>
      <w:r w:rsidR="001E4BBD" w:rsidRPr="00FC5D4E">
        <w:rPr>
          <w:rFonts w:eastAsia="Times New Roman" w:cs="Arial"/>
          <w:spacing w:val="-4"/>
          <w:szCs w:val="24"/>
          <w:lang w:val="en-US" w:bidi="en-US"/>
        </w:rPr>
        <w:t xml:space="preserve">time </w:t>
      </w:r>
      <w:r w:rsidR="001E4BBD" w:rsidRPr="00FC5D4E">
        <w:rPr>
          <w:rFonts w:eastAsia="Times New Roman" w:cs="Arial"/>
          <w:szCs w:val="24"/>
          <w:lang w:val="en-US" w:bidi="en-US"/>
        </w:rPr>
        <w:t xml:space="preserve">of release and to </w:t>
      </w:r>
      <w:r w:rsidR="001E4BBD" w:rsidRPr="00FC5D4E">
        <w:rPr>
          <w:rFonts w:eastAsia="Times New Roman" w:cs="Arial"/>
          <w:spacing w:val="-3"/>
          <w:szCs w:val="24"/>
          <w:lang w:val="en-US" w:bidi="en-US"/>
        </w:rPr>
        <w:t xml:space="preserve">final </w:t>
      </w:r>
      <w:r w:rsidR="001E4BBD" w:rsidRPr="00FC5D4E">
        <w:rPr>
          <w:rFonts w:eastAsia="Times New Roman" w:cs="Arial"/>
          <w:szCs w:val="24"/>
          <w:lang w:val="en-US" w:bidi="en-US"/>
        </w:rPr>
        <w:t xml:space="preserve">accounting to the </w:t>
      </w:r>
      <w:r w:rsidR="001E4BBD" w:rsidRPr="00FC5D4E">
        <w:rPr>
          <w:rFonts w:eastAsia="Times New Roman" w:cs="Arial"/>
          <w:spacing w:val="-22"/>
          <w:szCs w:val="24"/>
          <w:lang w:val="en-US" w:bidi="en-US"/>
        </w:rPr>
        <w:t xml:space="preserve">CBSA. </w:t>
      </w:r>
      <w:r w:rsidR="001E4BBD" w:rsidRPr="00FC5D4E">
        <w:rPr>
          <w:rFonts w:eastAsia="Times New Roman" w:cs="Arial"/>
          <w:spacing w:val="-4"/>
          <w:szCs w:val="24"/>
          <w:lang w:val="en-US" w:bidi="en-US"/>
        </w:rPr>
        <w:t xml:space="preserve">After </w:t>
      </w:r>
      <w:r w:rsidR="001E4BBD" w:rsidRPr="00FC5D4E">
        <w:rPr>
          <w:rFonts w:eastAsia="Times New Roman" w:cs="Arial"/>
          <w:szCs w:val="24"/>
          <w:lang w:val="en-US" w:bidi="en-US"/>
        </w:rPr>
        <w:t xml:space="preserve">release </w:t>
      </w:r>
      <w:r w:rsidR="001E4BBD" w:rsidRPr="00FC5D4E">
        <w:rPr>
          <w:rFonts w:eastAsia="Times New Roman" w:cs="Arial"/>
          <w:spacing w:val="2"/>
          <w:szCs w:val="24"/>
          <w:lang w:val="en-US" w:bidi="en-US"/>
        </w:rPr>
        <w:t xml:space="preserve">from </w:t>
      </w:r>
      <w:r w:rsidR="001E4BBD" w:rsidRPr="00FC5D4E">
        <w:rPr>
          <w:rFonts w:eastAsia="Times New Roman" w:cs="Arial"/>
          <w:szCs w:val="24"/>
          <w:lang w:val="en-US" w:bidi="en-US"/>
        </w:rPr>
        <w:t xml:space="preserve">the </w:t>
      </w:r>
      <w:r w:rsidR="001E4BBD" w:rsidRPr="00FC5D4E">
        <w:rPr>
          <w:rFonts w:eastAsia="Times New Roman" w:cs="Arial"/>
          <w:spacing w:val="-22"/>
          <w:szCs w:val="24"/>
          <w:lang w:val="en-US" w:bidi="en-US"/>
        </w:rPr>
        <w:t>CBSA,</w:t>
      </w:r>
      <w:r w:rsidR="001E4BBD" w:rsidRPr="00FC5D4E">
        <w:rPr>
          <w:rFonts w:eastAsia="Times New Roman" w:cs="Arial"/>
          <w:spacing w:val="11"/>
          <w:szCs w:val="24"/>
          <w:lang w:val="en-US" w:bidi="en-US"/>
        </w:rPr>
        <w:t xml:space="preserve"> </w:t>
      </w:r>
      <w:r w:rsidR="001E4BBD" w:rsidRPr="00FC5D4E">
        <w:rPr>
          <w:rFonts w:eastAsia="Times New Roman" w:cs="Arial"/>
          <w:szCs w:val="24"/>
          <w:lang w:val="en-US" w:bidi="en-US"/>
        </w:rPr>
        <w:t xml:space="preserve">the provisions of the </w:t>
      </w:r>
      <w:r w:rsidR="001E4BBD" w:rsidRPr="00FC5D4E">
        <w:rPr>
          <w:rFonts w:eastAsia="Times New Roman" w:cs="Arial"/>
          <w:i/>
          <w:szCs w:val="24"/>
          <w:lang w:val="en-US" w:bidi="en-US"/>
        </w:rPr>
        <w:t xml:space="preserve">Excise Act, 2001 </w:t>
      </w:r>
      <w:r w:rsidR="001E4BBD" w:rsidRPr="00FC5D4E">
        <w:rPr>
          <w:rFonts w:eastAsia="Times New Roman" w:cs="Arial"/>
          <w:spacing w:val="-4"/>
          <w:szCs w:val="24"/>
          <w:lang w:val="en-US" w:bidi="en-US"/>
        </w:rPr>
        <w:t xml:space="preserve">will apply </w:t>
      </w:r>
      <w:r w:rsidR="001E4BBD" w:rsidRPr="00FC5D4E">
        <w:rPr>
          <w:rFonts w:eastAsia="Times New Roman" w:cs="Arial"/>
          <w:szCs w:val="24"/>
          <w:lang w:val="en-US" w:bidi="en-US"/>
        </w:rPr>
        <w:t xml:space="preserve">as </w:t>
      </w:r>
      <w:r w:rsidR="001E4BBD" w:rsidRPr="00FC5D4E">
        <w:rPr>
          <w:rFonts w:eastAsia="Times New Roman" w:cs="Arial"/>
          <w:spacing w:val="-16"/>
          <w:szCs w:val="24"/>
          <w:lang w:val="en-US" w:bidi="en-US"/>
        </w:rPr>
        <w:t xml:space="preserve">if </w:t>
      </w:r>
      <w:r w:rsidR="001E4BBD" w:rsidRPr="00FC5D4E">
        <w:rPr>
          <w:rFonts w:eastAsia="Times New Roman" w:cs="Arial"/>
          <w:szCs w:val="24"/>
          <w:lang w:val="en-US" w:bidi="en-US"/>
        </w:rPr>
        <w:t xml:space="preserve">the goods </w:t>
      </w:r>
      <w:r w:rsidR="001E4BBD" w:rsidRPr="00FC5D4E">
        <w:rPr>
          <w:rFonts w:eastAsia="Times New Roman" w:cs="Arial"/>
          <w:spacing w:val="3"/>
          <w:szCs w:val="24"/>
          <w:lang w:val="en-US" w:bidi="en-US"/>
        </w:rPr>
        <w:t xml:space="preserve">were </w:t>
      </w:r>
      <w:r w:rsidR="001E4BBD" w:rsidRPr="00FC5D4E">
        <w:rPr>
          <w:rFonts w:eastAsia="Times New Roman" w:cs="Arial"/>
          <w:szCs w:val="24"/>
          <w:lang w:val="en-US" w:bidi="en-US"/>
        </w:rPr>
        <w:t>domestic</w:t>
      </w:r>
      <w:r w:rsidR="001E4BBD" w:rsidRPr="00FC5D4E">
        <w:rPr>
          <w:rFonts w:eastAsia="Times New Roman" w:cs="Arial"/>
          <w:spacing w:val="7"/>
          <w:szCs w:val="24"/>
          <w:lang w:val="en-US" w:bidi="en-US"/>
        </w:rPr>
        <w:t xml:space="preserve"> </w:t>
      </w:r>
      <w:r w:rsidR="001E4BBD" w:rsidRPr="00FC5D4E">
        <w:rPr>
          <w:rFonts w:eastAsia="Times New Roman" w:cs="Arial"/>
          <w:szCs w:val="24"/>
          <w:lang w:val="en-US" w:bidi="en-US"/>
        </w:rPr>
        <w:t>goods.</w:t>
      </w:r>
    </w:p>
    <w:p w14:paraId="7F89972E" w14:textId="0F6FED3A" w:rsidR="001E4BBD" w:rsidRPr="00FC5D4E" w:rsidRDefault="001E4BBD" w:rsidP="00133B54">
      <w:pPr>
        <w:widowControl w:val="0"/>
        <w:tabs>
          <w:tab w:val="left" w:pos="851"/>
        </w:tabs>
        <w:autoSpaceDE w:val="0"/>
        <w:autoSpaceDN w:val="0"/>
        <w:spacing w:before="114" w:after="0" w:line="235" w:lineRule="auto"/>
        <w:ind w:right="1219"/>
        <w:rPr>
          <w:rFonts w:eastAsia="Times New Roman" w:cs="Arial"/>
          <w:szCs w:val="24"/>
          <w:lang w:val="en-US" w:bidi="en-US"/>
        </w:rPr>
      </w:pPr>
      <w:r w:rsidRPr="00FC5D4E">
        <w:rPr>
          <w:rFonts w:eastAsia="Times New Roman" w:cs="Arial"/>
          <w:noProof/>
          <w:szCs w:val="24"/>
          <w:lang w:eastAsia="zh-CN"/>
        </w:rPr>
        <mc:AlternateContent>
          <mc:Choice Requires="wps">
            <w:drawing>
              <wp:anchor distT="0" distB="0" distL="114300" distR="114300" simplePos="0" relativeHeight="251665408" behindDoc="1" locked="0" layoutInCell="1" allowOverlap="1" wp14:anchorId="56C04D48" wp14:editId="2A61A65D">
                <wp:simplePos x="0" y="0"/>
                <wp:positionH relativeFrom="page">
                  <wp:posOffset>6948170</wp:posOffset>
                </wp:positionH>
                <wp:positionV relativeFrom="paragraph">
                  <wp:posOffset>387350</wp:posOffset>
                </wp:positionV>
                <wp:extent cx="30480" cy="10160"/>
                <wp:effectExtent l="0" t="0" r="0" b="0"/>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127CF" id="Rectangle 76" o:spid="_x0000_s1026" style="position:absolute;margin-left:547.1pt;margin-top:30.5pt;width:2.4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1fgIAAPoEAAAOAAAAZHJzL2Uyb0RvYy54bWysVNuO0zAQfUfiHyy/d5OU9JKo6Wq3SxDS&#10;AisWPsC1ncbCsY3tNt1F/Dtjpy3t8oIQfXA9mfH4zJkzXlzvO4l23DqhVYWzqxQjrqhmQm0q/PVL&#10;PZpj5DxRjEiteIWfuMPXy9evFr0p+Vi3WjJuESRRruxNhVvvTZkkjra8I+5KG67A2WjbEQ+m3STM&#10;kh6ydzIZp+k06bVlxmrKnYOvd4MTL2P+puHUf2oaxz2SFQZsPq42ruuwJssFKTeWmFbQAwzyDyg6&#10;IhRcekp1RzxBWyv+SNUJarXTjb+iukt00wjKYw1QTZa+qOaxJYbHWoAcZ040uf+Xln7cPVgkGPRu&#10;hpEiHfToM7BG1EZyNJsGgnrjSoh7NA82lOjMvabfHFJ61UIYv7FW9y0nDGBlIT65OBAMB0fRuv+g&#10;GaQnW68jV/vGdiEhsID2sSVPp5bwvUcUPr5J8zn0jYInS7NpbFhCyuNRY51/x3WHwqbCFpDH1GR3&#10;73yAQspjSISupWC1kDIadrNeSYt2JGgDfnUd0UOF52FShWClw7Eh4/AFEMIdwRewxl7/KLJxnt6O&#10;i1E9nc9GeZ1PRsUsnY/SrLgtpmle5Hf1zwAwy8tWMMbVvVD8qLss/7u+HiZgUExUHuorXEzGk1j7&#10;BXr3ssj0SOFFWCc8jKEUXYXngYrDYISuvlUMyialJ0IO++QSfmQZODj+R1aiBkLbB/msNXsCCVgN&#10;TYJ2woMBm1bbZ4x6GL4Ku+9bYjlG8r0CGRVZnodpjUY+mY3BsOee9bmHKAqpKuwxGrYrP0z41lix&#10;aeGmLBKj9A1IrxFRGEGWA6qDYGHAYgWHxyBM8Lkdo34/WctfAAAA//8DAFBLAwQUAAYACAAAACEA&#10;qIszZ94AAAALAQAADwAAAGRycy9kb3ducmV2LnhtbEyPMU/DMBCFdyT+g3VIbNRuigJJ41SoUiYW&#10;mjIwXuNrEhHbUew24d9znWC7d/f07nvFbrGDuNIUeu80rFcKBLnGm961Gj6P1dMriBDRGRy8Iw0/&#10;FGBX3t8VmBs/uwNd69gKDnEhRw1djGMuZWg6shhWfiTHt7OfLEaWUyvNhDOH20EmSqXSYu/4Q4cj&#10;7TtqvuuL1TDu5yNWH6b6OlifbsbNe9PXL1o/PixvWxCRlvhnhhs+o0PJTCd/cSaIgbXKnhP2akjX&#10;XOrmUFnG04k3SQqyLOT/DuUvAAAA//8DAFBLAQItABQABgAIAAAAIQC2gziS/gAAAOEBAAATAAAA&#10;AAAAAAAAAAAAAAAAAABbQ29udGVudF9UeXBlc10ueG1sUEsBAi0AFAAGAAgAAAAhADj9If/WAAAA&#10;lAEAAAsAAAAAAAAAAAAAAAAALwEAAF9yZWxzLy5yZWxzUEsBAi0AFAAGAAgAAAAhAHETb7V+AgAA&#10;+gQAAA4AAAAAAAAAAAAAAAAALgIAAGRycy9lMm9Eb2MueG1sUEsBAi0AFAAGAAgAAAAhAKiLM2fe&#10;AAAACwEAAA8AAAAAAAAAAAAAAAAA2AQAAGRycy9kb3ducmV2LnhtbFBLBQYAAAAABAAEAPMAAADj&#10;BQAAAAA=&#10;" fillcolor="blue" stroked="f">
                <w10:wrap anchorx="page"/>
              </v:rect>
            </w:pict>
          </mc:Fallback>
        </mc:AlternateContent>
      </w:r>
      <w:r w:rsidR="00091E9A">
        <w:rPr>
          <w:rFonts w:eastAsia="Times New Roman" w:cs="Arial"/>
          <w:szCs w:val="24"/>
          <w:lang w:bidi="en-US"/>
        </w:rPr>
        <w:t>103</w:t>
      </w:r>
      <w:r w:rsidR="00133B54">
        <w:rPr>
          <w:rFonts w:eastAsia="Times New Roman" w:cs="Arial"/>
          <w:szCs w:val="24"/>
          <w:lang w:bidi="en-US"/>
        </w:rPr>
        <w:t xml:space="preserve">. </w:t>
      </w:r>
      <w:r w:rsidRPr="00FC5D4E">
        <w:rPr>
          <w:rFonts w:eastAsia="Times New Roman" w:cs="Arial"/>
          <w:szCs w:val="24"/>
          <w:lang w:val="en-US" w:bidi="en-US"/>
        </w:rPr>
        <w:t xml:space="preserve">The </w:t>
      </w:r>
      <w:r w:rsidRPr="00FC5D4E">
        <w:rPr>
          <w:rFonts w:eastAsia="Times New Roman" w:cs="Arial"/>
          <w:i/>
          <w:szCs w:val="24"/>
          <w:lang w:val="en-US" w:bidi="en-US"/>
        </w:rPr>
        <w:t xml:space="preserve">Excise Act, 2001 </w:t>
      </w:r>
      <w:r w:rsidRPr="00FC5D4E">
        <w:rPr>
          <w:rFonts w:eastAsia="Times New Roman" w:cs="Arial"/>
          <w:szCs w:val="24"/>
          <w:lang w:val="en-US" w:bidi="en-US"/>
        </w:rPr>
        <w:t xml:space="preserve">provides </w:t>
      </w:r>
      <w:r w:rsidRPr="00FC5D4E">
        <w:rPr>
          <w:rFonts w:eastAsia="Times New Roman" w:cs="Arial"/>
          <w:spacing w:val="-5"/>
          <w:szCs w:val="24"/>
          <w:lang w:val="en-US" w:bidi="en-US"/>
        </w:rPr>
        <w:t xml:space="preserve">penalties </w:t>
      </w:r>
      <w:r w:rsidRPr="00FC5D4E">
        <w:rPr>
          <w:rFonts w:eastAsia="Times New Roman" w:cs="Arial"/>
          <w:szCs w:val="24"/>
          <w:lang w:val="en-US" w:bidi="en-US"/>
        </w:rPr>
        <w:t xml:space="preserve">for different circumstances of </w:t>
      </w:r>
      <w:r w:rsidRPr="00FC5D4E">
        <w:rPr>
          <w:rFonts w:eastAsia="Times New Roman" w:cs="Arial"/>
          <w:spacing w:val="-3"/>
          <w:szCs w:val="24"/>
          <w:lang w:val="en-US" w:bidi="en-US"/>
        </w:rPr>
        <w:t xml:space="preserve">non-compliance related </w:t>
      </w:r>
      <w:r w:rsidRPr="00FC5D4E">
        <w:rPr>
          <w:rFonts w:eastAsia="Times New Roman" w:cs="Arial"/>
          <w:szCs w:val="24"/>
          <w:lang w:val="en-US" w:bidi="en-US"/>
        </w:rPr>
        <w:t xml:space="preserve">to the </w:t>
      </w:r>
      <w:r w:rsidRPr="00FC5D4E">
        <w:rPr>
          <w:rFonts w:eastAsia="Times New Roman" w:cs="Arial"/>
          <w:spacing w:val="-4"/>
          <w:szCs w:val="24"/>
          <w:lang w:val="en-US" w:bidi="en-US"/>
        </w:rPr>
        <w:t xml:space="preserve">vaping </w:t>
      </w:r>
      <w:r w:rsidRPr="00FC5D4E">
        <w:rPr>
          <w:rFonts w:eastAsia="Times New Roman" w:cs="Arial"/>
          <w:szCs w:val="24"/>
          <w:lang w:val="en-US" w:bidi="en-US"/>
        </w:rPr>
        <w:t xml:space="preserve">duty and the </w:t>
      </w:r>
      <w:r w:rsidRPr="00FC5D4E">
        <w:rPr>
          <w:rFonts w:eastAsia="Times New Roman" w:cs="Arial"/>
          <w:spacing w:val="-4"/>
          <w:szCs w:val="24"/>
          <w:lang w:val="en-US" w:bidi="en-US"/>
        </w:rPr>
        <w:t xml:space="preserve">vaping </w:t>
      </w:r>
      <w:r w:rsidRPr="00FC5D4E">
        <w:rPr>
          <w:rFonts w:eastAsia="Times New Roman" w:cs="Arial"/>
          <w:szCs w:val="24"/>
          <w:lang w:val="en-US" w:bidi="en-US"/>
        </w:rPr>
        <w:t xml:space="preserve">stamping </w:t>
      </w:r>
      <w:r w:rsidRPr="00FC5D4E">
        <w:rPr>
          <w:rFonts w:eastAsia="Times New Roman" w:cs="Arial"/>
          <w:spacing w:val="-3"/>
          <w:szCs w:val="24"/>
          <w:lang w:val="en-US" w:bidi="en-US"/>
        </w:rPr>
        <w:t xml:space="preserve">regime. </w:t>
      </w:r>
      <w:r w:rsidRPr="00FC5D4E">
        <w:rPr>
          <w:rFonts w:eastAsia="Times New Roman" w:cs="Arial"/>
          <w:szCs w:val="24"/>
          <w:lang w:val="en-US" w:bidi="en-US"/>
        </w:rPr>
        <w:t xml:space="preserve">For more </w:t>
      </w:r>
      <w:r w:rsidRPr="00FC5D4E">
        <w:rPr>
          <w:rFonts w:eastAsia="Times New Roman" w:cs="Arial"/>
          <w:spacing w:val="-4"/>
          <w:szCs w:val="24"/>
          <w:lang w:val="en-US" w:bidi="en-US"/>
        </w:rPr>
        <w:t xml:space="preserve">information, </w:t>
      </w:r>
      <w:r w:rsidRPr="00FC5D4E">
        <w:rPr>
          <w:rFonts w:eastAsia="Times New Roman" w:cs="Arial"/>
          <w:szCs w:val="24"/>
          <w:lang w:val="en-US" w:bidi="en-US"/>
        </w:rPr>
        <w:t xml:space="preserve">refer to the </w:t>
      </w:r>
      <w:r w:rsidRPr="00FC5D4E">
        <w:rPr>
          <w:rFonts w:eastAsia="Times New Roman" w:cs="Arial"/>
          <w:i/>
          <w:szCs w:val="24"/>
          <w:lang w:val="en-US" w:bidi="en-US"/>
        </w:rPr>
        <w:t>Excise Act, 2001,</w:t>
      </w:r>
      <w:r w:rsidR="00E60571">
        <w:rPr>
          <w:rFonts w:eastAsia="Times New Roman" w:cs="Arial"/>
          <w:spacing w:val="-3"/>
          <w:szCs w:val="24"/>
          <w:lang w:val="en-US" w:bidi="en-US"/>
        </w:rPr>
        <w:t xml:space="preserve"> </w:t>
      </w:r>
      <w:r w:rsidR="00255A8D" w:rsidRPr="0026158B">
        <w:t>at</w:t>
      </w:r>
      <w:r w:rsidRPr="0026158B">
        <w:rPr>
          <w:rFonts w:eastAsia="Times New Roman" w:cs="Arial"/>
          <w:spacing w:val="-3"/>
          <w:szCs w:val="24"/>
          <w:lang w:val="en-US" w:bidi="en-US"/>
        </w:rPr>
        <w:t xml:space="preserve"> </w:t>
      </w:r>
      <w:r w:rsidRPr="00FC5D4E">
        <w:rPr>
          <w:rFonts w:eastAsia="Times New Roman" w:cs="Arial"/>
          <w:szCs w:val="24"/>
          <w:lang w:val="en-US" w:bidi="en-US"/>
        </w:rPr>
        <w:t xml:space="preserve">the </w:t>
      </w:r>
      <w:r w:rsidR="003A7B83">
        <w:rPr>
          <w:rFonts w:eastAsia="Times New Roman" w:cs="Arial"/>
          <w:szCs w:val="24"/>
          <w:lang w:val="en-US" w:bidi="en-US"/>
        </w:rPr>
        <w:t>link</w:t>
      </w:r>
      <w:r w:rsidR="003A7B83">
        <w:rPr>
          <w:rFonts w:eastAsia="Times New Roman" w:cs="Arial"/>
          <w:spacing w:val="-20"/>
          <w:szCs w:val="24"/>
          <w:lang w:val="en-US" w:bidi="en-US"/>
        </w:rPr>
        <w:t xml:space="preserve"> </w:t>
      </w:r>
      <w:r w:rsidRPr="00FC5D4E">
        <w:rPr>
          <w:rFonts w:eastAsia="Times New Roman" w:cs="Arial"/>
          <w:szCs w:val="24"/>
          <w:lang w:val="en-US" w:bidi="en-US"/>
        </w:rPr>
        <w:t xml:space="preserve">found </w:t>
      </w:r>
      <w:r w:rsidRPr="00FC5D4E">
        <w:rPr>
          <w:rFonts w:eastAsia="Times New Roman" w:cs="Arial"/>
          <w:spacing w:val="-16"/>
          <w:szCs w:val="24"/>
          <w:lang w:val="en-US" w:bidi="en-US"/>
        </w:rPr>
        <w:t xml:space="preserve">in </w:t>
      </w:r>
      <w:r w:rsidRPr="00FC5D4E">
        <w:rPr>
          <w:rFonts w:eastAsia="Times New Roman" w:cs="Arial"/>
          <w:szCs w:val="24"/>
          <w:lang w:val="en-US" w:bidi="en-US"/>
        </w:rPr>
        <w:t>the</w:t>
      </w:r>
      <w:r w:rsidR="00AE3D6C">
        <w:rPr>
          <w:rFonts w:eastAsia="Times New Roman" w:cs="Arial"/>
          <w:szCs w:val="24"/>
          <w:lang w:val="en-US" w:bidi="en-US"/>
        </w:rPr>
        <w:t xml:space="preserve"> </w:t>
      </w:r>
      <w:hyperlink w:anchor="it_pld046" w:history="1">
        <w:r w:rsidR="009D2484" w:rsidRPr="00313D95">
          <w:rPr>
            <w:rStyle w:val="Hyperlink"/>
            <w:color w:val="auto"/>
            <w:u w:val="none"/>
          </w:rPr>
          <w:t>Related links</w:t>
        </w:r>
      </w:hyperlink>
      <w:r w:rsidR="00AE3D6C">
        <w:rPr>
          <w:rFonts w:eastAsia="Times New Roman" w:cs="Arial"/>
          <w:szCs w:val="24"/>
          <w:lang w:val="en-US" w:bidi="en-US"/>
        </w:rPr>
        <w:t xml:space="preserve"> </w:t>
      </w:r>
      <w:r w:rsidRPr="00FC5D4E">
        <w:rPr>
          <w:rFonts w:eastAsia="Times New Roman" w:cs="Arial"/>
          <w:szCs w:val="24"/>
          <w:lang w:val="en-US" w:bidi="en-US"/>
        </w:rPr>
        <w:t xml:space="preserve">section of </w:t>
      </w:r>
      <w:r w:rsidRPr="00FC5D4E">
        <w:rPr>
          <w:rFonts w:eastAsia="Times New Roman" w:cs="Arial"/>
          <w:spacing w:val="-4"/>
          <w:szCs w:val="24"/>
          <w:lang w:val="en-US" w:bidi="en-US"/>
        </w:rPr>
        <w:t>this</w:t>
      </w:r>
      <w:r w:rsidRPr="00FC5D4E">
        <w:rPr>
          <w:rFonts w:eastAsia="Times New Roman" w:cs="Arial"/>
          <w:spacing w:val="-1"/>
          <w:szCs w:val="24"/>
          <w:lang w:val="en-US" w:bidi="en-US"/>
        </w:rPr>
        <w:t xml:space="preserve"> </w:t>
      </w:r>
      <w:r w:rsidRPr="00FC5D4E">
        <w:rPr>
          <w:rFonts w:eastAsia="Times New Roman" w:cs="Arial"/>
          <w:spacing w:val="-3"/>
          <w:szCs w:val="24"/>
          <w:lang w:val="en-US" w:bidi="en-US"/>
        </w:rPr>
        <w:t>memorandum.</w:t>
      </w:r>
      <w:r w:rsidR="00F87759">
        <w:rPr>
          <w:rFonts w:eastAsia="Times New Roman" w:cs="Arial"/>
          <w:spacing w:val="-3"/>
          <w:szCs w:val="24"/>
          <w:lang w:val="en-US" w:bidi="en-US"/>
        </w:rPr>
        <w:t xml:space="preserve"> </w:t>
      </w:r>
    </w:p>
    <w:p w14:paraId="5C79BF2A" w14:textId="53EC8F74" w:rsidR="001E4BBD" w:rsidRPr="00FA2D31" w:rsidRDefault="00091E9A" w:rsidP="00133B54">
      <w:pPr>
        <w:widowControl w:val="0"/>
        <w:tabs>
          <w:tab w:val="left" w:pos="851"/>
        </w:tabs>
        <w:autoSpaceDE w:val="0"/>
        <w:autoSpaceDN w:val="0"/>
        <w:spacing w:before="114" w:after="0" w:line="235" w:lineRule="auto"/>
        <w:ind w:right="2368"/>
        <w:rPr>
          <w:rFonts w:eastAsia="Times New Roman" w:cs="Arial"/>
          <w:szCs w:val="24"/>
          <w:lang w:val="en-US" w:bidi="en-US"/>
        </w:rPr>
      </w:pPr>
      <w:r>
        <w:rPr>
          <w:rFonts w:eastAsia="Times New Roman" w:cs="Arial"/>
          <w:szCs w:val="24"/>
          <w:lang w:val="en-US" w:bidi="en-US"/>
        </w:rPr>
        <w:t>104</w:t>
      </w:r>
      <w:r w:rsidR="00133B54">
        <w:rPr>
          <w:rFonts w:eastAsia="Times New Roman" w:cs="Arial"/>
          <w:szCs w:val="24"/>
          <w:lang w:val="en-US" w:bidi="en-US"/>
        </w:rPr>
        <w:t xml:space="preserve">. </w:t>
      </w:r>
      <w:r w:rsidR="001E4BBD" w:rsidRPr="00FC5D4E">
        <w:rPr>
          <w:rFonts w:eastAsia="Times New Roman" w:cs="Arial"/>
          <w:szCs w:val="24"/>
          <w:lang w:val="en-US" w:bidi="en-US"/>
        </w:rPr>
        <w:t xml:space="preserve">Importations may be subject to </w:t>
      </w:r>
      <w:r w:rsidR="001E4BBD" w:rsidRPr="00FC5D4E">
        <w:rPr>
          <w:rFonts w:eastAsia="Times New Roman" w:cs="Arial"/>
          <w:spacing w:val="-4"/>
          <w:szCs w:val="24"/>
          <w:lang w:val="en-US" w:bidi="en-US"/>
        </w:rPr>
        <w:t xml:space="preserve">examination </w:t>
      </w:r>
      <w:r w:rsidR="001E4BBD" w:rsidRPr="00FC5D4E">
        <w:rPr>
          <w:rFonts w:eastAsia="Times New Roman" w:cs="Arial"/>
          <w:szCs w:val="24"/>
          <w:lang w:val="en-US" w:bidi="en-US"/>
        </w:rPr>
        <w:t xml:space="preserve">at the </w:t>
      </w:r>
      <w:r w:rsidR="001E4BBD" w:rsidRPr="00FC5D4E">
        <w:rPr>
          <w:rFonts w:eastAsia="Times New Roman" w:cs="Arial"/>
          <w:spacing w:val="-4"/>
          <w:szCs w:val="24"/>
          <w:lang w:val="en-US" w:bidi="en-US"/>
        </w:rPr>
        <w:t xml:space="preserve">time </w:t>
      </w:r>
      <w:r w:rsidR="001E4BBD" w:rsidRPr="00FC5D4E">
        <w:rPr>
          <w:rFonts w:eastAsia="Times New Roman" w:cs="Arial"/>
          <w:szCs w:val="24"/>
          <w:lang w:val="en-US" w:bidi="en-US"/>
        </w:rPr>
        <w:t xml:space="preserve">of </w:t>
      </w:r>
      <w:r w:rsidR="001E4BBD" w:rsidRPr="00FC5D4E">
        <w:rPr>
          <w:rFonts w:eastAsia="Times New Roman" w:cs="Arial"/>
          <w:spacing w:val="-6"/>
          <w:szCs w:val="24"/>
          <w:lang w:val="en-US" w:bidi="en-US"/>
        </w:rPr>
        <w:t xml:space="preserve">importation </w:t>
      </w:r>
      <w:r w:rsidR="001E4BBD" w:rsidRPr="00FC5D4E">
        <w:rPr>
          <w:rFonts w:eastAsia="Times New Roman" w:cs="Arial"/>
          <w:szCs w:val="24"/>
          <w:lang w:val="en-US" w:bidi="en-US"/>
        </w:rPr>
        <w:t xml:space="preserve">and to post-release </w:t>
      </w:r>
      <w:r w:rsidR="001E4BBD" w:rsidRPr="00FC5D4E">
        <w:rPr>
          <w:rFonts w:eastAsia="Times New Roman" w:cs="Arial"/>
          <w:spacing w:val="-4"/>
          <w:szCs w:val="24"/>
          <w:lang w:val="en-US" w:bidi="en-US"/>
        </w:rPr>
        <w:t xml:space="preserve">verification </w:t>
      </w:r>
      <w:r w:rsidR="001E4BBD" w:rsidRPr="00FC5D4E">
        <w:rPr>
          <w:rFonts w:eastAsia="Times New Roman" w:cs="Arial"/>
          <w:szCs w:val="24"/>
          <w:lang w:val="en-US" w:bidi="en-US"/>
        </w:rPr>
        <w:t xml:space="preserve">for compliance </w:t>
      </w:r>
      <w:r w:rsidR="001E4BBD" w:rsidRPr="00FA2D31">
        <w:rPr>
          <w:rFonts w:eastAsia="Times New Roman" w:cs="Arial"/>
          <w:szCs w:val="24"/>
          <w:lang w:val="en-US" w:bidi="en-US"/>
        </w:rPr>
        <w:t xml:space="preserve">with the </w:t>
      </w:r>
      <w:r w:rsidR="006814D8" w:rsidRPr="00FA2D31">
        <w:rPr>
          <w:rFonts w:eastAsia="Times New Roman" w:cs="Arial"/>
          <w:spacing w:val="-4"/>
          <w:szCs w:val="24"/>
          <w:lang w:val="en-US" w:bidi="en-US"/>
        </w:rPr>
        <w:t>o</w:t>
      </w:r>
      <w:r w:rsidR="001E4BBD" w:rsidRPr="00FA2D31">
        <w:rPr>
          <w:rFonts w:eastAsia="Times New Roman" w:cs="Arial"/>
          <w:spacing w:val="-4"/>
          <w:szCs w:val="24"/>
          <w:lang w:val="en-US" w:bidi="en-US"/>
        </w:rPr>
        <w:t xml:space="preserve">rigin, </w:t>
      </w:r>
      <w:r w:rsidR="006814D8" w:rsidRPr="00FA2D31">
        <w:rPr>
          <w:rFonts w:eastAsia="Times New Roman" w:cs="Arial"/>
          <w:szCs w:val="24"/>
          <w:lang w:val="en-US" w:bidi="en-US"/>
        </w:rPr>
        <w:t>t</w:t>
      </w:r>
      <w:r w:rsidR="001E4BBD" w:rsidRPr="00FA2D31">
        <w:rPr>
          <w:rFonts w:eastAsia="Times New Roman" w:cs="Arial"/>
          <w:szCs w:val="24"/>
          <w:lang w:val="en-US" w:bidi="en-US"/>
        </w:rPr>
        <w:t xml:space="preserve">ariff </w:t>
      </w:r>
      <w:r w:rsidR="006814D8" w:rsidRPr="00FA2D31">
        <w:rPr>
          <w:rFonts w:eastAsia="Times New Roman" w:cs="Arial"/>
          <w:spacing w:val="-4"/>
          <w:szCs w:val="24"/>
          <w:lang w:val="en-US" w:bidi="en-US"/>
        </w:rPr>
        <w:t>c</w:t>
      </w:r>
      <w:r w:rsidR="001E4BBD" w:rsidRPr="00FA2D31">
        <w:rPr>
          <w:rFonts w:eastAsia="Times New Roman" w:cs="Arial"/>
          <w:spacing w:val="-4"/>
          <w:szCs w:val="24"/>
          <w:lang w:val="en-US" w:bidi="en-US"/>
        </w:rPr>
        <w:t xml:space="preserve">lassification, </w:t>
      </w:r>
      <w:r w:rsidR="006814D8" w:rsidRPr="00FA2D31">
        <w:rPr>
          <w:rFonts w:eastAsia="Times New Roman" w:cs="Arial"/>
          <w:spacing w:val="-4"/>
          <w:szCs w:val="24"/>
          <w:lang w:val="en-US" w:bidi="en-US"/>
        </w:rPr>
        <w:t>v</w:t>
      </w:r>
      <w:r w:rsidR="003A7B83" w:rsidRPr="00FA2D31">
        <w:rPr>
          <w:rFonts w:eastAsia="Times New Roman" w:cs="Arial"/>
          <w:spacing w:val="-4"/>
          <w:szCs w:val="24"/>
          <w:lang w:val="en-US" w:bidi="en-US"/>
        </w:rPr>
        <w:t>alue</w:t>
      </w:r>
      <w:r w:rsidR="003A7B83" w:rsidRPr="00FA2D31">
        <w:rPr>
          <w:rFonts w:eastAsia="Times New Roman" w:cs="Arial"/>
          <w:spacing w:val="-21"/>
          <w:szCs w:val="24"/>
          <w:lang w:val="en-US" w:bidi="en-US"/>
        </w:rPr>
        <w:t xml:space="preserve"> </w:t>
      </w:r>
      <w:r w:rsidR="001E4BBD" w:rsidRPr="00FA2D31">
        <w:rPr>
          <w:rFonts w:eastAsia="Times New Roman" w:cs="Arial"/>
          <w:szCs w:val="24"/>
          <w:lang w:val="en-US" w:bidi="en-US"/>
        </w:rPr>
        <w:t xml:space="preserve">for duty, and </w:t>
      </w:r>
      <w:r w:rsidR="006814D8" w:rsidRPr="00FA2D31">
        <w:rPr>
          <w:rFonts w:eastAsia="Times New Roman" w:cs="Arial"/>
          <w:spacing w:val="-4"/>
          <w:szCs w:val="24"/>
          <w:lang w:val="en-US" w:bidi="en-US"/>
        </w:rPr>
        <w:t>m</w:t>
      </w:r>
      <w:r w:rsidR="001E4BBD" w:rsidRPr="00FA2D31">
        <w:rPr>
          <w:rFonts w:eastAsia="Times New Roman" w:cs="Arial"/>
          <w:spacing w:val="-4"/>
          <w:szCs w:val="24"/>
          <w:lang w:val="en-US" w:bidi="en-US"/>
        </w:rPr>
        <w:t xml:space="preserve">arking </w:t>
      </w:r>
      <w:r w:rsidR="001E4BBD" w:rsidRPr="00FA2D31">
        <w:rPr>
          <w:rFonts w:eastAsia="Times New Roman" w:cs="Arial"/>
          <w:szCs w:val="24"/>
          <w:lang w:val="en-US" w:bidi="en-US"/>
        </w:rPr>
        <w:t xml:space="preserve">programs, and any other </w:t>
      </w:r>
      <w:r w:rsidR="001E4BBD" w:rsidRPr="00FA2D31">
        <w:rPr>
          <w:rFonts w:eastAsia="Times New Roman" w:cs="Arial"/>
          <w:spacing w:val="-6"/>
          <w:szCs w:val="24"/>
          <w:lang w:val="en-US" w:bidi="en-US"/>
        </w:rPr>
        <w:t xml:space="preserve">applicable </w:t>
      </w:r>
      <w:r w:rsidR="001E4BBD" w:rsidRPr="00FA2D31">
        <w:rPr>
          <w:rFonts w:eastAsia="Times New Roman" w:cs="Arial"/>
          <w:szCs w:val="24"/>
          <w:lang w:val="en-US" w:bidi="en-US"/>
        </w:rPr>
        <w:t xml:space="preserve">programs or provisions </w:t>
      </w:r>
      <w:r w:rsidR="001E4BBD" w:rsidRPr="00FA2D31">
        <w:rPr>
          <w:rFonts w:eastAsia="Times New Roman" w:cs="Arial"/>
          <w:spacing w:val="-4"/>
          <w:szCs w:val="24"/>
          <w:lang w:val="en-US" w:bidi="en-US"/>
        </w:rPr>
        <w:t xml:space="preserve">administered </w:t>
      </w:r>
      <w:r w:rsidR="001E4BBD" w:rsidRPr="00FA2D31">
        <w:rPr>
          <w:rFonts w:eastAsia="Times New Roman" w:cs="Arial"/>
          <w:szCs w:val="24"/>
          <w:lang w:val="en-US" w:bidi="en-US"/>
        </w:rPr>
        <w:t xml:space="preserve">by the </w:t>
      </w:r>
      <w:r w:rsidR="001E4BBD" w:rsidRPr="00FA2D31">
        <w:rPr>
          <w:rFonts w:eastAsia="Times New Roman" w:cs="Arial"/>
          <w:spacing w:val="-22"/>
          <w:szCs w:val="24"/>
          <w:lang w:val="en-US" w:bidi="en-US"/>
        </w:rPr>
        <w:t xml:space="preserve">CBSA. </w:t>
      </w:r>
      <w:r w:rsidR="001E4BBD" w:rsidRPr="00FA2D31">
        <w:rPr>
          <w:rFonts w:eastAsia="Times New Roman" w:cs="Arial"/>
          <w:spacing w:val="2"/>
          <w:szCs w:val="24"/>
          <w:lang w:val="en-US" w:bidi="en-US"/>
        </w:rPr>
        <w:t xml:space="preserve">If </w:t>
      </w:r>
      <w:r w:rsidR="001E4BBD" w:rsidRPr="00FA2D31">
        <w:rPr>
          <w:rFonts w:eastAsia="Times New Roman" w:cs="Arial"/>
          <w:szCs w:val="24"/>
          <w:lang w:val="en-US" w:bidi="en-US"/>
        </w:rPr>
        <w:t xml:space="preserve">non-compliance </w:t>
      </w:r>
      <w:r w:rsidR="001E4BBD" w:rsidRPr="00FA2D31">
        <w:rPr>
          <w:rFonts w:eastAsia="Times New Roman" w:cs="Arial"/>
          <w:spacing w:val="-16"/>
          <w:szCs w:val="24"/>
          <w:lang w:val="en-US" w:bidi="en-US"/>
        </w:rPr>
        <w:t xml:space="preserve">is </w:t>
      </w:r>
      <w:r w:rsidR="001E4BBD" w:rsidRPr="00FA2D31">
        <w:rPr>
          <w:rFonts w:eastAsia="Times New Roman" w:cs="Arial"/>
          <w:szCs w:val="24"/>
          <w:lang w:val="en-US" w:bidi="en-US"/>
        </w:rPr>
        <w:t xml:space="preserve">encountered by the </w:t>
      </w:r>
      <w:r w:rsidR="003A7B83" w:rsidRPr="00FA2D31">
        <w:rPr>
          <w:rFonts w:eastAsia="Times New Roman" w:cs="Arial"/>
          <w:szCs w:val="24"/>
          <w:lang w:val="en-US" w:bidi="en-US"/>
        </w:rPr>
        <w:t>CBSA</w:t>
      </w:r>
      <w:r w:rsidR="001E4BBD" w:rsidRPr="00FA2D31">
        <w:rPr>
          <w:rFonts w:eastAsia="Times New Roman" w:cs="Arial"/>
          <w:spacing w:val="-22"/>
          <w:szCs w:val="24"/>
          <w:lang w:val="en-US" w:bidi="en-US"/>
        </w:rPr>
        <w:t>,</w:t>
      </w:r>
      <w:r w:rsidR="001E4BBD" w:rsidRPr="00FA2D31">
        <w:rPr>
          <w:rFonts w:eastAsia="Times New Roman" w:cs="Arial"/>
          <w:spacing w:val="11"/>
          <w:szCs w:val="24"/>
          <w:lang w:val="en-US" w:bidi="en-US"/>
        </w:rPr>
        <w:t xml:space="preserve"> </w:t>
      </w:r>
      <w:r w:rsidR="001E4BBD" w:rsidRPr="00FA2D31">
        <w:rPr>
          <w:rFonts w:eastAsia="Times New Roman" w:cs="Arial"/>
          <w:spacing w:val="-16"/>
          <w:szCs w:val="24"/>
          <w:lang w:val="en-US" w:bidi="en-US"/>
        </w:rPr>
        <w:t xml:space="preserve">in </w:t>
      </w:r>
      <w:r w:rsidR="001E4BBD" w:rsidRPr="00FA2D31">
        <w:rPr>
          <w:rFonts w:eastAsia="Times New Roman" w:cs="Arial"/>
          <w:spacing w:val="-5"/>
          <w:szCs w:val="24"/>
          <w:lang w:val="en-US" w:bidi="en-US"/>
        </w:rPr>
        <w:t xml:space="preserve">addition </w:t>
      </w:r>
      <w:r w:rsidR="001E4BBD" w:rsidRPr="00FA2D31">
        <w:rPr>
          <w:rFonts w:eastAsia="Times New Roman" w:cs="Arial"/>
          <w:szCs w:val="24"/>
          <w:lang w:val="en-US" w:bidi="en-US"/>
        </w:rPr>
        <w:t xml:space="preserve">to </w:t>
      </w:r>
      <w:r w:rsidR="001E4BBD" w:rsidRPr="00FA2D31">
        <w:rPr>
          <w:rFonts w:eastAsia="Times New Roman" w:cs="Arial"/>
          <w:spacing w:val="2"/>
          <w:szCs w:val="24"/>
          <w:lang w:val="en-US" w:bidi="en-US"/>
        </w:rPr>
        <w:t xml:space="preserve">assessments </w:t>
      </w:r>
      <w:r w:rsidR="001E4BBD" w:rsidRPr="00FA2D31">
        <w:rPr>
          <w:rFonts w:eastAsia="Times New Roman" w:cs="Arial"/>
          <w:szCs w:val="24"/>
          <w:lang w:val="en-US" w:bidi="en-US"/>
        </w:rPr>
        <w:t xml:space="preserve">of any </w:t>
      </w:r>
      <w:r w:rsidR="001E4BBD" w:rsidRPr="00FA2D31">
        <w:rPr>
          <w:rFonts w:eastAsia="Times New Roman" w:cs="Arial"/>
          <w:spacing w:val="-4"/>
          <w:szCs w:val="24"/>
          <w:lang w:val="en-US" w:bidi="en-US"/>
        </w:rPr>
        <w:t xml:space="preserve">applicable </w:t>
      </w:r>
      <w:r w:rsidR="001E4BBD" w:rsidRPr="00FA2D31">
        <w:rPr>
          <w:rFonts w:eastAsia="Times New Roman" w:cs="Arial"/>
          <w:spacing w:val="-6"/>
          <w:szCs w:val="24"/>
          <w:lang w:val="en-US" w:bidi="en-US"/>
        </w:rPr>
        <w:t xml:space="preserve">duties </w:t>
      </w:r>
      <w:r w:rsidR="001E4BBD" w:rsidRPr="00FA2D31">
        <w:rPr>
          <w:rFonts w:eastAsia="Times New Roman" w:cs="Arial"/>
          <w:szCs w:val="24"/>
          <w:lang w:val="en-US" w:bidi="en-US"/>
        </w:rPr>
        <w:t xml:space="preserve">and taxes, </w:t>
      </w:r>
      <w:r w:rsidR="001E4BBD" w:rsidRPr="00FA2D31">
        <w:rPr>
          <w:rFonts w:eastAsia="Times New Roman" w:cs="Arial"/>
          <w:spacing w:val="-7"/>
          <w:szCs w:val="24"/>
          <w:lang w:val="en-US" w:bidi="en-US"/>
        </w:rPr>
        <w:t xml:space="preserve">penalties may </w:t>
      </w:r>
      <w:r w:rsidR="001E4BBD" w:rsidRPr="00FA2D31">
        <w:rPr>
          <w:rFonts w:eastAsia="Times New Roman" w:cs="Arial"/>
          <w:szCs w:val="24"/>
          <w:lang w:val="en-US" w:bidi="en-US"/>
        </w:rPr>
        <w:t xml:space="preserve">be imposed and interest </w:t>
      </w:r>
      <w:r w:rsidR="006814D8" w:rsidRPr="00FA2D31">
        <w:rPr>
          <w:rFonts w:eastAsia="Times New Roman" w:cs="Arial"/>
          <w:spacing w:val="-4"/>
          <w:szCs w:val="24"/>
          <w:lang w:val="en-US" w:bidi="en-US"/>
        </w:rPr>
        <w:t>may</w:t>
      </w:r>
      <w:r w:rsidR="001E4BBD" w:rsidRPr="00FA2D31">
        <w:rPr>
          <w:rFonts w:eastAsia="Times New Roman" w:cs="Arial"/>
          <w:spacing w:val="-4"/>
          <w:szCs w:val="24"/>
          <w:lang w:val="en-US" w:bidi="en-US"/>
        </w:rPr>
        <w:t xml:space="preserve"> </w:t>
      </w:r>
      <w:r w:rsidR="001E4BBD" w:rsidRPr="00FA2D31">
        <w:rPr>
          <w:rFonts w:eastAsia="Times New Roman" w:cs="Arial"/>
          <w:szCs w:val="24"/>
          <w:lang w:val="en-US" w:bidi="en-US"/>
        </w:rPr>
        <w:t xml:space="preserve">be </w:t>
      </w:r>
      <w:r w:rsidR="001E4BBD" w:rsidRPr="00FA2D31">
        <w:rPr>
          <w:rFonts w:eastAsia="Times New Roman" w:cs="Arial"/>
          <w:spacing w:val="2"/>
          <w:szCs w:val="24"/>
          <w:lang w:val="en-US" w:bidi="en-US"/>
        </w:rPr>
        <w:t xml:space="preserve">assessed, </w:t>
      </w:r>
      <w:r w:rsidR="001E4BBD" w:rsidRPr="00FA2D31">
        <w:rPr>
          <w:rFonts w:eastAsia="Times New Roman" w:cs="Arial"/>
          <w:spacing w:val="3"/>
          <w:szCs w:val="24"/>
          <w:lang w:val="en-US" w:bidi="en-US"/>
        </w:rPr>
        <w:t xml:space="preserve">where </w:t>
      </w:r>
      <w:r w:rsidR="001E4BBD" w:rsidRPr="00FA2D31">
        <w:rPr>
          <w:rFonts w:eastAsia="Times New Roman" w:cs="Arial"/>
          <w:spacing w:val="-5"/>
          <w:szCs w:val="24"/>
          <w:lang w:val="en-US" w:bidi="en-US"/>
        </w:rPr>
        <w:t>applicable.</w:t>
      </w:r>
      <w:r w:rsidR="00F87759">
        <w:rPr>
          <w:rFonts w:eastAsia="Times New Roman" w:cs="Arial"/>
          <w:spacing w:val="-5"/>
          <w:szCs w:val="24"/>
          <w:lang w:val="en-US" w:bidi="en-US"/>
        </w:rPr>
        <w:t xml:space="preserve"> </w:t>
      </w:r>
    </w:p>
    <w:p w14:paraId="45A7870C" w14:textId="354836A0" w:rsidR="001E4BBD" w:rsidRPr="00FC5D4E" w:rsidRDefault="00091E9A" w:rsidP="00133B54">
      <w:pPr>
        <w:widowControl w:val="0"/>
        <w:tabs>
          <w:tab w:val="left" w:pos="851"/>
        </w:tabs>
        <w:autoSpaceDE w:val="0"/>
        <w:autoSpaceDN w:val="0"/>
        <w:spacing w:before="114" w:after="0" w:line="235" w:lineRule="auto"/>
        <w:ind w:right="1219"/>
        <w:rPr>
          <w:rFonts w:eastAsia="Times New Roman" w:cs="Arial"/>
          <w:szCs w:val="24"/>
          <w:lang w:val="en-US" w:bidi="en-US"/>
        </w:rPr>
      </w:pPr>
      <w:r>
        <w:rPr>
          <w:rFonts w:eastAsia="Times New Roman" w:cs="Arial"/>
          <w:szCs w:val="24"/>
          <w:lang w:val="en-US" w:bidi="en-US"/>
        </w:rPr>
        <w:t>105</w:t>
      </w:r>
      <w:r w:rsidR="00133B54" w:rsidRPr="00FA2D31">
        <w:rPr>
          <w:rFonts w:eastAsia="Times New Roman" w:cs="Arial"/>
          <w:szCs w:val="24"/>
          <w:lang w:val="en-US" w:bidi="en-US"/>
        </w:rPr>
        <w:t xml:space="preserve">. </w:t>
      </w:r>
      <w:r w:rsidR="001E4BBD" w:rsidRPr="00FA2D31">
        <w:rPr>
          <w:rFonts w:eastAsia="Times New Roman" w:cs="Arial"/>
          <w:szCs w:val="24"/>
          <w:lang w:val="en-US" w:bidi="en-US"/>
        </w:rPr>
        <w:t xml:space="preserve">For more information, refer to </w:t>
      </w:r>
      <w:r w:rsidR="001E4BBD" w:rsidRPr="009D2484">
        <w:rPr>
          <w:rFonts w:eastAsia="Times New Roman" w:cs="Arial"/>
          <w:i/>
          <w:szCs w:val="24"/>
          <w:lang w:val="en-US" w:bidi="en-US"/>
        </w:rPr>
        <w:t xml:space="preserve">Memorandum D11-6-5, Interest and </w:t>
      </w:r>
      <w:r w:rsidR="001E4BBD" w:rsidRPr="009D2484">
        <w:rPr>
          <w:rFonts w:eastAsia="Times New Roman" w:cs="Arial"/>
          <w:i/>
          <w:spacing w:val="-5"/>
          <w:szCs w:val="24"/>
          <w:lang w:val="en-US" w:bidi="en-US"/>
        </w:rPr>
        <w:t xml:space="preserve">Penalty </w:t>
      </w:r>
      <w:r w:rsidR="001E4BBD" w:rsidRPr="009D2484">
        <w:rPr>
          <w:rFonts w:eastAsia="Times New Roman" w:cs="Arial"/>
          <w:i/>
          <w:szCs w:val="24"/>
          <w:lang w:val="en-US" w:bidi="en-US"/>
        </w:rPr>
        <w:t xml:space="preserve">Provisions: Determinations/Re-determinations, </w:t>
      </w:r>
      <w:r w:rsidR="001E4BBD" w:rsidRPr="009D2484">
        <w:rPr>
          <w:rFonts w:eastAsia="Times New Roman" w:cs="Arial"/>
          <w:i/>
          <w:spacing w:val="-3"/>
          <w:szCs w:val="24"/>
          <w:lang w:val="en-US" w:bidi="en-US"/>
        </w:rPr>
        <w:t xml:space="preserve">Appraisals/Re-appraisals, </w:t>
      </w:r>
      <w:r w:rsidR="001E4BBD" w:rsidRPr="009D2484">
        <w:rPr>
          <w:rFonts w:eastAsia="Times New Roman" w:cs="Arial"/>
          <w:i/>
          <w:szCs w:val="24"/>
          <w:lang w:val="en-US" w:bidi="en-US"/>
        </w:rPr>
        <w:t xml:space="preserve">and Duty </w:t>
      </w:r>
      <w:r w:rsidR="001E4BBD" w:rsidRPr="009D2484">
        <w:rPr>
          <w:rFonts w:eastAsia="Times New Roman" w:cs="Arial"/>
          <w:i/>
          <w:spacing w:val="-6"/>
          <w:szCs w:val="24"/>
          <w:lang w:val="en-US" w:bidi="en-US"/>
        </w:rPr>
        <w:t>Relief</w:t>
      </w:r>
      <w:r w:rsidR="001E4BBD" w:rsidRPr="00FC5D4E">
        <w:rPr>
          <w:rFonts w:eastAsia="Times New Roman" w:cs="Arial"/>
          <w:spacing w:val="-6"/>
          <w:szCs w:val="24"/>
          <w:lang w:val="en-US" w:bidi="en-US"/>
        </w:rPr>
        <w:t xml:space="preserve">, </w:t>
      </w:r>
      <w:r w:rsidR="001E4BBD" w:rsidRPr="009D2484">
        <w:rPr>
          <w:rFonts w:eastAsia="Times New Roman" w:cs="Arial"/>
          <w:i/>
          <w:spacing w:val="-3"/>
          <w:szCs w:val="24"/>
          <w:lang w:val="en-US" w:bidi="en-US"/>
        </w:rPr>
        <w:t xml:space="preserve">Memorandum </w:t>
      </w:r>
      <w:r w:rsidR="001E4BBD" w:rsidRPr="009D2484">
        <w:rPr>
          <w:rFonts w:eastAsia="Times New Roman" w:cs="Arial"/>
          <w:i/>
          <w:szCs w:val="24"/>
          <w:lang w:val="en-US" w:bidi="en-US"/>
        </w:rPr>
        <w:t xml:space="preserve">D22-1-1, </w:t>
      </w:r>
      <w:r w:rsidR="001E4BBD" w:rsidRPr="009D2484">
        <w:rPr>
          <w:rFonts w:eastAsia="Times New Roman" w:cs="Arial"/>
          <w:i/>
          <w:spacing w:val="-6"/>
          <w:szCs w:val="24"/>
          <w:lang w:val="en-US" w:bidi="en-US"/>
        </w:rPr>
        <w:t xml:space="preserve">Administrative </w:t>
      </w:r>
      <w:r w:rsidR="001E4BBD" w:rsidRPr="009D2484">
        <w:rPr>
          <w:rFonts w:eastAsia="Times New Roman" w:cs="Arial"/>
          <w:i/>
          <w:szCs w:val="24"/>
          <w:lang w:val="en-US" w:bidi="en-US"/>
        </w:rPr>
        <w:t xml:space="preserve">Monetary </w:t>
      </w:r>
      <w:r w:rsidR="001E4BBD" w:rsidRPr="009D2484">
        <w:rPr>
          <w:rFonts w:eastAsia="Times New Roman" w:cs="Arial"/>
          <w:i/>
          <w:spacing w:val="-3"/>
          <w:szCs w:val="24"/>
          <w:lang w:val="en-US" w:bidi="en-US"/>
        </w:rPr>
        <w:t xml:space="preserve">Penalty </w:t>
      </w:r>
      <w:r w:rsidR="001E4BBD" w:rsidRPr="009D2484">
        <w:rPr>
          <w:rFonts w:eastAsia="Times New Roman" w:cs="Arial"/>
          <w:i/>
          <w:szCs w:val="24"/>
          <w:lang w:val="en-US" w:bidi="en-US"/>
        </w:rPr>
        <w:t>System</w:t>
      </w:r>
      <w:r w:rsidR="001E4BBD" w:rsidRPr="00FC5D4E">
        <w:rPr>
          <w:rFonts w:eastAsia="Times New Roman" w:cs="Arial"/>
          <w:szCs w:val="24"/>
          <w:lang w:val="en-US" w:bidi="en-US"/>
        </w:rPr>
        <w:t xml:space="preserve">, and the </w:t>
      </w:r>
      <w:r w:rsidR="001E4BBD" w:rsidRPr="00FC5D4E">
        <w:rPr>
          <w:rFonts w:eastAsia="Times New Roman" w:cs="Arial"/>
          <w:i/>
          <w:spacing w:val="-3"/>
          <w:szCs w:val="24"/>
          <w:lang w:val="en-US" w:bidi="en-US"/>
        </w:rPr>
        <w:t xml:space="preserve">Customs </w:t>
      </w:r>
      <w:r w:rsidR="001E4BBD" w:rsidRPr="00FC5D4E">
        <w:rPr>
          <w:rFonts w:eastAsia="Times New Roman" w:cs="Arial"/>
          <w:i/>
          <w:szCs w:val="24"/>
          <w:lang w:val="en-US" w:bidi="en-US"/>
        </w:rPr>
        <w:t>Act</w:t>
      </w:r>
      <w:r w:rsidR="001E4BBD" w:rsidRPr="00FC5D4E">
        <w:rPr>
          <w:rFonts w:eastAsia="Times New Roman" w:cs="Arial"/>
          <w:szCs w:val="24"/>
          <w:lang w:val="en-US" w:bidi="en-US"/>
        </w:rPr>
        <w:t xml:space="preserve">, at the </w:t>
      </w:r>
      <w:r w:rsidR="001E4BBD" w:rsidRPr="00FC5D4E">
        <w:rPr>
          <w:rFonts w:eastAsia="Times New Roman" w:cs="Arial"/>
          <w:spacing w:val="-6"/>
          <w:szCs w:val="24"/>
          <w:lang w:val="en-US" w:bidi="en-US"/>
        </w:rPr>
        <w:t xml:space="preserve">links </w:t>
      </w:r>
      <w:r w:rsidR="001E4BBD" w:rsidRPr="00FC5D4E">
        <w:rPr>
          <w:rFonts w:eastAsia="Times New Roman" w:cs="Arial"/>
          <w:spacing w:val="-3"/>
          <w:szCs w:val="24"/>
          <w:lang w:val="en-US" w:bidi="en-US"/>
        </w:rPr>
        <w:t xml:space="preserve">found </w:t>
      </w:r>
      <w:r w:rsidR="001E4BBD" w:rsidRPr="00FC5D4E">
        <w:rPr>
          <w:rFonts w:eastAsia="Times New Roman" w:cs="Arial"/>
          <w:spacing w:val="-16"/>
          <w:szCs w:val="24"/>
          <w:lang w:val="en-US" w:bidi="en-US"/>
        </w:rPr>
        <w:t xml:space="preserve">in </w:t>
      </w:r>
      <w:r w:rsidR="001E4BBD" w:rsidRPr="00FC5D4E">
        <w:rPr>
          <w:rFonts w:eastAsia="Times New Roman" w:cs="Arial"/>
          <w:szCs w:val="24"/>
          <w:lang w:val="en-US" w:bidi="en-US"/>
        </w:rPr>
        <w:t>the</w:t>
      </w:r>
      <w:r w:rsidR="001E4BBD" w:rsidRPr="00FC5D4E">
        <w:rPr>
          <w:rFonts w:eastAsia="Times New Roman" w:cs="Arial"/>
          <w:color w:val="0000FF"/>
          <w:szCs w:val="24"/>
          <w:lang w:val="en-US" w:bidi="en-US"/>
        </w:rPr>
        <w:t xml:space="preserve"> </w:t>
      </w:r>
      <w:hyperlink w:anchor="it_pld046" w:history="1">
        <w:r w:rsidR="009D2484" w:rsidRPr="00313D95">
          <w:rPr>
            <w:rStyle w:val="Hyperlink"/>
            <w:color w:val="auto"/>
            <w:u w:val="none"/>
          </w:rPr>
          <w:t>Related links</w:t>
        </w:r>
      </w:hyperlink>
      <w:r w:rsidR="009D2484" w:rsidRPr="00B94749" w:rsidDel="00AE3D6C">
        <w:rPr>
          <w:rFonts w:eastAsia="Times New Roman" w:cs="Arial"/>
          <w:szCs w:val="24"/>
          <w:lang w:val="en-US" w:bidi="en-US"/>
        </w:rPr>
        <w:t xml:space="preserve"> </w:t>
      </w:r>
      <w:r w:rsidR="001E4BBD" w:rsidRPr="00FC5D4E">
        <w:rPr>
          <w:rFonts w:eastAsia="Times New Roman" w:cs="Arial"/>
          <w:szCs w:val="24"/>
          <w:lang w:val="en-US" w:bidi="en-US"/>
        </w:rPr>
        <w:t xml:space="preserve">section of </w:t>
      </w:r>
      <w:r w:rsidR="001E4BBD" w:rsidRPr="00FC5D4E">
        <w:rPr>
          <w:rFonts w:eastAsia="Times New Roman" w:cs="Arial"/>
          <w:spacing w:val="-4"/>
          <w:szCs w:val="24"/>
          <w:lang w:val="en-US" w:bidi="en-US"/>
        </w:rPr>
        <w:t>this</w:t>
      </w:r>
      <w:r w:rsidR="001E4BBD" w:rsidRPr="00FC5D4E">
        <w:rPr>
          <w:rFonts w:eastAsia="Times New Roman" w:cs="Arial"/>
          <w:spacing w:val="-24"/>
          <w:szCs w:val="24"/>
          <w:lang w:val="en-US" w:bidi="en-US"/>
        </w:rPr>
        <w:t xml:space="preserve"> </w:t>
      </w:r>
      <w:r w:rsidR="001E4BBD" w:rsidRPr="00FC5D4E">
        <w:rPr>
          <w:rFonts w:eastAsia="Times New Roman" w:cs="Arial"/>
          <w:szCs w:val="24"/>
          <w:lang w:val="en-US" w:bidi="en-US"/>
        </w:rPr>
        <w:t>memorandum.</w:t>
      </w:r>
    </w:p>
    <w:p w14:paraId="46F4BA90" w14:textId="5420A666" w:rsidR="001E4BBD" w:rsidRDefault="001E4BBD" w:rsidP="001B2BD9">
      <w:pPr>
        <w:pStyle w:val="Heading3"/>
      </w:pPr>
      <w:bookmarkStart w:id="69" w:name="SH35"/>
      <w:r w:rsidRPr="00FC5D4E">
        <w:t>Additional information</w:t>
      </w:r>
    </w:p>
    <w:bookmarkEnd w:id="69"/>
    <w:p w14:paraId="0EF8F40E" w14:textId="12933330" w:rsidR="00583153" w:rsidRDefault="00583153" w:rsidP="00583153">
      <w:pPr>
        <w:widowControl w:val="0"/>
        <w:tabs>
          <w:tab w:val="left" w:pos="851"/>
        </w:tabs>
        <w:autoSpaceDE w:val="0"/>
        <w:autoSpaceDN w:val="0"/>
        <w:spacing w:before="144" w:after="0" w:line="240" w:lineRule="auto"/>
        <w:ind w:right="50"/>
        <w:rPr>
          <w:rFonts w:eastAsia="Times New Roman" w:cs="Arial"/>
          <w:color w:val="0000FF"/>
          <w:szCs w:val="24"/>
          <w:u w:val="single" w:color="0000FF"/>
          <w:lang w:val="en-US" w:bidi="en-US"/>
        </w:rPr>
      </w:pPr>
      <w:r w:rsidRPr="009B4CEC">
        <w:rPr>
          <w:rFonts w:eastAsia="Times New Roman" w:cs="Arial"/>
          <w:color w:val="333333"/>
          <w:szCs w:val="24"/>
          <w:lang w:val="en-US" w:bidi="en-US"/>
        </w:rPr>
        <w:t>106</w:t>
      </w:r>
      <w:r w:rsidR="00930659" w:rsidRPr="009B4CEC">
        <w:rPr>
          <w:rFonts w:eastAsia="Times New Roman" w:cs="Arial"/>
          <w:color w:val="333333"/>
          <w:szCs w:val="24"/>
          <w:lang w:val="en-US" w:bidi="en-US"/>
        </w:rPr>
        <w:t xml:space="preserve">. </w:t>
      </w:r>
      <w:r w:rsidR="00AB5F76" w:rsidRPr="009B4CEC">
        <w:rPr>
          <w:rFonts w:eastAsia="Times New Roman" w:cs="Arial"/>
          <w:color w:val="333333"/>
          <w:szCs w:val="24"/>
          <w:lang w:val="en-US" w:bidi="en-US"/>
        </w:rPr>
        <w:t xml:space="preserve">For more </w:t>
      </w:r>
      <w:r w:rsidRPr="009B4CEC">
        <w:rPr>
          <w:rFonts w:eastAsia="Times New Roman" w:cs="Arial"/>
          <w:color w:val="333333"/>
          <w:szCs w:val="24"/>
          <w:lang w:val="en-US" w:bidi="en-US"/>
        </w:rPr>
        <w:t xml:space="preserve">on the </w:t>
      </w:r>
      <w:r w:rsidRPr="009B4CEC">
        <w:rPr>
          <w:rFonts w:eastAsia="Times New Roman" w:cs="Arial"/>
          <w:color w:val="333333"/>
          <w:spacing w:val="-4"/>
          <w:szCs w:val="24"/>
          <w:lang w:val="en-US" w:bidi="en-US"/>
        </w:rPr>
        <w:t xml:space="preserve">vaping </w:t>
      </w:r>
      <w:r w:rsidRPr="009B4CEC">
        <w:rPr>
          <w:rFonts w:eastAsia="Times New Roman" w:cs="Arial"/>
          <w:color w:val="333333"/>
          <w:szCs w:val="24"/>
          <w:lang w:val="en-US" w:bidi="en-US"/>
        </w:rPr>
        <w:t xml:space="preserve">excise duty </w:t>
      </w:r>
      <w:r w:rsidRPr="009B4CEC">
        <w:rPr>
          <w:rFonts w:eastAsia="Times New Roman" w:cs="Arial"/>
          <w:color w:val="333333"/>
          <w:spacing w:val="2"/>
          <w:szCs w:val="24"/>
          <w:lang w:val="en-US" w:bidi="en-US"/>
        </w:rPr>
        <w:t xml:space="preserve">framework, </w:t>
      </w:r>
      <w:r w:rsidRPr="009B4CEC">
        <w:rPr>
          <w:rFonts w:eastAsia="Times New Roman" w:cs="Arial"/>
          <w:color w:val="333333"/>
          <w:szCs w:val="24"/>
          <w:lang w:val="en-US" w:bidi="en-US"/>
        </w:rPr>
        <w:t>refer to</w:t>
      </w:r>
      <w:r w:rsidRPr="009B4CEC">
        <w:rPr>
          <w:rFonts w:eastAsia="Times New Roman" w:cs="Arial"/>
          <w:color w:val="0000FF"/>
          <w:szCs w:val="24"/>
          <w:lang w:val="en-US" w:bidi="en-US"/>
        </w:rPr>
        <w:t xml:space="preserve"> </w:t>
      </w:r>
      <w:hyperlink r:id="rId21">
        <w:r w:rsidRPr="009B4CEC">
          <w:rPr>
            <w:rFonts w:eastAsia="Times New Roman" w:cs="Arial"/>
            <w:color w:val="0000FF"/>
            <w:szCs w:val="24"/>
            <w:u w:val="single" w:color="0000FF"/>
            <w:lang w:val="en-US" w:bidi="en-US"/>
          </w:rPr>
          <w:t xml:space="preserve">Excise duty for </w:t>
        </w:r>
        <w:r w:rsidRPr="009B4CEC">
          <w:rPr>
            <w:rFonts w:eastAsia="Times New Roman" w:cs="Arial"/>
            <w:color w:val="0000FF"/>
            <w:spacing w:val="-6"/>
            <w:szCs w:val="24"/>
            <w:u w:val="single" w:color="0000FF"/>
            <w:lang w:val="en-US" w:bidi="en-US"/>
          </w:rPr>
          <w:t xml:space="preserve">vaping </w:t>
        </w:r>
        <w:r w:rsidRPr="009B4CEC">
          <w:rPr>
            <w:rFonts w:eastAsia="Times New Roman" w:cs="Arial"/>
            <w:color w:val="0000FF"/>
            <w:szCs w:val="24"/>
            <w:u w:val="single" w:color="0000FF"/>
            <w:lang w:val="en-US" w:bidi="en-US"/>
          </w:rPr>
          <w:t xml:space="preserve">products </w:t>
        </w:r>
      </w:hyperlink>
      <w:hyperlink r:id="rId22">
        <w:r w:rsidRPr="009B4CEC">
          <w:rPr>
            <w:rFonts w:eastAsia="Times New Roman" w:cs="Arial"/>
            <w:color w:val="0000FF"/>
            <w:szCs w:val="24"/>
            <w:u w:val="single" w:color="0000FF"/>
            <w:lang w:val="en-US" w:bidi="en-US"/>
          </w:rPr>
          <w:t>-</w:t>
        </w:r>
      </w:hyperlink>
      <w:hyperlink r:id="rId23">
        <w:r w:rsidRPr="009B4CEC">
          <w:rPr>
            <w:rFonts w:eastAsia="Times New Roman" w:cs="Arial"/>
            <w:color w:val="0000FF"/>
            <w:szCs w:val="24"/>
            <w:u w:val="single" w:color="0000FF"/>
            <w:lang w:val="en-US" w:bidi="en-US"/>
          </w:rPr>
          <w:t xml:space="preserve"> Canada.ca</w:t>
        </w:r>
      </w:hyperlink>
    </w:p>
    <w:p w14:paraId="40655E29" w14:textId="0BDA11EE" w:rsidR="001D3A76" w:rsidRDefault="001D3A76" w:rsidP="00583153">
      <w:pPr>
        <w:widowControl w:val="0"/>
        <w:tabs>
          <w:tab w:val="left" w:pos="851"/>
        </w:tabs>
        <w:autoSpaceDE w:val="0"/>
        <w:autoSpaceDN w:val="0"/>
        <w:spacing w:before="144" w:after="0" w:line="240" w:lineRule="auto"/>
        <w:ind w:right="50"/>
        <w:rPr>
          <w:rFonts w:eastAsia="Times New Roman" w:cs="Arial"/>
          <w:color w:val="0000FF"/>
          <w:szCs w:val="24"/>
          <w:u w:val="single" w:color="0000FF"/>
          <w:lang w:val="en-US" w:bidi="en-US"/>
        </w:rPr>
      </w:pPr>
    </w:p>
    <w:p w14:paraId="53ED5DB8" w14:textId="4D55A0BC" w:rsidR="00AB5F76" w:rsidRDefault="00AB5F76">
      <w:pPr>
        <w:spacing w:after="0" w:line="240" w:lineRule="auto"/>
        <w:rPr>
          <w:b/>
          <w:bCs/>
          <w:color w:val="000000"/>
          <w:sz w:val="36"/>
          <w:szCs w:val="36"/>
          <w:lang w:val="en-US" w:eastAsia="en-CA" w:bidi="en-US"/>
        </w:rPr>
      </w:pPr>
      <w:bookmarkStart w:id="70" w:name="SH36"/>
    </w:p>
    <w:p w14:paraId="55C50C2F" w14:textId="55BE4BAB" w:rsidR="00FC5D4E" w:rsidRDefault="00FC5D4E" w:rsidP="00F1584A">
      <w:pPr>
        <w:pStyle w:val="Heading2"/>
      </w:pPr>
      <w:bookmarkStart w:id="71" w:name="_Appendix_A"/>
      <w:bookmarkEnd w:id="71"/>
      <w:r w:rsidRPr="0028171A">
        <w:t>A</w:t>
      </w:r>
      <w:r w:rsidR="003B3F63" w:rsidRPr="0028171A">
        <w:t>ppendix</w:t>
      </w:r>
      <w:r w:rsidRPr="000923AA">
        <w:t xml:space="preserve"> </w:t>
      </w:r>
      <w:r w:rsidR="00F25685" w:rsidRPr="001B2127">
        <w:t>A</w:t>
      </w:r>
    </w:p>
    <w:p w14:paraId="0069C0FB" w14:textId="77777777" w:rsidR="00854C58" w:rsidRPr="00F1584A" w:rsidRDefault="00854C58">
      <w:pPr>
        <w:rPr>
          <w:lang w:val="en-US" w:eastAsia="en-CA" w:bidi="en-US"/>
        </w:rPr>
      </w:pPr>
    </w:p>
    <w:bookmarkEnd w:id="70"/>
    <w:p w14:paraId="1FE5E595" w14:textId="77777777" w:rsidR="00D3179B" w:rsidRPr="00F1584A" w:rsidRDefault="00AB5F76" w:rsidP="00D3179B">
      <w:pPr>
        <w:spacing w:before="135" w:line="235" w:lineRule="auto"/>
        <w:ind w:left="241" w:right="1443"/>
        <w:rPr>
          <w:rFonts w:eastAsia="Times New Roman" w:cs="Arial"/>
          <w:b/>
          <w:spacing w:val="-3"/>
          <w:szCs w:val="24"/>
          <w:lang w:val="en-US" w:bidi="en-US"/>
        </w:rPr>
      </w:pPr>
      <w:r w:rsidRPr="00AB5F76">
        <w:rPr>
          <w:b/>
        </w:rPr>
        <w:t>HS Reference list: Goods that may be subject to the vaping duty and to the vaping excise stamp. For the most up to date classification numbers, refer to</w:t>
      </w:r>
      <w:r w:rsidR="00D3179B">
        <w:rPr>
          <w:b/>
        </w:rPr>
        <w:t xml:space="preserve"> </w:t>
      </w:r>
      <w:r w:rsidR="00D3179B" w:rsidRPr="00795548">
        <w:rPr>
          <w:b/>
        </w:rPr>
        <w:t xml:space="preserve">the </w:t>
      </w:r>
      <w:r w:rsidR="00D3179B" w:rsidRPr="00F1584A">
        <w:rPr>
          <w:b/>
          <w:i/>
        </w:rPr>
        <w:t>Customs Tariff</w:t>
      </w:r>
      <w:r w:rsidR="00D3179B" w:rsidRPr="00795548">
        <w:rPr>
          <w:b/>
        </w:rPr>
        <w:t xml:space="preserve"> </w:t>
      </w:r>
      <w:r w:rsidR="00D3179B" w:rsidRPr="00F1584A">
        <w:rPr>
          <w:rFonts w:eastAsia="Times New Roman" w:cs="Arial"/>
          <w:b/>
          <w:szCs w:val="24"/>
          <w:lang w:val="en-US" w:bidi="en-US"/>
        </w:rPr>
        <w:t>at the link</w:t>
      </w:r>
      <w:r w:rsidR="00D3179B" w:rsidRPr="00F1584A">
        <w:rPr>
          <w:rFonts w:eastAsia="Times New Roman" w:cs="Arial"/>
          <w:b/>
          <w:spacing w:val="-20"/>
          <w:szCs w:val="24"/>
          <w:lang w:val="en-US" w:bidi="en-US"/>
        </w:rPr>
        <w:t xml:space="preserve"> </w:t>
      </w:r>
      <w:r w:rsidR="00D3179B" w:rsidRPr="00F1584A">
        <w:rPr>
          <w:rFonts w:eastAsia="Times New Roman" w:cs="Arial"/>
          <w:b/>
          <w:szCs w:val="24"/>
          <w:lang w:val="en-US" w:bidi="en-US"/>
        </w:rPr>
        <w:t xml:space="preserve">found </w:t>
      </w:r>
      <w:r w:rsidR="00D3179B" w:rsidRPr="00F1584A">
        <w:rPr>
          <w:rFonts w:eastAsia="Times New Roman" w:cs="Arial"/>
          <w:b/>
          <w:spacing w:val="-16"/>
          <w:szCs w:val="24"/>
          <w:lang w:val="en-US" w:bidi="en-US"/>
        </w:rPr>
        <w:t xml:space="preserve">in </w:t>
      </w:r>
      <w:r w:rsidR="00D3179B" w:rsidRPr="00F1584A">
        <w:rPr>
          <w:rFonts w:eastAsia="Times New Roman" w:cs="Arial"/>
          <w:b/>
          <w:szCs w:val="24"/>
          <w:lang w:val="en-US" w:bidi="en-US"/>
        </w:rPr>
        <w:t>the</w:t>
      </w:r>
      <w:r w:rsidR="00D3179B" w:rsidRPr="00F1584A">
        <w:rPr>
          <w:rFonts w:eastAsia="Times New Roman" w:cs="Arial"/>
          <w:b/>
          <w:color w:val="0000FF"/>
          <w:szCs w:val="24"/>
          <w:lang w:val="en-US" w:bidi="en-US"/>
        </w:rPr>
        <w:t xml:space="preserve"> </w:t>
      </w:r>
      <w:hyperlink w:anchor="it_pld046" w:history="1">
        <w:r w:rsidR="00D3179B" w:rsidRPr="00F1584A">
          <w:rPr>
            <w:rStyle w:val="Hyperlink"/>
            <w:b/>
            <w:color w:val="auto"/>
            <w:u w:val="none"/>
          </w:rPr>
          <w:t>Related links</w:t>
        </w:r>
      </w:hyperlink>
      <w:r w:rsidR="00D3179B" w:rsidRPr="00F1584A">
        <w:rPr>
          <w:rFonts w:eastAsia="Times New Roman" w:cs="Arial"/>
          <w:b/>
          <w:szCs w:val="24"/>
          <w:lang w:val="en-US" w:bidi="en-US"/>
        </w:rPr>
        <w:t xml:space="preserve"> section of </w:t>
      </w:r>
      <w:r w:rsidR="00D3179B" w:rsidRPr="00F1584A">
        <w:rPr>
          <w:rFonts w:eastAsia="Times New Roman" w:cs="Arial"/>
          <w:b/>
          <w:spacing w:val="-4"/>
          <w:szCs w:val="24"/>
          <w:lang w:val="en-US" w:bidi="en-US"/>
        </w:rPr>
        <w:t>this</w:t>
      </w:r>
      <w:r w:rsidR="00D3179B" w:rsidRPr="00F1584A">
        <w:rPr>
          <w:rFonts w:eastAsia="Times New Roman" w:cs="Arial"/>
          <w:b/>
          <w:spacing w:val="-10"/>
          <w:szCs w:val="24"/>
          <w:lang w:val="en-US" w:bidi="en-US"/>
        </w:rPr>
        <w:t xml:space="preserve"> </w:t>
      </w:r>
      <w:r w:rsidR="00D3179B" w:rsidRPr="00F1584A">
        <w:rPr>
          <w:rFonts w:eastAsia="Times New Roman" w:cs="Arial"/>
          <w:b/>
          <w:spacing w:val="-3"/>
          <w:szCs w:val="24"/>
          <w:lang w:val="en-US" w:bidi="en-US"/>
        </w:rPr>
        <w:t>memorandum.</w:t>
      </w:r>
    </w:p>
    <w:p w14:paraId="31534ACF" w14:textId="751125C4" w:rsidR="00D3179B" w:rsidRDefault="00D3179B" w:rsidP="00FC5D4E">
      <w:pPr>
        <w:pStyle w:val="BodyText"/>
        <w:spacing w:before="8" w:after="1"/>
        <w:rPr>
          <w:b/>
        </w:rPr>
      </w:pPr>
    </w:p>
    <w:tbl>
      <w:tblPr>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2"/>
        <w:gridCol w:w="4806"/>
      </w:tblGrid>
      <w:tr w:rsidR="00FC5D4E" w14:paraId="138B7D02" w14:textId="77777777" w:rsidTr="0030632C">
        <w:trPr>
          <w:trHeight w:val="364"/>
        </w:trPr>
        <w:tc>
          <w:tcPr>
            <w:tcW w:w="4662" w:type="dxa"/>
            <w:shd w:val="clear" w:color="auto" w:fill="BDBDBD"/>
          </w:tcPr>
          <w:p w14:paraId="643D08DE" w14:textId="77777777" w:rsidR="00FC5D4E" w:rsidRDefault="00FC5D4E" w:rsidP="0030632C">
            <w:pPr>
              <w:pStyle w:val="TableParagraph"/>
              <w:spacing w:line="236" w:lineRule="exact"/>
              <w:ind w:left="117"/>
              <w:rPr>
                <w:b/>
                <w:sz w:val="21"/>
              </w:rPr>
            </w:pPr>
            <w:r>
              <w:rPr>
                <w:b/>
                <w:sz w:val="21"/>
              </w:rPr>
              <w:t>Vaping products</w:t>
            </w:r>
          </w:p>
        </w:tc>
        <w:tc>
          <w:tcPr>
            <w:tcW w:w="4806" w:type="dxa"/>
            <w:shd w:val="clear" w:color="auto" w:fill="BDBDBD"/>
          </w:tcPr>
          <w:p w14:paraId="148A2A75" w14:textId="77777777" w:rsidR="00FC5D4E" w:rsidRDefault="00FC5D4E" w:rsidP="0030632C">
            <w:pPr>
              <w:pStyle w:val="TableParagraph"/>
              <w:spacing w:line="236" w:lineRule="exact"/>
              <w:ind w:left="134"/>
              <w:rPr>
                <w:b/>
                <w:sz w:val="21"/>
              </w:rPr>
            </w:pPr>
            <w:r>
              <w:rPr>
                <w:b/>
                <w:sz w:val="21"/>
              </w:rPr>
              <w:t>Tariff Classification</w:t>
            </w:r>
          </w:p>
        </w:tc>
      </w:tr>
      <w:tr w:rsidR="00FC5D4E" w14:paraId="106DEDA5" w14:textId="77777777" w:rsidTr="0030632C">
        <w:trPr>
          <w:trHeight w:val="2446"/>
        </w:trPr>
        <w:tc>
          <w:tcPr>
            <w:tcW w:w="4662" w:type="dxa"/>
          </w:tcPr>
          <w:p w14:paraId="69477989" w14:textId="77777777" w:rsidR="00FC5D4E" w:rsidRDefault="00FC5D4E" w:rsidP="0030632C">
            <w:pPr>
              <w:pStyle w:val="TableParagraph"/>
              <w:spacing w:before="10"/>
              <w:ind w:left="117"/>
              <w:rPr>
                <w:sz w:val="21"/>
              </w:rPr>
            </w:pPr>
            <w:r>
              <w:rPr>
                <w:sz w:val="21"/>
              </w:rPr>
              <w:t>Vaping products that are vaping devices that contain vaping substances</w:t>
            </w:r>
          </w:p>
        </w:tc>
        <w:tc>
          <w:tcPr>
            <w:tcW w:w="4806" w:type="dxa"/>
          </w:tcPr>
          <w:p w14:paraId="760E655E" w14:textId="77777777" w:rsidR="00FC5D4E" w:rsidRDefault="00FC5D4E" w:rsidP="0030632C">
            <w:pPr>
              <w:pStyle w:val="TableParagraph"/>
              <w:spacing w:before="10"/>
              <w:ind w:left="134"/>
              <w:rPr>
                <w:sz w:val="21"/>
              </w:rPr>
            </w:pPr>
            <w:r>
              <w:rPr>
                <w:sz w:val="21"/>
              </w:rPr>
              <w:t>2404.12.00.00 – disposable, with vaping substance included that contains no tobacco but contains nicotine</w:t>
            </w:r>
          </w:p>
          <w:p w14:paraId="2153B6DE" w14:textId="77777777" w:rsidR="00FC5D4E" w:rsidRDefault="00FC5D4E" w:rsidP="0030632C">
            <w:pPr>
              <w:pStyle w:val="TableParagraph"/>
              <w:spacing w:before="110"/>
              <w:ind w:left="134" w:right="356"/>
              <w:rPr>
                <w:sz w:val="21"/>
              </w:rPr>
            </w:pPr>
            <w:r>
              <w:rPr>
                <w:sz w:val="21"/>
              </w:rPr>
              <w:t>2404.19.00.00 – disposable, with vaping substance included that contains no tobacco and no nicotine</w:t>
            </w:r>
          </w:p>
          <w:p w14:paraId="239B35E5" w14:textId="77777777" w:rsidR="00FC5D4E" w:rsidRDefault="00FC5D4E" w:rsidP="0030632C">
            <w:pPr>
              <w:pStyle w:val="TableParagraph"/>
              <w:spacing w:before="125"/>
              <w:ind w:left="134" w:right="543"/>
              <w:rPr>
                <w:sz w:val="21"/>
              </w:rPr>
            </w:pPr>
            <w:r>
              <w:rPr>
                <w:sz w:val="21"/>
              </w:rPr>
              <w:t>8543.40.00.10 – reusable, with vaping substance included that contains nicotine</w:t>
            </w:r>
          </w:p>
          <w:p w14:paraId="146F6477" w14:textId="77777777" w:rsidR="00FC5D4E" w:rsidRDefault="00FC5D4E" w:rsidP="0030632C">
            <w:pPr>
              <w:pStyle w:val="TableParagraph"/>
              <w:spacing w:before="126"/>
              <w:ind w:left="134" w:right="543"/>
              <w:rPr>
                <w:sz w:val="21"/>
              </w:rPr>
            </w:pPr>
            <w:r>
              <w:rPr>
                <w:sz w:val="21"/>
              </w:rPr>
              <w:t>8543.40.00.90 – reusable, with vaping substance included that contains no nicotine</w:t>
            </w:r>
          </w:p>
        </w:tc>
      </w:tr>
      <w:tr w:rsidR="00FC5D4E" w14:paraId="4B4DC0F6" w14:textId="77777777" w:rsidTr="0030632C">
        <w:trPr>
          <w:trHeight w:val="732"/>
        </w:trPr>
        <w:tc>
          <w:tcPr>
            <w:tcW w:w="4662" w:type="dxa"/>
          </w:tcPr>
          <w:p w14:paraId="64428032" w14:textId="77777777" w:rsidR="00FC5D4E" w:rsidRDefault="00FC5D4E" w:rsidP="0030632C">
            <w:pPr>
              <w:pStyle w:val="TableParagraph"/>
              <w:ind w:left="117" w:right="644"/>
              <w:rPr>
                <w:sz w:val="21"/>
              </w:rPr>
            </w:pPr>
            <w:r>
              <w:rPr>
                <w:sz w:val="21"/>
              </w:rPr>
              <w:lastRenderedPageBreak/>
              <w:t>Vaping products that are vaping substances in immediate containers</w:t>
            </w:r>
          </w:p>
        </w:tc>
        <w:tc>
          <w:tcPr>
            <w:tcW w:w="4806" w:type="dxa"/>
          </w:tcPr>
          <w:p w14:paraId="663CF346" w14:textId="77777777" w:rsidR="00FC5D4E" w:rsidRDefault="00FC5D4E" w:rsidP="0030632C">
            <w:pPr>
              <w:pStyle w:val="TableParagraph"/>
              <w:spacing w:line="350" w:lineRule="auto"/>
              <w:ind w:left="134" w:right="391"/>
              <w:rPr>
                <w:sz w:val="21"/>
              </w:rPr>
            </w:pPr>
            <w:r>
              <w:rPr>
                <w:sz w:val="21"/>
              </w:rPr>
              <w:t>2404.12.00.00 – without tobacco but with nicotine 2404.19.00.00 – without tobacco or nicotine</w:t>
            </w:r>
          </w:p>
        </w:tc>
      </w:tr>
      <w:tr w:rsidR="00FC5D4E" w14:paraId="183B48D5" w14:textId="77777777" w:rsidTr="0030632C">
        <w:trPr>
          <w:trHeight w:val="732"/>
        </w:trPr>
        <w:tc>
          <w:tcPr>
            <w:tcW w:w="4662" w:type="dxa"/>
          </w:tcPr>
          <w:p w14:paraId="00F072DD" w14:textId="77777777" w:rsidR="00FC5D4E" w:rsidRDefault="00FC5D4E" w:rsidP="0030632C">
            <w:pPr>
              <w:pStyle w:val="TableParagraph"/>
              <w:spacing w:line="237" w:lineRule="auto"/>
              <w:ind w:left="117" w:right="-29"/>
              <w:rPr>
                <w:sz w:val="21"/>
              </w:rPr>
            </w:pPr>
            <w:r>
              <w:rPr>
                <w:spacing w:val="-3"/>
                <w:sz w:val="21"/>
              </w:rPr>
              <w:t>Vaping</w:t>
            </w:r>
            <w:r>
              <w:rPr>
                <w:spacing w:val="15"/>
                <w:sz w:val="21"/>
              </w:rPr>
              <w:t xml:space="preserve"> </w:t>
            </w:r>
            <w:r>
              <w:rPr>
                <w:spacing w:val="3"/>
                <w:sz w:val="21"/>
              </w:rPr>
              <w:t>products</w:t>
            </w:r>
            <w:r>
              <w:rPr>
                <w:spacing w:val="-9"/>
                <w:sz w:val="21"/>
              </w:rPr>
              <w:t xml:space="preserve"> </w:t>
            </w:r>
            <w:r>
              <w:rPr>
                <w:spacing w:val="4"/>
                <w:sz w:val="21"/>
              </w:rPr>
              <w:t>that</w:t>
            </w:r>
            <w:r>
              <w:rPr>
                <w:spacing w:val="-17"/>
                <w:sz w:val="21"/>
              </w:rPr>
              <w:t xml:space="preserve"> </w:t>
            </w:r>
            <w:r>
              <w:rPr>
                <w:sz w:val="21"/>
              </w:rPr>
              <w:t>are</w:t>
            </w:r>
            <w:r>
              <w:rPr>
                <w:spacing w:val="-19"/>
                <w:sz w:val="21"/>
              </w:rPr>
              <w:t xml:space="preserve"> </w:t>
            </w:r>
            <w:r>
              <w:rPr>
                <w:spacing w:val="2"/>
                <w:sz w:val="21"/>
              </w:rPr>
              <w:t>vaping</w:t>
            </w:r>
            <w:r>
              <w:rPr>
                <w:spacing w:val="-15"/>
                <w:sz w:val="21"/>
              </w:rPr>
              <w:t xml:space="preserve"> </w:t>
            </w:r>
            <w:r>
              <w:rPr>
                <w:spacing w:val="4"/>
                <w:sz w:val="21"/>
              </w:rPr>
              <w:t>substances</w:t>
            </w:r>
            <w:r>
              <w:rPr>
                <w:spacing w:val="-24"/>
                <w:sz w:val="21"/>
              </w:rPr>
              <w:t xml:space="preserve"> </w:t>
            </w:r>
            <w:r>
              <w:rPr>
                <w:spacing w:val="4"/>
                <w:sz w:val="21"/>
              </w:rPr>
              <w:t>not</w:t>
            </w:r>
            <w:r>
              <w:rPr>
                <w:spacing w:val="-17"/>
                <w:sz w:val="21"/>
              </w:rPr>
              <w:t xml:space="preserve"> </w:t>
            </w:r>
            <w:r>
              <w:rPr>
                <w:spacing w:val="-5"/>
                <w:sz w:val="21"/>
              </w:rPr>
              <w:t>in</w:t>
            </w:r>
            <w:r>
              <w:rPr>
                <w:spacing w:val="-15"/>
                <w:sz w:val="21"/>
              </w:rPr>
              <w:t xml:space="preserve"> </w:t>
            </w:r>
            <w:r>
              <w:rPr>
                <w:spacing w:val="3"/>
                <w:sz w:val="21"/>
              </w:rPr>
              <w:t xml:space="preserve">any </w:t>
            </w:r>
            <w:r>
              <w:rPr>
                <w:spacing w:val="2"/>
                <w:sz w:val="21"/>
              </w:rPr>
              <w:t xml:space="preserve">vaping </w:t>
            </w:r>
            <w:r>
              <w:rPr>
                <w:sz w:val="21"/>
              </w:rPr>
              <w:t xml:space="preserve">device </w:t>
            </w:r>
            <w:r>
              <w:rPr>
                <w:spacing w:val="3"/>
                <w:sz w:val="21"/>
              </w:rPr>
              <w:t xml:space="preserve">or </w:t>
            </w:r>
            <w:r>
              <w:rPr>
                <w:spacing w:val="-5"/>
                <w:sz w:val="21"/>
              </w:rPr>
              <w:t>immediate</w:t>
            </w:r>
            <w:r>
              <w:rPr>
                <w:spacing w:val="1"/>
                <w:sz w:val="21"/>
              </w:rPr>
              <w:t xml:space="preserve"> </w:t>
            </w:r>
            <w:r>
              <w:rPr>
                <w:spacing w:val="2"/>
                <w:sz w:val="21"/>
              </w:rPr>
              <w:t>container</w:t>
            </w:r>
          </w:p>
        </w:tc>
        <w:tc>
          <w:tcPr>
            <w:tcW w:w="4806" w:type="dxa"/>
          </w:tcPr>
          <w:p w14:paraId="2373456E" w14:textId="77777777" w:rsidR="00FC5D4E" w:rsidRDefault="00FC5D4E" w:rsidP="0030632C">
            <w:pPr>
              <w:pStyle w:val="TableParagraph"/>
              <w:spacing w:line="350" w:lineRule="auto"/>
              <w:ind w:left="134" w:right="391"/>
              <w:rPr>
                <w:sz w:val="21"/>
              </w:rPr>
            </w:pPr>
            <w:r>
              <w:rPr>
                <w:sz w:val="21"/>
              </w:rPr>
              <w:t>2404.12.00.00 – without tobacco but with nicotine 2404.19.00.00 – without tobacco or nicotine</w:t>
            </w:r>
          </w:p>
        </w:tc>
      </w:tr>
    </w:tbl>
    <w:p w14:paraId="42F362B6" w14:textId="7A68979F" w:rsidR="008F4CAB" w:rsidRDefault="008F4CAB" w:rsidP="00FC5D4E">
      <w:pPr>
        <w:spacing w:line="228" w:lineRule="auto"/>
      </w:pPr>
    </w:p>
    <w:p w14:paraId="35002D5E" w14:textId="77777777" w:rsidR="001B2CA4" w:rsidRDefault="001B2CA4">
      <w:pPr>
        <w:spacing w:after="0" w:line="240" w:lineRule="auto"/>
      </w:pPr>
    </w:p>
    <w:tbl>
      <w:tblPr>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2"/>
        <w:gridCol w:w="4806"/>
      </w:tblGrid>
      <w:tr w:rsidR="001B2CA4" w14:paraId="45971A1E" w14:textId="77777777" w:rsidTr="00100CE5">
        <w:trPr>
          <w:trHeight w:val="604"/>
        </w:trPr>
        <w:tc>
          <w:tcPr>
            <w:tcW w:w="4662" w:type="dxa"/>
            <w:shd w:val="clear" w:color="auto" w:fill="BDBDBD"/>
          </w:tcPr>
          <w:p w14:paraId="62D93355" w14:textId="01550E79" w:rsidR="001B2CA4" w:rsidRDefault="001B2CA4">
            <w:pPr>
              <w:pStyle w:val="TableParagraph"/>
              <w:ind w:left="117"/>
              <w:rPr>
                <w:b/>
                <w:sz w:val="21"/>
              </w:rPr>
            </w:pPr>
            <w:r>
              <w:rPr>
                <w:b/>
                <w:sz w:val="21"/>
              </w:rPr>
              <w:t>Vaping products that are not subject to the vaping excise duty framework</w:t>
            </w:r>
          </w:p>
        </w:tc>
        <w:tc>
          <w:tcPr>
            <w:tcW w:w="4806" w:type="dxa"/>
            <w:shd w:val="clear" w:color="auto" w:fill="BDBDBD"/>
          </w:tcPr>
          <w:p w14:paraId="419328F5" w14:textId="77777777" w:rsidR="001B2CA4" w:rsidRDefault="001B2CA4" w:rsidP="00100CE5">
            <w:pPr>
              <w:pStyle w:val="TableParagraph"/>
              <w:spacing w:line="235" w:lineRule="exact"/>
              <w:ind w:left="134"/>
              <w:rPr>
                <w:b/>
                <w:sz w:val="21"/>
              </w:rPr>
            </w:pPr>
            <w:r>
              <w:rPr>
                <w:b/>
                <w:sz w:val="21"/>
              </w:rPr>
              <w:t>Tariff Classification</w:t>
            </w:r>
          </w:p>
        </w:tc>
      </w:tr>
      <w:tr w:rsidR="001B2CA4" w14:paraId="300D3AB0" w14:textId="77777777" w:rsidTr="00100CE5">
        <w:trPr>
          <w:trHeight w:val="1373"/>
        </w:trPr>
        <w:tc>
          <w:tcPr>
            <w:tcW w:w="4662" w:type="dxa"/>
          </w:tcPr>
          <w:p w14:paraId="50D1C5F1" w14:textId="77777777" w:rsidR="001B2CA4" w:rsidRDefault="001B2CA4" w:rsidP="00100CE5">
            <w:pPr>
              <w:pStyle w:val="TableParagraph"/>
              <w:spacing w:line="357" w:lineRule="auto"/>
              <w:ind w:left="117" w:right="644"/>
              <w:rPr>
                <w:sz w:val="21"/>
              </w:rPr>
            </w:pPr>
            <w:r>
              <w:rPr>
                <w:sz w:val="21"/>
              </w:rPr>
              <w:t xml:space="preserve">Vaping substance that contains tobacco Vaping substance that includes any cannabis </w:t>
            </w:r>
          </w:p>
          <w:p w14:paraId="1AA38E9D" w14:textId="77777777" w:rsidR="001B2CA4" w:rsidRDefault="001B2CA4" w:rsidP="00100CE5">
            <w:pPr>
              <w:pStyle w:val="TableParagraph"/>
              <w:ind w:right="646"/>
              <w:rPr>
                <w:sz w:val="21"/>
              </w:rPr>
            </w:pPr>
          </w:p>
          <w:p w14:paraId="0FA2CB45" w14:textId="77777777" w:rsidR="001B2CA4" w:rsidRDefault="001B2CA4" w:rsidP="00100CE5">
            <w:pPr>
              <w:pStyle w:val="TableParagraph"/>
              <w:spacing w:before="10" w:line="357" w:lineRule="auto"/>
              <w:ind w:left="117" w:right="644"/>
              <w:rPr>
                <w:sz w:val="21"/>
              </w:rPr>
            </w:pPr>
            <w:r w:rsidRPr="008B3E45">
              <w:rPr>
                <w:sz w:val="21"/>
              </w:rPr>
              <w:t>Vaping device without any vaping substance</w:t>
            </w:r>
          </w:p>
        </w:tc>
        <w:tc>
          <w:tcPr>
            <w:tcW w:w="4806" w:type="dxa"/>
          </w:tcPr>
          <w:p w14:paraId="735CCC50" w14:textId="77777777" w:rsidR="001B2CA4" w:rsidRDefault="001B2CA4" w:rsidP="00100CE5">
            <w:pPr>
              <w:pStyle w:val="TableParagraph"/>
              <w:spacing w:line="236" w:lineRule="exact"/>
              <w:ind w:left="134"/>
              <w:rPr>
                <w:sz w:val="21"/>
              </w:rPr>
            </w:pPr>
            <w:r>
              <w:rPr>
                <w:sz w:val="21"/>
              </w:rPr>
              <w:t>2404.11.00.00 – containing tobacco</w:t>
            </w:r>
          </w:p>
          <w:p w14:paraId="4A170662" w14:textId="77777777" w:rsidR="001B2CA4" w:rsidRDefault="001B2CA4" w:rsidP="00100CE5">
            <w:pPr>
              <w:pStyle w:val="TableParagraph"/>
              <w:spacing w:before="110" w:line="254" w:lineRule="auto"/>
              <w:ind w:left="134" w:right="590"/>
              <w:rPr>
                <w:sz w:val="21"/>
              </w:rPr>
            </w:pPr>
            <w:r>
              <w:rPr>
                <w:sz w:val="21"/>
              </w:rPr>
              <w:t>2404.19.00.00 – without tobacco or nicotine but containing any substances from cannabis</w:t>
            </w:r>
          </w:p>
          <w:p w14:paraId="705CB80A" w14:textId="77777777" w:rsidR="001B2CA4" w:rsidRDefault="001B2CA4" w:rsidP="00100CE5">
            <w:pPr>
              <w:pStyle w:val="TableParagraph"/>
              <w:spacing w:before="113"/>
              <w:ind w:left="134"/>
              <w:rPr>
                <w:sz w:val="21"/>
              </w:rPr>
            </w:pPr>
            <w:r>
              <w:rPr>
                <w:sz w:val="21"/>
              </w:rPr>
              <w:t>8543.40.00.90 – reusable, empty</w:t>
            </w:r>
          </w:p>
        </w:tc>
      </w:tr>
    </w:tbl>
    <w:p w14:paraId="198DA9DF" w14:textId="2DE2BFD9" w:rsidR="008F4CAB" w:rsidRDefault="008F4CAB">
      <w:pPr>
        <w:spacing w:after="0" w:line="240" w:lineRule="auto"/>
      </w:pPr>
    </w:p>
    <w:p w14:paraId="5D871F64" w14:textId="776306CB" w:rsidR="008F4CAB" w:rsidRPr="008F4CAB" w:rsidRDefault="008F4CAB" w:rsidP="00F1584A">
      <w:pPr>
        <w:pStyle w:val="Heading2"/>
      </w:pPr>
      <w:bookmarkStart w:id="72" w:name="_Appendix_B"/>
      <w:bookmarkStart w:id="73" w:name="SH37"/>
      <w:bookmarkEnd w:id="72"/>
      <w:r w:rsidRPr="00C17172">
        <w:t>A</w:t>
      </w:r>
      <w:r w:rsidR="003B3F63" w:rsidRPr="00C17172">
        <w:t>ppendix</w:t>
      </w:r>
      <w:r w:rsidRPr="00C17172">
        <w:t xml:space="preserve"> </w:t>
      </w:r>
      <w:r w:rsidR="00F25685" w:rsidRPr="00C17172">
        <w:t>B</w:t>
      </w:r>
    </w:p>
    <w:bookmarkEnd w:id="73"/>
    <w:p w14:paraId="23CC1AE4" w14:textId="77777777" w:rsidR="008F4CAB" w:rsidRPr="00927B4B" w:rsidRDefault="008F4CAB" w:rsidP="008F4CAB">
      <w:pPr>
        <w:widowControl w:val="0"/>
        <w:autoSpaceDE w:val="0"/>
        <w:autoSpaceDN w:val="0"/>
        <w:spacing w:before="104" w:after="0" w:line="240" w:lineRule="auto"/>
        <w:ind w:left="241"/>
        <w:rPr>
          <w:rFonts w:ascii="Times New Roman" w:eastAsia="Times New Roman" w:hAnsi="Times New Roman" w:cs="Times New Roman"/>
          <w:sz w:val="21"/>
          <w:lang w:val="en-US" w:bidi="en-US"/>
        </w:rPr>
      </w:pPr>
      <w:r w:rsidRPr="00927B4B">
        <w:rPr>
          <w:rFonts w:ascii="Times New Roman" w:eastAsia="Times New Roman" w:hAnsi="Times New Roman" w:cs="Times New Roman"/>
          <w:sz w:val="21"/>
          <w:lang w:val="en-US" w:bidi="en-US"/>
        </w:rPr>
        <w:t>Examples of calculation of amounts of customs duty, vaping duty and GST</w:t>
      </w:r>
    </w:p>
    <w:p w14:paraId="68307551" w14:textId="6F4C30ED" w:rsidR="008F4CAB" w:rsidRDefault="008F4CAB" w:rsidP="008F4CAB">
      <w:pPr>
        <w:widowControl w:val="0"/>
        <w:autoSpaceDE w:val="0"/>
        <w:autoSpaceDN w:val="0"/>
        <w:spacing w:before="118" w:after="0" w:line="240" w:lineRule="auto"/>
        <w:ind w:left="241"/>
        <w:outlineLvl w:val="2"/>
        <w:rPr>
          <w:rFonts w:ascii="Times New Roman" w:eastAsia="Times New Roman" w:hAnsi="Times New Roman" w:cs="Times New Roman"/>
          <w:b/>
          <w:bCs/>
          <w:sz w:val="22"/>
          <w:lang w:val="en-US" w:bidi="en-US"/>
        </w:rPr>
      </w:pPr>
      <w:r w:rsidRPr="008F4CAB">
        <w:rPr>
          <w:rFonts w:ascii="Times New Roman" w:eastAsia="Times New Roman" w:hAnsi="Times New Roman" w:cs="Times New Roman"/>
          <w:b/>
          <w:bCs/>
          <w:sz w:val="22"/>
          <w:lang w:val="en-US" w:bidi="en-US"/>
        </w:rPr>
        <w:t xml:space="preserve">Example 1 – importation of commercial </w:t>
      </w:r>
      <w:r w:rsidRPr="00C4415F">
        <w:rPr>
          <w:rFonts w:ascii="Times New Roman" w:eastAsia="Times New Roman" w:hAnsi="Times New Roman" w:cs="Times New Roman"/>
          <w:b/>
          <w:bCs/>
          <w:sz w:val="22"/>
          <w:lang w:val="en-US" w:bidi="en-US"/>
        </w:rPr>
        <w:t>goods</w:t>
      </w:r>
      <w:r w:rsidR="003C0F76" w:rsidRPr="00C4415F">
        <w:rPr>
          <w:rFonts w:ascii="Times New Roman" w:eastAsia="Times New Roman" w:hAnsi="Times New Roman" w:cs="Times New Roman"/>
          <w:b/>
          <w:bCs/>
          <w:sz w:val="22"/>
          <w:lang w:val="en-US" w:bidi="en-US"/>
        </w:rPr>
        <w:t xml:space="preserve"> </w:t>
      </w:r>
      <w:r w:rsidR="003C0F76" w:rsidRPr="00F1584A">
        <w:rPr>
          <w:rFonts w:ascii="Times New Roman" w:eastAsia="Times New Roman" w:hAnsi="Times New Roman" w:cs="Times New Roman"/>
          <w:b/>
          <w:bCs/>
          <w:sz w:val="22"/>
          <w:lang w:val="en-US" w:bidi="en-US"/>
        </w:rPr>
        <w:t>where the vaping duty is payable and where the additional vaping duty is not applicable</w:t>
      </w:r>
    </w:p>
    <w:p w14:paraId="34CF6219" w14:textId="77777777" w:rsidR="00516DC8" w:rsidRPr="008F4CAB" w:rsidRDefault="00516DC8" w:rsidP="008F4CAB">
      <w:pPr>
        <w:widowControl w:val="0"/>
        <w:autoSpaceDE w:val="0"/>
        <w:autoSpaceDN w:val="0"/>
        <w:spacing w:before="118" w:after="0" w:line="240" w:lineRule="auto"/>
        <w:ind w:left="241"/>
        <w:outlineLvl w:val="2"/>
        <w:rPr>
          <w:rFonts w:ascii="Times New Roman" w:eastAsia="Times New Roman" w:hAnsi="Times New Roman" w:cs="Times New Roman"/>
          <w:b/>
          <w:bCs/>
          <w:sz w:val="22"/>
          <w:lang w:val="en-US" w:bidi="en-US"/>
        </w:rPr>
      </w:pPr>
    </w:p>
    <w:p w14:paraId="2611921F" w14:textId="77777777" w:rsidR="008F4CAB" w:rsidRPr="008F4CAB" w:rsidRDefault="008F4CAB" w:rsidP="008F4CAB">
      <w:pPr>
        <w:widowControl w:val="0"/>
        <w:autoSpaceDE w:val="0"/>
        <w:autoSpaceDN w:val="0"/>
        <w:spacing w:before="2" w:after="0" w:line="240" w:lineRule="auto"/>
        <w:rPr>
          <w:rFonts w:ascii="Times New Roman" w:eastAsia="Times New Roman" w:hAnsi="Times New Roman" w:cs="Times New Roman"/>
          <w:b/>
          <w:sz w:val="11"/>
          <w:lang w:val="en-US" w:bidi="en-US"/>
        </w:rPr>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59"/>
        <w:gridCol w:w="1091"/>
      </w:tblGrid>
      <w:tr w:rsidR="00516DC8" w:rsidRPr="008F4CAB" w14:paraId="13AFBCF1" w14:textId="77777777" w:rsidTr="00EE3E01">
        <w:trPr>
          <w:trHeight w:val="542"/>
        </w:trPr>
        <w:tc>
          <w:tcPr>
            <w:tcW w:w="5159" w:type="dxa"/>
            <w:shd w:val="clear" w:color="auto" w:fill="E7E6E6" w:themeFill="background2"/>
          </w:tcPr>
          <w:p w14:paraId="3A6AB5B4" w14:textId="77AEEA3B" w:rsidR="00516DC8" w:rsidRPr="008F4CAB" w:rsidRDefault="00516DC8" w:rsidP="008F4CAB">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b/>
                <w:sz w:val="22"/>
                <w:lang w:val="en-US" w:bidi="en-US"/>
              </w:rPr>
              <w:t>A package containing 4 pods, with each pod containing 1.5 mL</w:t>
            </w:r>
            <w:r>
              <w:rPr>
                <w:rFonts w:ascii="Times New Roman" w:eastAsia="Times New Roman" w:hAnsi="Times New Roman" w:cs="Times New Roman"/>
                <w:b/>
                <w:sz w:val="22"/>
                <w:lang w:val="en-US" w:bidi="en-US"/>
              </w:rPr>
              <w:t xml:space="preserve"> </w:t>
            </w:r>
            <w:r w:rsidRPr="008F4CAB">
              <w:rPr>
                <w:rFonts w:ascii="Times New Roman" w:eastAsia="Times New Roman" w:hAnsi="Times New Roman" w:cs="Times New Roman"/>
                <w:b/>
                <w:sz w:val="22"/>
                <w:lang w:val="en-US" w:bidi="en-US"/>
              </w:rPr>
              <w:t>of vaping liquid</w:t>
            </w:r>
          </w:p>
        </w:tc>
        <w:tc>
          <w:tcPr>
            <w:tcW w:w="1091" w:type="dxa"/>
            <w:shd w:val="clear" w:color="auto" w:fill="E7E6E6" w:themeFill="background2"/>
          </w:tcPr>
          <w:p w14:paraId="2AC99D99" w14:textId="707F9D9F" w:rsidR="00516DC8" w:rsidRPr="00516DC8" w:rsidRDefault="00516DC8" w:rsidP="008F4CAB">
            <w:pPr>
              <w:widowControl w:val="0"/>
              <w:autoSpaceDE w:val="0"/>
              <w:autoSpaceDN w:val="0"/>
              <w:spacing w:after="0" w:line="238" w:lineRule="exact"/>
              <w:ind w:left="85"/>
              <w:rPr>
                <w:rFonts w:ascii="Times New Roman" w:eastAsia="Times New Roman" w:hAnsi="Times New Roman" w:cs="Times New Roman"/>
                <w:b/>
                <w:sz w:val="22"/>
                <w:lang w:val="en-US" w:bidi="en-US"/>
              </w:rPr>
            </w:pPr>
            <w:r w:rsidRPr="00516DC8">
              <w:rPr>
                <w:rFonts w:ascii="Times New Roman" w:eastAsia="Times New Roman" w:hAnsi="Times New Roman" w:cs="Times New Roman"/>
                <w:b/>
                <w:sz w:val="22"/>
                <w:lang w:val="en-US" w:bidi="en-US"/>
              </w:rPr>
              <w:t>Amount ($)</w:t>
            </w:r>
          </w:p>
        </w:tc>
      </w:tr>
      <w:tr w:rsidR="008F4CAB" w:rsidRPr="008F4CAB" w14:paraId="4BEE85D1" w14:textId="77777777" w:rsidTr="00EE3E01">
        <w:trPr>
          <w:trHeight w:val="348"/>
        </w:trPr>
        <w:tc>
          <w:tcPr>
            <w:tcW w:w="5159" w:type="dxa"/>
          </w:tcPr>
          <w:p w14:paraId="6568B0FF" w14:textId="77777777" w:rsidR="008F4CAB" w:rsidRPr="008F4CAB" w:rsidRDefault="008F4CAB" w:rsidP="008F4CAB">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Value for duty (VFD)</w:t>
            </w:r>
          </w:p>
        </w:tc>
        <w:tc>
          <w:tcPr>
            <w:tcW w:w="1091" w:type="dxa"/>
          </w:tcPr>
          <w:p w14:paraId="7C5B0C29" w14:textId="586E1F5A" w:rsidR="008F4CAB" w:rsidRPr="008F4CAB" w:rsidRDefault="008F4CAB" w:rsidP="008F4CAB">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40</w:t>
            </w:r>
          </w:p>
        </w:tc>
      </w:tr>
      <w:tr w:rsidR="008F4CAB" w:rsidRPr="008F4CAB" w14:paraId="66A0D9A4" w14:textId="77777777" w:rsidTr="00EE3E01">
        <w:trPr>
          <w:trHeight w:val="332"/>
        </w:trPr>
        <w:tc>
          <w:tcPr>
            <w:tcW w:w="5159" w:type="dxa"/>
          </w:tcPr>
          <w:p w14:paraId="189085C2" w14:textId="77777777" w:rsidR="008F4CAB" w:rsidRPr="008F4CAB" w:rsidRDefault="008F4CAB" w:rsidP="008F4CAB">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Customs duty (such products are duty-free)</w:t>
            </w:r>
          </w:p>
        </w:tc>
        <w:tc>
          <w:tcPr>
            <w:tcW w:w="1091" w:type="dxa"/>
          </w:tcPr>
          <w:p w14:paraId="7B682D5A" w14:textId="3D5C1A11" w:rsidR="008F4CAB" w:rsidRPr="008F4CAB" w:rsidRDefault="008F4CAB" w:rsidP="008F4CAB">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0</w:t>
            </w:r>
          </w:p>
        </w:tc>
      </w:tr>
      <w:tr w:rsidR="008F4CAB" w:rsidRPr="008F4CAB" w14:paraId="7044CB9F" w14:textId="77777777" w:rsidTr="00EE3E01">
        <w:trPr>
          <w:trHeight w:val="1309"/>
        </w:trPr>
        <w:tc>
          <w:tcPr>
            <w:tcW w:w="5159" w:type="dxa"/>
          </w:tcPr>
          <w:p w14:paraId="0EAE2757" w14:textId="77777777" w:rsidR="003C0F76" w:rsidRPr="004D1595" w:rsidRDefault="003C0F76" w:rsidP="003C0F76">
            <w:pPr>
              <w:widowControl w:val="0"/>
              <w:autoSpaceDE w:val="0"/>
              <w:autoSpaceDN w:val="0"/>
              <w:spacing w:after="0" w:line="237" w:lineRule="exact"/>
              <w:ind w:left="85"/>
              <w:rPr>
                <w:rFonts w:ascii="Times New Roman" w:eastAsia="Times New Roman" w:hAnsi="Times New Roman" w:cs="Times New Roman"/>
                <w:sz w:val="22"/>
                <w:highlight w:val="yellow"/>
                <w:lang w:val="en-US" w:bidi="en-US"/>
              </w:rPr>
            </w:pPr>
            <w:r w:rsidRPr="004D1595">
              <w:rPr>
                <w:rFonts w:ascii="Times New Roman" w:eastAsia="Times New Roman" w:hAnsi="Times New Roman" w:cs="Times New Roman"/>
                <w:sz w:val="22"/>
                <w:highlight w:val="yellow"/>
                <w:lang w:val="en-US" w:bidi="en-US"/>
              </w:rPr>
              <w:t>Vaping duty @</w:t>
            </w:r>
          </w:p>
          <w:p w14:paraId="4A27E3CF" w14:textId="77777777" w:rsidR="003C0F76" w:rsidRPr="004D1595" w:rsidRDefault="003C0F76" w:rsidP="003C0F76">
            <w:pPr>
              <w:widowControl w:val="0"/>
              <w:autoSpaceDE w:val="0"/>
              <w:autoSpaceDN w:val="0"/>
              <w:spacing w:before="110" w:after="0" w:line="228" w:lineRule="auto"/>
              <w:ind w:left="85"/>
              <w:rPr>
                <w:rFonts w:ascii="Times New Roman" w:eastAsia="Times New Roman" w:hAnsi="Times New Roman" w:cs="Times New Roman"/>
                <w:sz w:val="22"/>
                <w:highlight w:val="yellow"/>
                <w:lang w:val="en-US" w:bidi="en-US"/>
              </w:rPr>
            </w:pPr>
            <w:r w:rsidRPr="004D1595">
              <w:rPr>
                <w:rFonts w:ascii="Times New Roman" w:eastAsia="Times New Roman" w:hAnsi="Times New Roman" w:cs="Times New Roman"/>
                <w:sz w:val="22"/>
                <w:highlight w:val="yellow"/>
                <w:lang w:val="en-US" w:bidi="en-US"/>
              </w:rPr>
              <w:t>$1.12 per 2 millilitres (mL), or fraction thereof, for the first 10 mL of vaping substance</w:t>
            </w:r>
          </w:p>
          <w:p w14:paraId="262D2D20" w14:textId="5469143E" w:rsidR="008F4CAB" w:rsidRPr="008F4CAB" w:rsidRDefault="003C0F76" w:rsidP="008F4CAB">
            <w:pPr>
              <w:widowControl w:val="0"/>
              <w:autoSpaceDE w:val="0"/>
              <w:autoSpaceDN w:val="0"/>
              <w:spacing w:before="117" w:after="0" w:line="240" w:lineRule="auto"/>
              <w:ind w:left="85"/>
              <w:rPr>
                <w:rFonts w:ascii="Times New Roman" w:eastAsia="Times New Roman" w:hAnsi="Times New Roman" w:cs="Times New Roman"/>
                <w:b/>
                <w:sz w:val="22"/>
                <w:lang w:val="en-US" w:bidi="en-US"/>
              </w:rPr>
            </w:pPr>
            <w:r w:rsidRPr="004D1595">
              <w:rPr>
                <w:rFonts w:ascii="Times New Roman" w:eastAsia="Times New Roman" w:hAnsi="Times New Roman" w:cs="Times New Roman"/>
                <w:b/>
                <w:sz w:val="22"/>
                <w:highlight w:val="yellow"/>
                <w:lang w:val="en-US" w:bidi="en-US"/>
              </w:rPr>
              <w:t>($1.12 X 4 pods of 1.5mL each)</w:t>
            </w:r>
          </w:p>
        </w:tc>
        <w:tc>
          <w:tcPr>
            <w:tcW w:w="1091" w:type="dxa"/>
          </w:tcPr>
          <w:p w14:paraId="2E28DA20" w14:textId="5E3A7E2A" w:rsidR="008F4CAB" w:rsidRPr="008F4CAB" w:rsidRDefault="003C0F76" w:rsidP="008F4CAB">
            <w:pPr>
              <w:widowControl w:val="0"/>
              <w:autoSpaceDE w:val="0"/>
              <w:autoSpaceDN w:val="0"/>
              <w:spacing w:after="0" w:line="237"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4.48</w:t>
            </w:r>
          </w:p>
        </w:tc>
      </w:tr>
    </w:tbl>
    <w:p w14:paraId="420DB7D1" w14:textId="77777777" w:rsidR="00732B22" w:rsidRDefault="00732B22" w:rsidP="008F4CAB">
      <w:pPr>
        <w:widowControl w:val="0"/>
        <w:autoSpaceDE w:val="0"/>
        <w:autoSpaceDN w:val="0"/>
        <w:spacing w:before="125" w:after="0" w:line="228" w:lineRule="auto"/>
        <w:ind w:left="241" w:right="1293"/>
        <w:rPr>
          <w:rFonts w:ascii="Times New Roman" w:eastAsia="Times New Roman" w:hAnsi="Times New Roman" w:cs="Times New Roman"/>
          <w:sz w:val="22"/>
          <w:u w:val="single"/>
          <w:lang w:val="en-US" w:bidi="en-US"/>
        </w:rPr>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59"/>
        <w:gridCol w:w="1091"/>
      </w:tblGrid>
      <w:tr w:rsidR="00732B22" w:rsidRPr="008F4CAB" w14:paraId="2CC69E55" w14:textId="77777777" w:rsidTr="00EE3E01">
        <w:trPr>
          <w:trHeight w:val="348"/>
        </w:trPr>
        <w:tc>
          <w:tcPr>
            <w:tcW w:w="5159" w:type="dxa"/>
            <w:shd w:val="clear" w:color="auto" w:fill="E7E6E6" w:themeFill="background2"/>
          </w:tcPr>
          <w:p w14:paraId="241CFA89" w14:textId="6AA683A7" w:rsidR="00732B22" w:rsidRPr="008F4CAB" w:rsidRDefault="00732B22" w:rsidP="00E948CA">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b/>
                <w:sz w:val="22"/>
                <w:lang w:val="en-US" w:bidi="en-US"/>
              </w:rPr>
              <w:t>Amounts payable - summary</w:t>
            </w:r>
          </w:p>
        </w:tc>
        <w:tc>
          <w:tcPr>
            <w:tcW w:w="1091" w:type="dxa"/>
            <w:shd w:val="clear" w:color="auto" w:fill="E7E6E6" w:themeFill="background2"/>
          </w:tcPr>
          <w:p w14:paraId="06C41E2F" w14:textId="5DC8264E" w:rsidR="00732B22" w:rsidRPr="008F4CAB" w:rsidRDefault="00732B22" w:rsidP="00E948CA">
            <w:pPr>
              <w:widowControl w:val="0"/>
              <w:autoSpaceDE w:val="0"/>
              <w:autoSpaceDN w:val="0"/>
              <w:spacing w:after="0" w:line="238" w:lineRule="exact"/>
              <w:ind w:left="85"/>
              <w:rPr>
                <w:rFonts w:ascii="Times New Roman" w:eastAsia="Times New Roman" w:hAnsi="Times New Roman" w:cs="Times New Roman"/>
                <w:sz w:val="22"/>
                <w:lang w:val="en-US" w:bidi="en-US"/>
              </w:rPr>
            </w:pPr>
            <w:r w:rsidRPr="00516DC8">
              <w:rPr>
                <w:rFonts w:ascii="Times New Roman" w:eastAsia="Times New Roman" w:hAnsi="Times New Roman" w:cs="Times New Roman"/>
                <w:b/>
                <w:sz w:val="22"/>
                <w:lang w:val="en-US" w:bidi="en-US"/>
              </w:rPr>
              <w:t>Amount ($)</w:t>
            </w:r>
          </w:p>
        </w:tc>
      </w:tr>
      <w:tr w:rsidR="00732B22" w:rsidRPr="008F4CAB" w14:paraId="47036DDB" w14:textId="77777777" w:rsidTr="00EE3E01">
        <w:trPr>
          <w:trHeight w:val="348"/>
        </w:trPr>
        <w:tc>
          <w:tcPr>
            <w:tcW w:w="5159" w:type="dxa"/>
          </w:tcPr>
          <w:p w14:paraId="22C5E6F2" w14:textId="77777777" w:rsidR="00732B22" w:rsidRPr="008F4CAB" w:rsidRDefault="00732B22" w:rsidP="00E948CA">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Customs duties</w:t>
            </w:r>
          </w:p>
        </w:tc>
        <w:tc>
          <w:tcPr>
            <w:tcW w:w="1091" w:type="dxa"/>
          </w:tcPr>
          <w:p w14:paraId="1D39A1DD" w14:textId="27218DF2" w:rsidR="00732B22" w:rsidRPr="008F4CAB" w:rsidRDefault="00732B22" w:rsidP="00E948CA">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0</w:t>
            </w:r>
          </w:p>
        </w:tc>
      </w:tr>
      <w:tr w:rsidR="000C0AAC" w:rsidRPr="008F4CAB" w14:paraId="3635218F" w14:textId="77777777" w:rsidTr="00EE3E01">
        <w:trPr>
          <w:trHeight w:val="348"/>
        </w:trPr>
        <w:tc>
          <w:tcPr>
            <w:tcW w:w="5159" w:type="dxa"/>
          </w:tcPr>
          <w:p w14:paraId="699A4AD7" w14:textId="050703D4" w:rsidR="000C0AAC" w:rsidRPr="009C4EA0" w:rsidRDefault="000C0AAC" w:rsidP="000C0AAC">
            <w:pPr>
              <w:widowControl w:val="0"/>
              <w:autoSpaceDE w:val="0"/>
              <w:autoSpaceDN w:val="0"/>
              <w:spacing w:after="0" w:line="238" w:lineRule="exact"/>
              <w:ind w:left="85"/>
              <w:rPr>
                <w:rFonts w:ascii="Times New Roman" w:eastAsia="Times New Roman" w:hAnsi="Times New Roman" w:cs="Times New Roman"/>
                <w:sz w:val="22"/>
                <w:vertAlign w:val="superscript"/>
                <w:lang w:val="en-US" w:bidi="en-US"/>
              </w:rPr>
            </w:pPr>
            <w:r w:rsidRPr="008F4CAB">
              <w:rPr>
                <w:rFonts w:ascii="Times New Roman" w:eastAsia="Times New Roman" w:hAnsi="Times New Roman" w:cs="Times New Roman"/>
                <w:sz w:val="22"/>
                <w:lang w:val="en-US" w:bidi="en-US"/>
              </w:rPr>
              <w:t>Vaping duty</w:t>
            </w:r>
          </w:p>
        </w:tc>
        <w:tc>
          <w:tcPr>
            <w:tcW w:w="1091" w:type="dxa"/>
          </w:tcPr>
          <w:p w14:paraId="5F36039A" w14:textId="792A8513"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4.48</w:t>
            </w:r>
          </w:p>
        </w:tc>
      </w:tr>
      <w:tr w:rsidR="000C0AAC" w:rsidRPr="008F4CAB" w14:paraId="2116A964" w14:textId="77777777" w:rsidTr="00EE3E01">
        <w:trPr>
          <w:trHeight w:val="332"/>
        </w:trPr>
        <w:tc>
          <w:tcPr>
            <w:tcW w:w="5159" w:type="dxa"/>
          </w:tcPr>
          <w:p w14:paraId="2F553308" w14:textId="77777777"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Sub-total (value for tax)</w:t>
            </w:r>
          </w:p>
        </w:tc>
        <w:tc>
          <w:tcPr>
            <w:tcW w:w="1091" w:type="dxa"/>
          </w:tcPr>
          <w:p w14:paraId="729389B4" w14:textId="6F40186B"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44.48</w:t>
            </w:r>
          </w:p>
        </w:tc>
      </w:tr>
      <w:tr w:rsidR="000C0AAC" w:rsidRPr="008F4CAB" w14:paraId="52710B56" w14:textId="77777777" w:rsidTr="00EE3E01">
        <w:trPr>
          <w:trHeight w:val="348"/>
        </w:trPr>
        <w:tc>
          <w:tcPr>
            <w:tcW w:w="5159" w:type="dxa"/>
          </w:tcPr>
          <w:p w14:paraId="7D6D237D" w14:textId="77777777"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GST</w:t>
            </w:r>
          </w:p>
        </w:tc>
        <w:tc>
          <w:tcPr>
            <w:tcW w:w="1091" w:type="dxa"/>
          </w:tcPr>
          <w:p w14:paraId="5EF75B29" w14:textId="08F5BE14"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2.22</w:t>
            </w:r>
          </w:p>
        </w:tc>
      </w:tr>
      <w:tr w:rsidR="000C0AAC" w:rsidRPr="008F4CAB" w14:paraId="7D8759C8" w14:textId="77777777" w:rsidTr="00EE3E01">
        <w:trPr>
          <w:trHeight w:val="332"/>
        </w:trPr>
        <w:tc>
          <w:tcPr>
            <w:tcW w:w="5159" w:type="dxa"/>
          </w:tcPr>
          <w:p w14:paraId="55CCBB1B" w14:textId="77777777"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b/>
                <w:sz w:val="22"/>
                <w:lang w:val="en-US" w:bidi="en-US"/>
              </w:rPr>
            </w:pPr>
            <w:r w:rsidRPr="008F4CAB">
              <w:rPr>
                <w:rFonts w:ascii="Times New Roman" w:eastAsia="Times New Roman" w:hAnsi="Times New Roman" w:cs="Times New Roman"/>
                <w:b/>
                <w:sz w:val="22"/>
                <w:lang w:val="en-US" w:bidi="en-US"/>
              </w:rPr>
              <w:t>Total amount of duties and taxes</w:t>
            </w:r>
          </w:p>
        </w:tc>
        <w:tc>
          <w:tcPr>
            <w:tcW w:w="1091" w:type="dxa"/>
          </w:tcPr>
          <w:p w14:paraId="2A32E4FC" w14:textId="5689CCD2" w:rsidR="000C0AAC" w:rsidRPr="008F4CAB" w:rsidRDefault="000C0AAC" w:rsidP="000C0AAC">
            <w:pPr>
              <w:widowControl w:val="0"/>
              <w:autoSpaceDE w:val="0"/>
              <w:autoSpaceDN w:val="0"/>
              <w:spacing w:after="0" w:line="238" w:lineRule="exact"/>
              <w:ind w:left="85"/>
              <w:rPr>
                <w:rFonts w:ascii="Times New Roman" w:eastAsia="Times New Roman" w:hAnsi="Times New Roman" w:cs="Times New Roman"/>
                <w:b/>
                <w:sz w:val="22"/>
                <w:lang w:val="en-US" w:bidi="en-US"/>
              </w:rPr>
            </w:pPr>
            <w:r w:rsidRPr="004D1595">
              <w:rPr>
                <w:rFonts w:ascii="Times New Roman" w:eastAsia="Times New Roman" w:hAnsi="Times New Roman" w:cs="Times New Roman"/>
                <w:b/>
                <w:sz w:val="22"/>
                <w:highlight w:val="yellow"/>
                <w:lang w:val="en-US" w:bidi="en-US"/>
              </w:rPr>
              <w:t>6.70</w:t>
            </w:r>
          </w:p>
        </w:tc>
      </w:tr>
    </w:tbl>
    <w:p w14:paraId="06962C2E" w14:textId="7F838008" w:rsidR="008F4CAB" w:rsidRPr="008F4CAB" w:rsidRDefault="00DF421C" w:rsidP="008F4CAB">
      <w:pPr>
        <w:widowControl w:val="0"/>
        <w:autoSpaceDE w:val="0"/>
        <w:autoSpaceDN w:val="0"/>
        <w:spacing w:before="125" w:after="0" w:line="228" w:lineRule="auto"/>
        <w:ind w:left="241" w:right="1293"/>
        <w:rPr>
          <w:rFonts w:ascii="Times New Roman" w:eastAsia="Times New Roman" w:hAnsi="Times New Roman" w:cs="Times New Roman"/>
          <w:sz w:val="22"/>
          <w:lang w:val="en-US" w:bidi="en-US"/>
        </w:rPr>
      </w:pPr>
      <w:r w:rsidRPr="00716EDA">
        <w:rPr>
          <w:rFonts w:ascii="Times New Roman" w:eastAsia="Times New Roman" w:hAnsi="Times New Roman" w:cs="Times New Roman"/>
          <w:sz w:val="22"/>
          <w:lang w:val="en-US" w:bidi="en-US"/>
        </w:rPr>
        <w:t>Table n</w:t>
      </w:r>
      <w:r w:rsidR="008F4CAB" w:rsidRPr="00716EDA">
        <w:rPr>
          <w:rFonts w:ascii="Times New Roman" w:eastAsia="Times New Roman" w:hAnsi="Times New Roman" w:cs="Times New Roman"/>
          <w:sz w:val="22"/>
          <w:lang w:val="en-US" w:bidi="en-US"/>
        </w:rPr>
        <w:t>ote:</w:t>
      </w:r>
      <w:r w:rsidR="008F4CAB" w:rsidRPr="008F4CAB">
        <w:rPr>
          <w:rFonts w:ascii="Times New Roman" w:eastAsia="Times New Roman" w:hAnsi="Times New Roman" w:cs="Times New Roman"/>
          <w:sz w:val="22"/>
          <w:lang w:val="en-US" w:bidi="en-US"/>
        </w:rPr>
        <w:t xml:space="preserve"> The vaping duty is calculated on the quantity of vaping liquid contained in each individual pod, not on the total volume contained in the package.</w:t>
      </w:r>
    </w:p>
    <w:p w14:paraId="4A298B7F" w14:textId="562529DE" w:rsidR="008F4CAB" w:rsidRPr="008F4CAB" w:rsidRDefault="008F4CAB" w:rsidP="008F4CAB">
      <w:pPr>
        <w:widowControl w:val="0"/>
        <w:autoSpaceDE w:val="0"/>
        <w:autoSpaceDN w:val="0"/>
        <w:spacing w:before="166" w:after="0" w:line="240" w:lineRule="auto"/>
        <w:ind w:left="241"/>
        <w:outlineLvl w:val="2"/>
        <w:rPr>
          <w:rFonts w:ascii="Times New Roman" w:eastAsia="Times New Roman" w:hAnsi="Times New Roman" w:cs="Times New Roman"/>
          <w:b/>
          <w:bCs/>
          <w:sz w:val="22"/>
          <w:lang w:val="en-US" w:bidi="en-US"/>
        </w:rPr>
      </w:pPr>
      <w:r w:rsidRPr="008F4CAB">
        <w:rPr>
          <w:rFonts w:ascii="Times New Roman" w:eastAsia="Times New Roman" w:hAnsi="Times New Roman" w:cs="Times New Roman"/>
          <w:b/>
          <w:bCs/>
          <w:sz w:val="22"/>
          <w:lang w:val="en-US" w:bidi="en-US"/>
        </w:rPr>
        <w:t>Example 2 – importation of commercial goods</w:t>
      </w:r>
      <w:r w:rsidR="00A05410">
        <w:rPr>
          <w:rFonts w:ascii="Times New Roman" w:eastAsia="Times New Roman" w:hAnsi="Times New Roman" w:cs="Times New Roman"/>
          <w:b/>
          <w:bCs/>
          <w:sz w:val="22"/>
          <w:lang w:val="en-US" w:bidi="en-US"/>
        </w:rPr>
        <w:t xml:space="preserve"> </w:t>
      </w:r>
      <w:r w:rsidR="00A05410" w:rsidRPr="00F1584A">
        <w:rPr>
          <w:rFonts w:ascii="Times New Roman" w:eastAsia="Times New Roman" w:hAnsi="Times New Roman" w:cs="Times New Roman"/>
          <w:b/>
          <w:bCs/>
          <w:sz w:val="22"/>
          <w:lang w:val="en-US" w:bidi="en-US"/>
        </w:rPr>
        <w:t>where the vaping duty is payable and where the additional vaping duty is not applicable</w:t>
      </w:r>
    </w:p>
    <w:p w14:paraId="36D9561D" w14:textId="77777777" w:rsidR="008F4CAB" w:rsidRPr="008F4CAB" w:rsidRDefault="008F4CAB" w:rsidP="008F4CAB">
      <w:pPr>
        <w:widowControl w:val="0"/>
        <w:autoSpaceDE w:val="0"/>
        <w:autoSpaceDN w:val="0"/>
        <w:spacing w:before="3" w:after="1" w:line="240" w:lineRule="auto"/>
        <w:rPr>
          <w:rFonts w:ascii="Times New Roman" w:eastAsia="Times New Roman" w:hAnsi="Times New Roman" w:cs="Times New Roman"/>
          <w:b/>
          <w:sz w:val="15"/>
          <w:lang w:val="en-US" w:bidi="en-US"/>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75"/>
        <w:gridCol w:w="1041"/>
      </w:tblGrid>
      <w:tr w:rsidR="00E10B3F" w:rsidRPr="008F4CAB" w14:paraId="1C010405" w14:textId="77777777" w:rsidTr="00EE3E01">
        <w:trPr>
          <w:trHeight w:val="396"/>
        </w:trPr>
        <w:tc>
          <w:tcPr>
            <w:tcW w:w="5275" w:type="dxa"/>
            <w:shd w:val="clear" w:color="auto" w:fill="E7E6E6" w:themeFill="background2"/>
          </w:tcPr>
          <w:p w14:paraId="7372F6BB" w14:textId="203F2E84" w:rsidR="00E10B3F" w:rsidRPr="008F4CAB" w:rsidRDefault="00E10B3F" w:rsidP="008F4CAB">
            <w:pPr>
              <w:widowControl w:val="0"/>
              <w:autoSpaceDE w:val="0"/>
              <w:autoSpaceDN w:val="0"/>
              <w:spacing w:before="1" w:after="0" w:line="240" w:lineRule="auto"/>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b/>
                <w:sz w:val="22"/>
                <w:lang w:val="en-US" w:bidi="en-US"/>
              </w:rPr>
              <w:t>A 30 grams bottle of vaping solid</w:t>
            </w:r>
          </w:p>
        </w:tc>
        <w:tc>
          <w:tcPr>
            <w:tcW w:w="1041" w:type="dxa"/>
            <w:shd w:val="clear" w:color="auto" w:fill="E7E6E6" w:themeFill="background2"/>
          </w:tcPr>
          <w:p w14:paraId="1C7051DB" w14:textId="7DFF7065" w:rsidR="00E10B3F" w:rsidRPr="008F4CAB" w:rsidRDefault="00E10B3F" w:rsidP="008F4CAB">
            <w:pPr>
              <w:widowControl w:val="0"/>
              <w:autoSpaceDE w:val="0"/>
              <w:autoSpaceDN w:val="0"/>
              <w:spacing w:before="1" w:after="0" w:line="240" w:lineRule="auto"/>
              <w:ind w:left="151"/>
              <w:rPr>
                <w:rFonts w:ascii="Times New Roman" w:eastAsia="Times New Roman" w:hAnsi="Times New Roman" w:cs="Times New Roman"/>
                <w:sz w:val="22"/>
                <w:lang w:val="en-US" w:bidi="en-US"/>
              </w:rPr>
            </w:pPr>
            <w:r w:rsidRPr="00516DC8">
              <w:rPr>
                <w:rFonts w:ascii="Times New Roman" w:eastAsia="Times New Roman" w:hAnsi="Times New Roman" w:cs="Times New Roman"/>
                <w:b/>
                <w:sz w:val="22"/>
                <w:lang w:val="en-US" w:bidi="en-US"/>
              </w:rPr>
              <w:t>Amount ($)</w:t>
            </w:r>
          </w:p>
        </w:tc>
      </w:tr>
      <w:tr w:rsidR="008F4CAB" w:rsidRPr="008F4CAB" w14:paraId="71D15610" w14:textId="77777777" w:rsidTr="00EE3E01">
        <w:trPr>
          <w:trHeight w:val="396"/>
        </w:trPr>
        <w:tc>
          <w:tcPr>
            <w:tcW w:w="5275" w:type="dxa"/>
          </w:tcPr>
          <w:p w14:paraId="29D26F05" w14:textId="77777777" w:rsidR="008F4CAB" w:rsidRPr="008F4CAB" w:rsidRDefault="008F4CAB" w:rsidP="008F4CAB">
            <w:pPr>
              <w:widowControl w:val="0"/>
              <w:autoSpaceDE w:val="0"/>
              <w:autoSpaceDN w:val="0"/>
              <w:spacing w:before="1" w:after="0" w:line="240" w:lineRule="auto"/>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Value for duty (VFD)</w:t>
            </w:r>
          </w:p>
        </w:tc>
        <w:tc>
          <w:tcPr>
            <w:tcW w:w="1041" w:type="dxa"/>
          </w:tcPr>
          <w:p w14:paraId="08F9CA44" w14:textId="3279468C" w:rsidR="008F4CAB" w:rsidRPr="008F4CAB" w:rsidRDefault="008F4CAB" w:rsidP="008F4CAB">
            <w:pPr>
              <w:widowControl w:val="0"/>
              <w:autoSpaceDE w:val="0"/>
              <w:autoSpaceDN w:val="0"/>
              <w:spacing w:before="1" w:after="0" w:line="240" w:lineRule="auto"/>
              <w:ind w:left="151"/>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50</w:t>
            </w:r>
          </w:p>
        </w:tc>
      </w:tr>
      <w:tr w:rsidR="008F4CAB" w:rsidRPr="008F4CAB" w14:paraId="4939B53A" w14:textId="77777777" w:rsidTr="00EE3E01">
        <w:trPr>
          <w:trHeight w:val="396"/>
        </w:trPr>
        <w:tc>
          <w:tcPr>
            <w:tcW w:w="5275" w:type="dxa"/>
          </w:tcPr>
          <w:p w14:paraId="06DF88F8" w14:textId="77777777" w:rsidR="008F4CAB" w:rsidRPr="008F4CAB" w:rsidRDefault="008F4CAB" w:rsidP="008F4CAB">
            <w:pPr>
              <w:widowControl w:val="0"/>
              <w:autoSpaceDE w:val="0"/>
              <w:autoSpaceDN w:val="0"/>
              <w:spacing w:after="0" w:line="240" w:lineRule="auto"/>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Customs duty (such products are duty-free)</w:t>
            </w:r>
          </w:p>
        </w:tc>
        <w:tc>
          <w:tcPr>
            <w:tcW w:w="1041" w:type="dxa"/>
          </w:tcPr>
          <w:p w14:paraId="48964DF6" w14:textId="5C96A3D0" w:rsidR="008F4CAB" w:rsidRPr="008F4CAB" w:rsidRDefault="008F4CAB" w:rsidP="008F4CAB">
            <w:pPr>
              <w:widowControl w:val="0"/>
              <w:autoSpaceDE w:val="0"/>
              <w:autoSpaceDN w:val="0"/>
              <w:spacing w:after="0" w:line="240" w:lineRule="auto"/>
              <w:ind w:left="151"/>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0</w:t>
            </w:r>
          </w:p>
        </w:tc>
      </w:tr>
      <w:tr w:rsidR="008F4CAB" w:rsidRPr="008F4CAB" w14:paraId="65A91E78" w14:textId="77777777" w:rsidTr="00EE3E01">
        <w:trPr>
          <w:trHeight w:val="2206"/>
        </w:trPr>
        <w:tc>
          <w:tcPr>
            <w:tcW w:w="5275" w:type="dxa"/>
          </w:tcPr>
          <w:p w14:paraId="6D34C90E" w14:textId="77777777" w:rsidR="00D910DD" w:rsidRPr="008F4CAB" w:rsidRDefault="00D910DD" w:rsidP="00D910DD">
            <w:pPr>
              <w:widowControl w:val="0"/>
              <w:autoSpaceDE w:val="0"/>
              <w:autoSpaceDN w:val="0"/>
              <w:spacing w:after="0" w:line="240" w:lineRule="auto"/>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Vaping duty @</w:t>
            </w:r>
          </w:p>
          <w:p w14:paraId="1D120FAE" w14:textId="77777777" w:rsidR="00D910DD" w:rsidRPr="008F4CAB" w:rsidRDefault="00D910DD" w:rsidP="00D910DD">
            <w:pPr>
              <w:widowControl w:val="0"/>
              <w:autoSpaceDE w:val="0"/>
              <w:autoSpaceDN w:val="0"/>
              <w:spacing w:before="142" w:after="0" w:line="228" w:lineRule="auto"/>
              <w:ind w:left="102"/>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$1.12</w:t>
            </w:r>
            <w:r w:rsidRPr="008F4CAB">
              <w:rPr>
                <w:rFonts w:ascii="Times New Roman" w:eastAsia="Times New Roman" w:hAnsi="Times New Roman" w:cs="Times New Roman"/>
                <w:sz w:val="22"/>
                <w:lang w:val="en-US" w:bidi="en-US"/>
              </w:rPr>
              <w:t xml:space="preserve"> per 2 grams (g), or fraction thereof, for the first 10 g of vaping substance, and</w:t>
            </w:r>
          </w:p>
          <w:p w14:paraId="58F047C6" w14:textId="77777777" w:rsidR="00D910DD" w:rsidRPr="008F4CAB" w:rsidRDefault="00D910DD" w:rsidP="00D910DD">
            <w:pPr>
              <w:widowControl w:val="0"/>
              <w:autoSpaceDE w:val="0"/>
              <w:autoSpaceDN w:val="0"/>
              <w:spacing w:before="176" w:after="0" w:line="228" w:lineRule="auto"/>
              <w:ind w:left="102" w:right="-50"/>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$1.12</w:t>
            </w:r>
            <w:r w:rsidRPr="008F4CAB">
              <w:rPr>
                <w:rFonts w:ascii="Times New Roman" w:eastAsia="Times New Roman" w:hAnsi="Times New Roman" w:cs="Times New Roman"/>
                <w:sz w:val="22"/>
                <w:lang w:val="en-US" w:bidi="en-US"/>
              </w:rPr>
              <w:t xml:space="preserve"> per 10 g, or fraction thereof for amounts over the first 10</w:t>
            </w:r>
            <w:r w:rsidRPr="008F4CAB">
              <w:rPr>
                <w:rFonts w:ascii="Times New Roman" w:eastAsia="Times New Roman" w:hAnsi="Times New Roman" w:cs="Times New Roman"/>
                <w:spacing w:val="-8"/>
                <w:sz w:val="22"/>
                <w:lang w:val="en-US" w:bidi="en-US"/>
              </w:rPr>
              <w:t xml:space="preserve"> </w:t>
            </w:r>
            <w:r w:rsidRPr="008F4CAB">
              <w:rPr>
                <w:rFonts w:ascii="Times New Roman" w:eastAsia="Times New Roman" w:hAnsi="Times New Roman" w:cs="Times New Roman"/>
                <w:sz w:val="22"/>
                <w:lang w:val="en-US" w:bidi="en-US"/>
              </w:rPr>
              <w:t>g</w:t>
            </w:r>
          </w:p>
          <w:p w14:paraId="14FE4E4D" w14:textId="77777777" w:rsidR="00D910DD" w:rsidRPr="008F4CAB" w:rsidRDefault="00D910DD" w:rsidP="00D910DD">
            <w:pPr>
              <w:widowControl w:val="0"/>
              <w:autoSpaceDE w:val="0"/>
              <w:autoSpaceDN w:val="0"/>
              <w:spacing w:before="5" w:after="0" w:line="240" w:lineRule="auto"/>
              <w:rPr>
                <w:rFonts w:ascii="Times New Roman" w:eastAsia="Times New Roman" w:hAnsi="Times New Roman" w:cs="Times New Roman"/>
                <w:b/>
                <w:sz w:val="21"/>
                <w:lang w:val="en-US" w:bidi="en-US"/>
              </w:rPr>
            </w:pPr>
          </w:p>
          <w:p w14:paraId="30F484CE" w14:textId="1FC97E39" w:rsidR="008F4CAB" w:rsidRPr="008F4CAB" w:rsidRDefault="00D910DD" w:rsidP="008F4CAB">
            <w:pPr>
              <w:widowControl w:val="0"/>
              <w:autoSpaceDE w:val="0"/>
              <w:autoSpaceDN w:val="0"/>
              <w:spacing w:after="0" w:line="240" w:lineRule="auto"/>
              <w:ind w:left="102"/>
              <w:rPr>
                <w:rFonts w:ascii="Times New Roman" w:eastAsia="Times New Roman" w:hAnsi="Times New Roman" w:cs="Times New Roman"/>
                <w:b/>
                <w:sz w:val="22"/>
                <w:lang w:val="en-US" w:bidi="en-US"/>
              </w:rPr>
            </w:pPr>
            <w:r w:rsidRPr="004D1595">
              <w:rPr>
                <w:rFonts w:ascii="Times New Roman" w:eastAsia="Times New Roman" w:hAnsi="Times New Roman" w:cs="Times New Roman"/>
                <w:b/>
                <w:sz w:val="22"/>
                <w:highlight w:val="yellow"/>
                <w:lang w:val="en-US" w:bidi="en-US"/>
              </w:rPr>
              <w:t>($5.60</w:t>
            </w:r>
            <w:r w:rsidRPr="008F4CAB">
              <w:rPr>
                <w:rFonts w:ascii="Times New Roman" w:eastAsia="Times New Roman" w:hAnsi="Times New Roman" w:cs="Times New Roman"/>
                <w:b/>
                <w:sz w:val="22"/>
                <w:lang w:val="en-US" w:bidi="en-US"/>
              </w:rPr>
              <w:t xml:space="preserve"> for the first 10 g plus </w:t>
            </w:r>
            <w:r w:rsidRPr="004D1595">
              <w:rPr>
                <w:rFonts w:ascii="Times New Roman" w:eastAsia="Times New Roman" w:hAnsi="Times New Roman" w:cs="Times New Roman"/>
                <w:b/>
                <w:sz w:val="22"/>
                <w:highlight w:val="yellow"/>
                <w:lang w:val="en-US" w:bidi="en-US"/>
              </w:rPr>
              <w:t>$2.24</w:t>
            </w:r>
            <w:r w:rsidRPr="008F4CAB">
              <w:rPr>
                <w:rFonts w:ascii="Times New Roman" w:eastAsia="Times New Roman" w:hAnsi="Times New Roman" w:cs="Times New Roman"/>
                <w:b/>
                <w:sz w:val="22"/>
                <w:lang w:val="en-US" w:bidi="en-US"/>
              </w:rPr>
              <w:t xml:space="preserve"> for the next 20 g)</w:t>
            </w:r>
          </w:p>
        </w:tc>
        <w:tc>
          <w:tcPr>
            <w:tcW w:w="1041" w:type="dxa"/>
          </w:tcPr>
          <w:p w14:paraId="2F9797D9" w14:textId="0FFC163E" w:rsidR="008F4CAB" w:rsidRPr="008F4CAB" w:rsidRDefault="00D910DD" w:rsidP="008F4CAB">
            <w:pPr>
              <w:widowControl w:val="0"/>
              <w:autoSpaceDE w:val="0"/>
              <w:autoSpaceDN w:val="0"/>
              <w:spacing w:after="0" w:line="240" w:lineRule="auto"/>
              <w:ind w:left="151"/>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7.84</w:t>
            </w:r>
          </w:p>
        </w:tc>
      </w:tr>
    </w:tbl>
    <w:p w14:paraId="1003BCA4" w14:textId="2FB10719" w:rsidR="001D3BFA" w:rsidRDefault="001D3BFA">
      <w:pPr>
        <w:spacing w:after="0" w:line="240" w:lineRule="auto"/>
      </w:pPr>
    </w:p>
    <w:p w14:paraId="28146EA5" w14:textId="6D9CEFEF" w:rsidR="00B16229" w:rsidRDefault="00B16229">
      <w:pPr>
        <w:spacing w:after="0" w:line="240" w:lineRule="auto"/>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08"/>
        <w:gridCol w:w="1041"/>
      </w:tblGrid>
      <w:tr w:rsidR="00140B83" w:rsidRPr="008F4CAB" w14:paraId="183CFBD7" w14:textId="77777777" w:rsidTr="00072C0F">
        <w:trPr>
          <w:trHeight w:val="396"/>
        </w:trPr>
        <w:tc>
          <w:tcPr>
            <w:tcW w:w="5308" w:type="dxa"/>
            <w:shd w:val="clear" w:color="auto" w:fill="E7E6E6" w:themeFill="background2"/>
          </w:tcPr>
          <w:p w14:paraId="70135C24" w14:textId="7C018432" w:rsidR="00140B83" w:rsidRPr="008F4CAB" w:rsidRDefault="00140B83" w:rsidP="00E948CA">
            <w:pPr>
              <w:widowControl w:val="0"/>
              <w:autoSpaceDE w:val="0"/>
              <w:autoSpaceDN w:val="0"/>
              <w:spacing w:after="0" w:line="238" w:lineRule="exact"/>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b/>
                <w:sz w:val="22"/>
                <w:lang w:val="en-US" w:bidi="en-US"/>
              </w:rPr>
              <w:t>Amounts payable - summary</w:t>
            </w:r>
          </w:p>
        </w:tc>
        <w:tc>
          <w:tcPr>
            <w:tcW w:w="1041" w:type="dxa"/>
            <w:shd w:val="clear" w:color="auto" w:fill="E7E6E6" w:themeFill="background2"/>
          </w:tcPr>
          <w:p w14:paraId="31C2C644" w14:textId="2DAAEB56" w:rsidR="00140B83" w:rsidRPr="008F4CAB" w:rsidRDefault="00140B83" w:rsidP="00E948CA">
            <w:pPr>
              <w:widowControl w:val="0"/>
              <w:autoSpaceDE w:val="0"/>
              <w:autoSpaceDN w:val="0"/>
              <w:spacing w:after="0" w:line="238" w:lineRule="exact"/>
              <w:ind w:left="151"/>
              <w:rPr>
                <w:rFonts w:ascii="Times New Roman" w:eastAsia="Times New Roman" w:hAnsi="Times New Roman" w:cs="Times New Roman"/>
                <w:sz w:val="22"/>
                <w:lang w:val="en-US" w:bidi="en-US"/>
              </w:rPr>
            </w:pPr>
            <w:r w:rsidRPr="00516DC8">
              <w:rPr>
                <w:rFonts w:ascii="Times New Roman" w:eastAsia="Times New Roman" w:hAnsi="Times New Roman" w:cs="Times New Roman"/>
                <w:b/>
                <w:sz w:val="22"/>
                <w:lang w:val="en-US" w:bidi="en-US"/>
              </w:rPr>
              <w:t>Amount ($)</w:t>
            </w:r>
          </w:p>
        </w:tc>
      </w:tr>
      <w:tr w:rsidR="00140B83" w:rsidRPr="008F4CAB" w14:paraId="3C1043B6" w14:textId="77777777" w:rsidTr="00072C0F">
        <w:trPr>
          <w:trHeight w:val="396"/>
        </w:trPr>
        <w:tc>
          <w:tcPr>
            <w:tcW w:w="5308" w:type="dxa"/>
          </w:tcPr>
          <w:p w14:paraId="7B49CE11" w14:textId="77777777" w:rsidR="00140B83" w:rsidRPr="008F4CAB" w:rsidRDefault="00140B83" w:rsidP="00E948CA">
            <w:pPr>
              <w:widowControl w:val="0"/>
              <w:autoSpaceDE w:val="0"/>
              <w:autoSpaceDN w:val="0"/>
              <w:spacing w:after="0" w:line="238" w:lineRule="exact"/>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Customs duties</w:t>
            </w:r>
          </w:p>
        </w:tc>
        <w:tc>
          <w:tcPr>
            <w:tcW w:w="1041" w:type="dxa"/>
          </w:tcPr>
          <w:p w14:paraId="59736C58" w14:textId="20C25600" w:rsidR="00140B83" w:rsidRPr="008F4CAB" w:rsidRDefault="00140B83" w:rsidP="00E948CA">
            <w:pPr>
              <w:widowControl w:val="0"/>
              <w:autoSpaceDE w:val="0"/>
              <w:autoSpaceDN w:val="0"/>
              <w:spacing w:after="0" w:line="238" w:lineRule="exact"/>
              <w:ind w:left="151"/>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0</w:t>
            </w:r>
          </w:p>
        </w:tc>
      </w:tr>
      <w:tr w:rsidR="00D910DD" w:rsidRPr="008F4CAB" w14:paraId="1A4C8AF8" w14:textId="77777777" w:rsidTr="00072C0F">
        <w:trPr>
          <w:trHeight w:val="396"/>
        </w:trPr>
        <w:tc>
          <w:tcPr>
            <w:tcW w:w="5308" w:type="dxa"/>
          </w:tcPr>
          <w:p w14:paraId="57026B7E" w14:textId="77777777" w:rsidR="00D910DD" w:rsidRPr="008F4CAB" w:rsidRDefault="00D910DD" w:rsidP="00D910DD">
            <w:pPr>
              <w:widowControl w:val="0"/>
              <w:autoSpaceDE w:val="0"/>
              <w:autoSpaceDN w:val="0"/>
              <w:spacing w:after="0" w:line="237" w:lineRule="exact"/>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Vaping duty amount</w:t>
            </w:r>
          </w:p>
        </w:tc>
        <w:tc>
          <w:tcPr>
            <w:tcW w:w="1041" w:type="dxa"/>
          </w:tcPr>
          <w:p w14:paraId="12E29A77" w14:textId="54EE1194" w:rsidR="00D910DD" w:rsidRPr="008F4CAB" w:rsidRDefault="00D910DD" w:rsidP="00D910DD">
            <w:pPr>
              <w:widowControl w:val="0"/>
              <w:autoSpaceDE w:val="0"/>
              <w:autoSpaceDN w:val="0"/>
              <w:spacing w:after="0" w:line="237" w:lineRule="exact"/>
              <w:ind w:left="151"/>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7.84</w:t>
            </w:r>
          </w:p>
        </w:tc>
      </w:tr>
      <w:tr w:rsidR="00D910DD" w:rsidRPr="008F4CAB" w14:paraId="04680524" w14:textId="77777777" w:rsidTr="00072C0F">
        <w:trPr>
          <w:trHeight w:val="396"/>
        </w:trPr>
        <w:tc>
          <w:tcPr>
            <w:tcW w:w="5308" w:type="dxa"/>
          </w:tcPr>
          <w:p w14:paraId="057C075E" w14:textId="77777777" w:rsidR="00D910DD" w:rsidRPr="008F4CAB" w:rsidRDefault="00D910DD" w:rsidP="00D910DD">
            <w:pPr>
              <w:widowControl w:val="0"/>
              <w:autoSpaceDE w:val="0"/>
              <w:autoSpaceDN w:val="0"/>
              <w:spacing w:after="0" w:line="238" w:lineRule="exact"/>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Sub-total (value for tax)</w:t>
            </w:r>
          </w:p>
        </w:tc>
        <w:tc>
          <w:tcPr>
            <w:tcW w:w="1041" w:type="dxa"/>
          </w:tcPr>
          <w:p w14:paraId="02334844" w14:textId="4C25386D" w:rsidR="00D910DD" w:rsidRPr="008F4CAB" w:rsidRDefault="00D910DD" w:rsidP="00D910DD">
            <w:pPr>
              <w:widowControl w:val="0"/>
              <w:autoSpaceDE w:val="0"/>
              <w:autoSpaceDN w:val="0"/>
              <w:spacing w:after="0" w:line="238" w:lineRule="exact"/>
              <w:ind w:left="151"/>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57.84</w:t>
            </w:r>
          </w:p>
        </w:tc>
      </w:tr>
      <w:tr w:rsidR="00D910DD" w:rsidRPr="008F4CAB" w14:paraId="351011C3" w14:textId="77777777" w:rsidTr="00072C0F">
        <w:trPr>
          <w:trHeight w:val="395"/>
        </w:trPr>
        <w:tc>
          <w:tcPr>
            <w:tcW w:w="5308" w:type="dxa"/>
          </w:tcPr>
          <w:p w14:paraId="2599DE8B" w14:textId="77777777" w:rsidR="00D910DD" w:rsidRPr="008F4CAB" w:rsidRDefault="00D910DD" w:rsidP="00D910DD">
            <w:pPr>
              <w:widowControl w:val="0"/>
              <w:autoSpaceDE w:val="0"/>
              <w:autoSpaceDN w:val="0"/>
              <w:spacing w:after="0" w:line="238" w:lineRule="exact"/>
              <w:ind w:left="102"/>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GST</w:t>
            </w:r>
          </w:p>
        </w:tc>
        <w:tc>
          <w:tcPr>
            <w:tcW w:w="1041" w:type="dxa"/>
          </w:tcPr>
          <w:p w14:paraId="1AFB4844" w14:textId="4AF28962" w:rsidR="00D910DD" w:rsidRPr="008F4CAB" w:rsidRDefault="00D910DD" w:rsidP="00D910DD">
            <w:pPr>
              <w:widowControl w:val="0"/>
              <w:autoSpaceDE w:val="0"/>
              <w:autoSpaceDN w:val="0"/>
              <w:spacing w:after="0" w:line="238" w:lineRule="exact"/>
              <w:ind w:left="151"/>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2.89</w:t>
            </w:r>
          </w:p>
        </w:tc>
      </w:tr>
      <w:tr w:rsidR="00D910DD" w:rsidRPr="008F4CAB" w14:paraId="50A0BF91" w14:textId="77777777" w:rsidTr="00072C0F">
        <w:trPr>
          <w:trHeight w:val="396"/>
        </w:trPr>
        <w:tc>
          <w:tcPr>
            <w:tcW w:w="5308" w:type="dxa"/>
          </w:tcPr>
          <w:p w14:paraId="448638C0" w14:textId="77777777" w:rsidR="00D910DD" w:rsidRPr="008F4CAB" w:rsidRDefault="00D910DD" w:rsidP="00D910DD">
            <w:pPr>
              <w:widowControl w:val="0"/>
              <w:autoSpaceDE w:val="0"/>
              <w:autoSpaceDN w:val="0"/>
              <w:spacing w:after="0" w:line="238" w:lineRule="exact"/>
              <w:ind w:left="102"/>
              <w:rPr>
                <w:rFonts w:ascii="Times New Roman" w:eastAsia="Times New Roman" w:hAnsi="Times New Roman" w:cs="Times New Roman"/>
                <w:b/>
                <w:sz w:val="22"/>
                <w:lang w:val="en-US" w:bidi="en-US"/>
              </w:rPr>
            </w:pPr>
            <w:r w:rsidRPr="008F4CAB">
              <w:rPr>
                <w:rFonts w:ascii="Times New Roman" w:eastAsia="Times New Roman" w:hAnsi="Times New Roman" w:cs="Times New Roman"/>
                <w:b/>
                <w:sz w:val="22"/>
                <w:lang w:val="en-US" w:bidi="en-US"/>
              </w:rPr>
              <w:t>Total amount of duties and taxes</w:t>
            </w:r>
          </w:p>
        </w:tc>
        <w:tc>
          <w:tcPr>
            <w:tcW w:w="1041" w:type="dxa"/>
          </w:tcPr>
          <w:p w14:paraId="6C3BE3D8" w14:textId="558D61FF" w:rsidR="00D910DD" w:rsidRPr="008F4CAB" w:rsidRDefault="00D910DD" w:rsidP="00D910DD">
            <w:pPr>
              <w:widowControl w:val="0"/>
              <w:autoSpaceDE w:val="0"/>
              <w:autoSpaceDN w:val="0"/>
              <w:spacing w:after="0" w:line="238" w:lineRule="exact"/>
              <w:ind w:left="151"/>
              <w:rPr>
                <w:rFonts w:ascii="Times New Roman" w:eastAsia="Times New Roman" w:hAnsi="Times New Roman" w:cs="Times New Roman"/>
                <w:b/>
                <w:sz w:val="22"/>
                <w:lang w:val="en-US" w:bidi="en-US"/>
              </w:rPr>
            </w:pPr>
            <w:r w:rsidRPr="004D1595">
              <w:rPr>
                <w:rFonts w:ascii="Times New Roman" w:eastAsia="Times New Roman" w:hAnsi="Times New Roman" w:cs="Times New Roman"/>
                <w:b/>
                <w:sz w:val="22"/>
                <w:highlight w:val="yellow"/>
                <w:lang w:val="en-US" w:bidi="en-US"/>
              </w:rPr>
              <w:t>10.73</w:t>
            </w:r>
          </w:p>
        </w:tc>
      </w:tr>
    </w:tbl>
    <w:p w14:paraId="38AD8ADA" w14:textId="6489F960" w:rsidR="00140B83" w:rsidRDefault="00140B83">
      <w:pPr>
        <w:spacing w:after="0" w:line="240" w:lineRule="auto"/>
      </w:pPr>
    </w:p>
    <w:p w14:paraId="1C30C5CC" w14:textId="1620E87F" w:rsidR="006B515D" w:rsidRDefault="006B515D">
      <w:pPr>
        <w:spacing w:after="0" w:line="240" w:lineRule="auto"/>
      </w:pPr>
    </w:p>
    <w:p w14:paraId="07840B42" w14:textId="66577CFD" w:rsidR="006B515D" w:rsidRPr="00F1584A" w:rsidRDefault="006B515D">
      <w:pPr>
        <w:spacing w:after="0" w:line="240" w:lineRule="auto"/>
        <w:rPr>
          <w:rFonts w:ascii="Times New Roman" w:eastAsia="Times New Roman" w:hAnsi="Times New Roman" w:cs="Times New Roman"/>
          <w:b/>
          <w:bCs/>
          <w:sz w:val="22"/>
          <w:lang w:val="en-US" w:bidi="en-US"/>
        </w:rPr>
      </w:pPr>
      <w:r w:rsidRPr="00F1584A">
        <w:rPr>
          <w:rFonts w:ascii="Times New Roman" w:eastAsia="Times New Roman" w:hAnsi="Times New Roman" w:cs="Times New Roman"/>
          <w:b/>
          <w:bCs/>
          <w:sz w:val="22"/>
          <w:highlight w:val="yellow"/>
          <w:lang w:val="en-US" w:bidi="en-US"/>
        </w:rPr>
        <w:t>Example 3 – importation of commercial goods where both the vaping duty and the additional vaping duty are payable</w:t>
      </w:r>
    </w:p>
    <w:p w14:paraId="4562EA6C" w14:textId="7EC81C61" w:rsidR="006B515D" w:rsidRDefault="006B515D">
      <w:pPr>
        <w:spacing w:after="0" w:line="240" w:lineRule="auto"/>
        <w:rPr>
          <w:rFonts w:eastAsia="Times New Roman" w:cs="Arial"/>
          <w:b/>
          <w:bCs/>
          <w:szCs w:val="24"/>
          <w:lang w:val="en-US" w:bidi="en-US"/>
        </w:rPr>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59"/>
        <w:gridCol w:w="1091"/>
      </w:tblGrid>
      <w:tr w:rsidR="006B515D" w:rsidRPr="00516DC8" w14:paraId="434D559F" w14:textId="77777777" w:rsidTr="008F4390">
        <w:trPr>
          <w:trHeight w:val="542"/>
        </w:trPr>
        <w:tc>
          <w:tcPr>
            <w:tcW w:w="5159" w:type="dxa"/>
            <w:shd w:val="clear" w:color="auto" w:fill="E7E6E6" w:themeFill="background2"/>
          </w:tcPr>
          <w:p w14:paraId="3F6149D9"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b/>
                <w:sz w:val="22"/>
                <w:lang w:val="en-US" w:bidi="en-US"/>
              </w:rPr>
              <w:t>A package containing 4 pods, with each pod containing 1.5 mL</w:t>
            </w:r>
            <w:r>
              <w:rPr>
                <w:rFonts w:ascii="Times New Roman" w:eastAsia="Times New Roman" w:hAnsi="Times New Roman" w:cs="Times New Roman"/>
                <w:b/>
                <w:sz w:val="22"/>
                <w:lang w:val="en-US" w:bidi="en-US"/>
              </w:rPr>
              <w:t xml:space="preserve"> </w:t>
            </w:r>
            <w:r w:rsidRPr="008F4CAB">
              <w:rPr>
                <w:rFonts w:ascii="Times New Roman" w:eastAsia="Times New Roman" w:hAnsi="Times New Roman" w:cs="Times New Roman"/>
                <w:b/>
                <w:sz w:val="22"/>
                <w:lang w:val="en-US" w:bidi="en-US"/>
              </w:rPr>
              <w:t xml:space="preserve">of </w:t>
            </w:r>
            <w:r w:rsidRPr="00F1584A">
              <w:rPr>
                <w:rFonts w:ascii="Times New Roman" w:eastAsia="Times New Roman" w:hAnsi="Times New Roman" w:cs="Times New Roman"/>
                <w:b/>
                <w:sz w:val="22"/>
                <w:lang w:val="en-US" w:bidi="en-US"/>
              </w:rPr>
              <w:t>vaping products liquid</w:t>
            </w:r>
          </w:p>
        </w:tc>
        <w:tc>
          <w:tcPr>
            <w:tcW w:w="1091" w:type="dxa"/>
            <w:shd w:val="clear" w:color="auto" w:fill="E7E6E6" w:themeFill="background2"/>
          </w:tcPr>
          <w:p w14:paraId="125ADFEE" w14:textId="77777777" w:rsidR="006B515D" w:rsidRPr="00516DC8" w:rsidRDefault="006B515D" w:rsidP="008F4390">
            <w:pPr>
              <w:widowControl w:val="0"/>
              <w:autoSpaceDE w:val="0"/>
              <w:autoSpaceDN w:val="0"/>
              <w:spacing w:after="0" w:line="238" w:lineRule="exact"/>
              <w:ind w:left="85"/>
              <w:rPr>
                <w:rFonts w:ascii="Times New Roman" w:eastAsia="Times New Roman" w:hAnsi="Times New Roman" w:cs="Times New Roman"/>
                <w:b/>
                <w:sz w:val="22"/>
                <w:lang w:val="en-US" w:bidi="en-US"/>
              </w:rPr>
            </w:pPr>
            <w:r w:rsidRPr="00516DC8">
              <w:rPr>
                <w:rFonts w:ascii="Times New Roman" w:eastAsia="Times New Roman" w:hAnsi="Times New Roman" w:cs="Times New Roman"/>
                <w:b/>
                <w:sz w:val="22"/>
                <w:lang w:val="en-US" w:bidi="en-US"/>
              </w:rPr>
              <w:t>Amount ($)</w:t>
            </w:r>
          </w:p>
        </w:tc>
      </w:tr>
      <w:tr w:rsidR="006B515D" w:rsidRPr="008F4CAB" w14:paraId="4E3851AB" w14:textId="77777777" w:rsidTr="008F4390">
        <w:trPr>
          <w:trHeight w:val="348"/>
        </w:trPr>
        <w:tc>
          <w:tcPr>
            <w:tcW w:w="5159" w:type="dxa"/>
          </w:tcPr>
          <w:p w14:paraId="08DA9C64"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Value for duty (VFD)</w:t>
            </w:r>
          </w:p>
        </w:tc>
        <w:tc>
          <w:tcPr>
            <w:tcW w:w="1091" w:type="dxa"/>
          </w:tcPr>
          <w:p w14:paraId="45AE63D2"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40</w:t>
            </w:r>
          </w:p>
        </w:tc>
      </w:tr>
      <w:tr w:rsidR="006B515D" w:rsidRPr="008F4CAB" w14:paraId="2097285D" w14:textId="77777777" w:rsidTr="008F4390">
        <w:trPr>
          <w:trHeight w:val="332"/>
        </w:trPr>
        <w:tc>
          <w:tcPr>
            <w:tcW w:w="5159" w:type="dxa"/>
          </w:tcPr>
          <w:p w14:paraId="61A1F9EA"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Customs duty (such products are duty-free)</w:t>
            </w:r>
          </w:p>
        </w:tc>
        <w:tc>
          <w:tcPr>
            <w:tcW w:w="1091" w:type="dxa"/>
          </w:tcPr>
          <w:p w14:paraId="1DFD7C52"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0</w:t>
            </w:r>
          </w:p>
        </w:tc>
      </w:tr>
      <w:tr w:rsidR="00CC63B6" w:rsidRPr="008F4CAB" w14:paraId="61FECF00" w14:textId="77777777" w:rsidTr="008F4390">
        <w:trPr>
          <w:trHeight w:val="1309"/>
        </w:trPr>
        <w:tc>
          <w:tcPr>
            <w:tcW w:w="5159" w:type="dxa"/>
          </w:tcPr>
          <w:p w14:paraId="5ECB5F5F" w14:textId="77777777" w:rsidR="00CC63B6" w:rsidRPr="008F4CAB" w:rsidRDefault="00CC63B6" w:rsidP="00CC63B6">
            <w:pPr>
              <w:widowControl w:val="0"/>
              <w:autoSpaceDE w:val="0"/>
              <w:autoSpaceDN w:val="0"/>
              <w:spacing w:after="0" w:line="237"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lastRenderedPageBreak/>
              <w:t>Vaping duty @</w:t>
            </w:r>
          </w:p>
          <w:p w14:paraId="3B16A856" w14:textId="77777777" w:rsidR="00CC63B6" w:rsidRPr="008F4CAB" w:rsidRDefault="00CC63B6" w:rsidP="00CC63B6">
            <w:pPr>
              <w:widowControl w:val="0"/>
              <w:autoSpaceDE w:val="0"/>
              <w:autoSpaceDN w:val="0"/>
              <w:spacing w:before="110" w:after="0" w:line="228" w:lineRule="auto"/>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$1.12</w:t>
            </w:r>
            <w:r w:rsidRPr="008F4CAB">
              <w:rPr>
                <w:rFonts w:ascii="Times New Roman" w:eastAsia="Times New Roman" w:hAnsi="Times New Roman" w:cs="Times New Roman"/>
                <w:sz w:val="22"/>
                <w:lang w:val="en-US" w:bidi="en-US"/>
              </w:rPr>
              <w:t xml:space="preserve"> per 2 millilitres (mL), or fraction thereof, for the first 10 mL of vaping substance</w:t>
            </w:r>
          </w:p>
          <w:p w14:paraId="241F8E14" w14:textId="6F44C980" w:rsidR="00CC63B6" w:rsidRPr="008F4CAB" w:rsidRDefault="00CC63B6" w:rsidP="00CC63B6">
            <w:pPr>
              <w:widowControl w:val="0"/>
              <w:autoSpaceDE w:val="0"/>
              <w:autoSpaceDN w:val="0"/>
              <w:spacing w:before="117" w:after="0" w:line="240" w:lineRule="auto"/>
              <w:ind w:left="85"/>
              <w:rPr>
                <w:rFonts w:ascii="Times New Roman" w:eastAsia="Times New Roman" w:hAnsi="Times New Roman" w:cs="Times New Roman"/>
                <w:b/>
                <w:sz w:val="22"/>
                <w:lang w:val="en-US" w:bidi="en-US"/>
              </w:rPr>
            </w:pPr>
            <w:r w:rsidRPr="004D1595">
              <w:rPr>
                <w:rFonts w:ascii="Times New Roman" w:eastAsia="Times New Roman" w:hAnsi="Times New Roman" w:cs="Times New Roman"/>
                <w:b/>
                <w:sz w:val="22"/>
                <w:highlight w:val="yellow"/>
                <w:lang w:val="en-US" w:bidi="en-US"/>
              </w:rPr>
              <w:t>($1.12</w:t>
            </w:r>
            <w:r w:rsidRPr="008F4CAB">
              <w:rPr>
                <w:rFonts w:ascii="Times New Roman" w:eastAsia="Times New Roman" w:hAnsi="Times New Roman" w:cs="Times New Roman"/>
                <w:b/>
                <w:sz w:val="22"/>
                <w:lang w:val="en-US" w:bidi="en-US"/>
              </w:rPr>
              <w:t xml:space="preserve"> X 4 pods of 1.5mL each)</w:t>
            </w:r>
          </w:p>
        </w:tc>
        <w:tc>
          <w:tcPr>
            <w:tcW w:w="1091" w:type="dxa"/>
          </w:tcPr>
          <w:p w14:paraId="699A5D6B" w14:textId="44FC7083" w:rsidR="00CC63B6" w:rsidRPr="008F4CAB" w:rsidRDefault="00CC63B6" w:rsidP="00CC63B6">
            <w:pPr>
              <w:widowControl w:val="0"/>
              <w:autoSpaceDE w:val="0"/>
              <w:autoSpaceDN w:val="0"/>
              <w:spacing w:after="0" w:line="237"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4.48</w:t>
            </w:r>
          </w:p>
        </w:tc>
      </w:tr>
      <w:tr w:rsidR="00CC63B6" w:rsidRPr="008F4CAB" w14:paraId="3C13AD6E" w14:textId="77777777" w:rsidTr="008F4390">
        <w:trPr>
          <w:trHeight w:val="1309"/>
        </w:trPr>
        <w:tc>
          <w:tcPr>
            <w:tcW w:w="5159" w:type="dxa"/>
          </w:tcPr>
          <w:p w14:paraId="3D3CB481" w14:textId="77777777" w:rsidR="00CC63B6" w:rsidRPr="004D1595" w:rsidRDefault="00CC63B6" w:rsidP="00CC63B6">
            <w:pPr>
              <w:widowControl w:val="0"/>
              <w:autoSpaceDE w:val="0"/>
              <w:autoSpaceDN w:val="0"/>
              <w:spacing w:after="0" w:line="237" w:lineRule="exact"/>
              <w:ind w:left="85"/>
              <w:rPr>
                <w:rFonts w:ascii="Times New Roman" w:eastAsia="Times New Roman" w:hAnsi="Times New Roman" w:cs="Times New Roman"/>
                <w:sz w:val="22"/>
                <w:highlight w:val="yellow"/>
                <w:lang w:val="en-US" w:bidi="en-US"/>
              </w:rPr>
            </w:pPr>
            <w:r w:rsidRPr="004D1595">
              <w:rPr>
                <w:rFonts w:ascii="Times New Roman" w:eastAsia="Times New Roman" w:hAnsi="Times New Roman" w:cs="Times New Roman"/>
                <w:sz w:val="22"/>
                <w:highlight w:val="yellow"/>
                <w:lang w:val="en-US" w:bidi="en-US"/>
              </w:rPr>
              <w:t>Additional vaping duty @</w:t>
            </w:r>
          </w:p>
          <w:p w14:paraId="5CE59134" w14:textId="77777777" w:rsidR="00CC63B6" w:rsidRPr="004D1595" w:rsidRDefault="00CC63B6" w:rsidP="00CC63B6">
            <w:pPr>
              <w:widowControl w:val="0"/>
              <w:autoSpaceDE w:val="0"/>
              <w:autoSpaceDN w:val="0"/>
              <w:spacing w:before="110" w:after="0" w:line="228" w:lineRule="auto"/>
              <w:ind w:left="85"/>
              <w:rPr>
                <w:rFonts w:ascii="Times New Roman" w:eastAsia="Times New Roman" w:hAnsi="Times New Roman" w:cs="Times New Roman"/>
                <w:sz w:val="22"/>
                <w:highlight w:val="yellow"/>
                <w:lang w:val="en-US" w:bidi="en-US"/>
              </w:rPr>
            </w:pPr>
            <w:r w:rsidRPr="004D1595">
              <w:rPr>
                <w:rFonts w:ascii="Times New Roman" w:eastAsia="Times New Roman" w:hAnsi="Times New Roman" w:cs="Times New Roman"/>
                <w:sz w:val="22"/>
                <w:highlight w:val="yellow"/>
                <w:lang w:val="en-US" w:bidi="en-US"/>
              </w:rPr>
              <w:t>$1</w:t>
            </w:r>
            <w:r w:rsidRPr="00175433">
              <w:rPr>
                <w:rFonts w:ascii="Times New Roman" w:eastAsia="Times New Roman" w:hAnsi="Times New Roman" w:cs="Times New Roman"/>
                <w:sz w:val="22"/>
                <w:highlight w:val="yellow"/>
                <w:lang w:val="en-US" w:bidi="en-US"/>
              </w:rPr>
              <w:t>.12</w:t>
            </w:r>
            <w:r w:rsidRPr="004D1595">
              <w:rPr>
                <w:rFonts w:ascii="Times New Roman" w:eastAsia="Times New Roman" w:hAnsi="Times New Roman" w:cs="Times New Roman"/>
                <w:sz w:val="22"/>
                <w:highlight w:val="yellow"/>
                <w:lang w:val="en-US" w:bidi="en-US"/>
              </w:rPr>
              <w:t xml:space="preserve"> per 2 millilitres (mL), or fraction thereof, for the first 10 mL of vaping substance</w:t>
            </w:r>
          </w:p>
          <w:p w14:paraId="56B655A8" w14:textId="6E0057A6" w:rsidR="00CC63B6" w:rsidRPr="008F4CAB" w:rsidRDefault="00CC63B6" w:rsidP="00CC63B6">
            <w:pPr>
              <w:widowControl w:val="0"/>
              <w:autoSpaceDE w:val="0"/>
              <w:autoSpaceDN w:val="0"/>
              <w:spacing w:after="0" w:line="237"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b/>
                <w:sz w:val="22"/>
                <w:highlight w:val="yellow"/>
                <w:lang w:val="en-US" w:bidi="en-US"/>
              </w:rPr>
              <w:t>($1</w:t>
            </w:r>
            <w:r w:rsidRPr="00175433">
              <w:rPr>
                <w:rFonts w:ascii="Times New Roman" w:eastAsia="Times New Roman" w:hAnsi="Times New Roman" w:cs="Times New Roman"/>
                <w:b/>
                <w:sz w:val="22"/>
                <w:highlight w:val="yellow"/>
                <w:lang w:val="en-US" w:bidi="en-US"/>
              </w:rPr>
              <w:t>.12</w:t>
            </w:r>
            <w:r w:rsidRPr="004D1595">
              <w:rPr>
                <w:rFonts w:ascii="Times New Roman" w:eastAsia="Times New Roman" w:hAnsi="Times New Roman" w:cs="Times New Roman"/>
                <w:b/>
                <w:sz w:val="22"/>
                <w:highlight w:val="yellow"/>
                <w:lang w:val="en-US" w:bidi="en-US"/>
              </w:rPr>
              <w:t xml:space="preserve"> X 4 pods of 1.5mL each)</w:t>
            </w:r>
          </w:p>
        </w:tc>
        <w:tc>
          <w:tcPr>
            <w:tcW w:w="1091" w:type="dxa"/>
          </w:tcPr>
          <w:p w14:paraId="2C00F715" w14:textId="5E487C9A" w:rsidR="00CC63B6" w:rsidRPr="008F4CAB" w:rsidRDefault="00CC63B6" w:rsidP="00CC63B6">
            <w:pPr>
              <w:widowControl w:val="0"/>
              <w:autoSpaceDE w:val="0"/>
              <w:autoSpaceDN w:val="0"/>
              <w:spacing w:after="0" w:line="237" w:lineRule="exact"/>
              <w:ind w:left="85"/>
              <w:rPr>
                <w:rFonts w:ascii="Times New Roman" w:eastAsia="Times New Roman" w:hAnsi="Times New Roman" w:cs="Times New Roman"/>
                <w:sz w:val="22"/>
                <w:lang w:val="en-US" w:bidi="en-US"/>
              </w:rPr>
            </w:pPr>
            <w:r w:rsidRPr="004D1595">
              <w:rPr>
                <w:rFonts w:ascii="Times New Roman" w:eastAsia="Times New Roman" w:hAnsi="Times New Roman" w:cs="Times New Roman"/>
                <w:sz w:val="22"/>
                <w:highlight w:val="yellow"/>
                <w:lang w:val="en-US" w:bidi="en-US"/>
              </w:rPr>
              <w:t>4</w:t>
            </w:r>
            <w:r w:rsidRPr="00175433">
              <w:rPr>
                <w:rFonts w:ascii="Times New Roman" w:eastAsia="Times New Roman" w:hAnsi="Times New Roman" w:cs="Times New Roman"/>
                <w:sz w:val="22"/>
                <w:highlight w:val="yellow"/>
                <w:lang w:val="en-US" w:bidi="en-US"/>
              </w:rPr>
              <w:t>.48</w:t>
            </w:r>
          </w:p>
        </w:tc>
      </w:tr>
    </w:tbl>
    <w:p w14:paraId="5DF5ABB3" w14:textId="59F135C4" w:rsidR="006B515D" w:rsidRDefault="006B515D">
      <w:pPr>
        <w:spacing w:after="0" w:line="240" w:lineRule="auto"/>
      </w:pPr>
    </w:p>
    <w:p w14:paraId="15A8941F" w14:textId="63E2B81D" w:rsidR="006B515D" w:rsidRDefault="006B515D">
      <w:pPr>
        <w:spacing w:after="0" w:line="240" w:lineRule="auto"/>
      </w:pP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59"/>
        <w:gridCol w:w="1091"/>
      </w:tblGrid>
      <w:tr w:rsidR="006B515D" w:rsidRPr="008F4CAB" w14:paraId="37635816" w14:textId="77777777" w:rsidTr="008F4390">
        <w:trPr>
          <w:trHeight w:val="348"/>
        </w:trPr>
        <w:tc>
          <w:tcPr>
            <w:tcW w:w="5159" w:type="dxa"/>
            <w:shd w:val="clear" w:color="auto" w:fill="E7E6E6" w:themeFill="background2"/>
          </w:tcPr>
          <w:p w14:paraId="1988FE09"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b/>
                <w:sz w:val="22"/>
                <w:lang w:val="en-US" w:bidi="en-US"/>
              </w:rPr>
              <w:t>Amounts payable - summary</w:t>
            </w:r>
          </w:p>
        </w:tc>
        <w:tc>
          <w:tcPr>
            <w:tcW w:w="1091" w:type="dxa"/>
            <w:shd w:val="clear" w:color="auto" w:fill="E7E6E6" w:themeFill="background2"/>
          </w:tcPr>
          <w:p w14:paraId="37865478"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516DC8">
              <w:rPr>
                <w:rFonts w:ascii="Times New Roman" w:eastAsia="Times New Roman" w:hAnsi="Times New Roman" w:cs="Times New Roman"/>
                <w:b/>
                <w:sz w:val="22"/>
                <w:lang w:val="en-US" w:bidi="en-US"/>
              </w:rPr>
              <w:t>Amount ($)</w:t>
            </w:r>
          </w:p>
        </w:tc>
      </w:tr>
      <w:tr w:rsidR="006B515D" w:rsidRPr="008F4CAB" w14:paraId="381C0F32" w14:textId="77777777" w:rsidTr="008F4390">
        <w:trPr>
          <w:trHeight w:val="348"/>
        </w:trPr>
        <w:tc>
          <w:tcPr>
            <w:tcW w:w="5159" w:type="dxa"/>
          </w:tcPr>
          <w:p w14:paraId="79370B52"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Customs duties</w:t>
            </w:r>
          </w:p>
        </w:tc>
        <w:tc>
          <w:tcPr>
            <w:tcW w:w="1091" w:type="dxa"/>
          </w:tcPr>
          <w:p w14:paraId="4FBA45FE"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0</w:t>
            </w:r>
          </w:p>
        </w:tc>
      </w:tr>
      <w:tr w:rsidR="006B515D" w:rsidRPr="008F4CAB" w14:paraId="13B2C183" w14:textId="77777777" w:rsidTr="008F4390">
        <w:trPr>
          <w:trHeight w:val="348"/>
        </w:trPr>
        <w:tc>
          <w:tcPr>
            <w:tcW w:w="5159" w:type="dxa"/>
          </w:tcPr>
          <w:p w14:paraId="277FB68D" w14:textId="28E87A5C" w:rsidR="006B515D" w:rsidRPr="009C4EA0" w:rsidRDefault="006B515D" w:rsidP="008F4390">
            <w:pPr>
              <w:widowControl w:val="0"/>
              <w:autoSpaceDE w:val="0"/>
              <w:autoSpaceDN w:val="0"/>
              <w:spacing w:after="0" w:line="238" w:lineRule="exact"/>
              <w:ind w:left="85"/>
              <w:rPr>
                <w:rFonts w:ascii="Times New Roman" w:eastAsia="Times New Roman" w:hAnsi="Times New Roman" w:cs="Times New Roman"/>
                <w:sz w:val="22"/>
                <w:vertAlign w:val="superscript"/>
                <w:lang w:val="en-US" w:bidi="en-US"/>
              </w:rPr>
            </w:pPr>
            <w:r w:rsidRPr="008F4CAB">
              <w:rPr>
                <w:rFonts w:ascii="Times New Roman" w:eastAsia="Times New Roman" w:hAnsi="Times New Roman" w:cs="Times New Roman"/>
                <w:sz w:val="22"/>
                <w:lang w:val="en-US" w:bidi="en-US"/>
              </w:rPr>
              <w:t>Vaping duty</w:t>
            </w:r>
          </w:p>
        </w:tc>
        <w:tc>
          <w:tcPr>
            <w:tcW w:w="1091" w:type="dxa"/>
          </w:tcPr>
          <w:p w14:paraId="698AFA57" w14:textId="6B5EAD24"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8F4CAB">
              <w:rPr>
                <w:rFonts w:ascii="Times New Roman" w:eastAsia="Times New Roman" w:hAnsi="Times New Roman" w:cs="Times New Roman"/>
                <w:sz w:val="22"/>
                <w:lang w:val="en-US" w:bidi="en-US"/>
              </w:rPr>
              <w:t>4</w:t>
            </w:r>
            <w:r w:rsidR="00C0134A">
              <w:rPr>
                <w:rFonts w:ascii="Times New Roman" w:eastAsia="Times New Roman" w:hAnsi="Times New Roman" w:cs="Times New Roman"/>
                <w:sz w:val="22"/>
                <w:lang w:val="en-US" w:bidi="en-US"/>
              </w:rPr>
              <w:t>.48</w:t>
            </w:r>
          </w:p>
        </w:tc>
      </w:tr>
      <w:tr w:rsidR="006B515D" w:rsidRPr="008F4CAB" w14:paraId="4E604779" w14:textId="77777777" w:rsidTr="008F4390">
        <w:trPr>
          <w:trHeight w:val="348"/>
        </w:trPr>
        <w:tc>
          <w:tcPr>
            <w:tcW w:w="5159" w:type="dxa"/>
          </w:tcPr>
          <w:p w14:paraId="4BB67344" w14:textId="77777777"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712DC9">
              <w:rPr>
                <w:rFonts w:ascii="Times New Roman" w:eastAsia="Times New Roman" w:hAnsi="Times New Roman" w:cs="Times New Roman"/>
                <w:sz w:val="22"/>
                <w:highlight w:val="yellow"/>
                <w:lang w:val="en-US" w:bidi="en-US"/>
              </w:rPr>
              <w:t>Additional vaping duty</w:t>
            </w:r>
          </w:p>
        </w:tc>
        <w:tc>
          <w:tcPr>
            <w:tcW w:w="1091" w:type="dxa"/>
          </w:tcPr>
          <w:p w14:paraId="3170C5C8" w14:textId="4284412C" w:rsidR="006B515D" w:rsidRPr="008F4CAB" w:rsidRDefault="00C0134A"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Pr>
                <w:rFonts w:ascii="Times New Roman" w:eastAsia="Times New Roman" w:hAnsi="Times New Roman" w:cs="Times New Roman"/>
                <w:sz w:val="22"/>
                <w:highlight w:val="yellow"/>
                <w:lang w:val="en-US" w:bidi="en-US"/>
              </w:rPr>
              <w:t>4.48</w:t>
            </w:r>
          </w:p>
        </w:tc>
      </w:tr>
      <w:tr w:rsidR="006B515D" w:rsidRPr="008F4CAB" w14:paraId="4FFA393F" w14:textId="77777777" w:rsidTr="008F4390">
        <w:trPr>
          <w:trHeight w:val="332"/>
        </w:trPr>
        <w:tc>
          <w:tcPr>
            <w:tcW w:w="5159" w:type="dxa"/>
          </w:tcPr>
          <w:p w14:paraId="5EA2C12D" w14:textId="77777777" w:rsidR="006B515D" w:rsidRPr="00F1584A" w:rsidRDefault="006B515D" w:rsidP="008F4390">
            <w:pPr>
              <w:widowControl w:val="0"/>
              <w:autoSpaceDE w:val="0"/>
              <w:autoSpaceDN w:val="0"/>
              <w:spacing w:after="0" w:line="238" w:lineRule="exact"/>
              <w:ind w:left="85"/>
              <w:rPr>
                <w:rFonts w:ascii="Times New Roman" w:eastAsia="Times New Roman" w:hAnsi="Times New Roman" w:cs="Times New Roman"/>
                <w:sz w:val="22"/>
                <w:highlight w:val="yellow"/>
                <w:lang w:val="en-US" w:bidi="en-US"/>
              </w:rPr>
            </w:pPr>
            <w:r w:rsidRPr="00F1584A">
              <w:rPr>
                <w:rFonts w:ascii="Times New Roman" w:eastAsia="Times New Roman" w:hAnsi="Times New Roman" w:cs="Times New Roman"/>
                <w:sz w:val="22"/>
                <w:highlight w:val="yellow"/>
                <w:lang w:val="en-US" w:bidi="en-US"/>
              </w:rPr>
              <w:t>Sub-total (value for tax)</w:t>
            </w:r>
          </w:p>
        </w:tc>
        <w:tc>
          <w:tcPr>
            <w:tcW w:w="1091" w:type="dxa"/>
          </w:tcPr>
          <w:p w14:paraId="24D9BB7C" w14:textId="334F5009" w:rsidR="006B515D" w:rsidRPr="008F4CAB" w:rsidRDefault="006B515D" w:rsidP="008F4390">
            <w:pPr>
              <w:widowControl w:val="0"/>
              <w:autoSpaceDE w:val="0"/>
              <w:autoSpaceDN w:val="0"/>
              <w:spacing w:after="0" w:line="238" w:lineRule="exact"/>
              <w:ind w:left="85"/>
              <w:rPr>
                <w:rFonts w:ascii="Times New Roman" w:eastAsia="Times New Roman" w:hAnsi="Times New Roman" w:cs="Times New Roman"/>
                <w:sz w:val="22"/>
                <w:lang w:val="en-US" w:bidi="en-US"/>
              </w:rPr>
            </w:pPr>
            <w:r w:rsidRPr="00EB1884">
              <w:rPr>
                <w:rFonts w:ascii="Times New Roman" w:eastAsia="Times New Roman" w:hAnsi="Times New Roman" w:cs="Times New Roman"/>
                <w:sz w:val="22"/>
                <w:highlight w:val="yellow"/>
                <w:lang w:val="en-US" w:bidi="en-US"/>
              </w:rPr>
              <w:t>48</w:t>
            </w:r>
            <w:r w:rsidR="00C0134A" w:rsidRPr="00F1584A">
              <w:rPr>
                <w:rFonts w:ascii="Times New Roman" w:eastAsia="Times New Roman" w:hAnsi="Times New Roman" w:cs="Times New Roman"/>
                <w:sz w:val="22"/>
                <w:highlight w:val="yellow"/>
                <w:lang w:val="en-US" w:bidi="en-US"/>
              </w:rPr>
              <w:t>.96</w:t>
            </w:r>
          </w:p>
        </w:tc>
      </w:tr>
      <w:tr w:rsidR="006B515D" w:rsidRPr="005E0933" w14:paraId="38BE35E2" w14:textId="77777777" w:rsidTr="008F4390">
        <w:trPr>
          <w:trHeight w:val="348"/>
        </w:trPr>
        <w:tc>
          <w:tcPr>
            <w:tcW w:w="5159" w:type="dxa"/>
          </w:tcPr>
          <w:p w14:paraId="4D72FE60" w14:textId="77777777" w:rsidR="006B515D" w:rsidRPr="00F1584A" w:rsidRDefault="006B515D" w:rsidP="008F4390">
            <w:pPr>
              <w:widowControl w:val="0"/>
              <w:autoSpaceDE w:val="0"/>
              <w:autoSpaceDN w:val="0"/>
              <w:spacing w:after="0" w:line="238" w:lineRule="exact"/>
              <w:ind w:left="85"/>
              <w:rPr>
                <w:rFonts w:ascii="Times New Roman" w:eastAsia="Times New Roman" w:hAnsi="Times New Roman" w:cs="Times New Roman"/>
                <w:sz w:val="22"/>
                <w:highlight w:val="yellow"/>
                <w:lang w:val="en-US" w:bidi="en-US"/>
              </w:rPr>
            </w:pPr>
            <w:r w:rsidRPr="00F1584A">
              <w:rPr>
                <w:rFonts w:ascii="Times New Roman" w:eastAsia="Times New Roman" w:hAnsi="Times New Roman" w:cs="Times New Roman"/>
                <w:sz w:val="22"/>
                <w:highlight w:val="yellow"/>
                <w:lang w:val="en-US" w:bidi="en-US"/>
              </w:rPr>
              <w:t>GST</w:t>
            </w:r>
          </w:p>
        </w:tc>
        <w:tc>
          <w:tcPr>
            <w:tcW w:w="1091" w:type="dxa"/>
          </w:tcPr>
          <w:p w14:paraId="4F959692" w14:textId="1855AC6B" w:rsidR="006B515D" w:rsidRPr="005E0933" w:rsidRDefault="006B515D" w:rsidP="008F4390">
            <w:pPr>
              <w:widowControl w:val="0"/>
              <w:autoSpaceDE w:val="0"/>
              <w:autoSpaceDN w:val="0"/>
              <w:spacing w:after="0" w:line="238" w:lineRule="exact"/>
              <w:ind w:left="85"/>
              <w:rPr>
                <w:rFonts w:ascii="Times New Roman" w:eastAsia="Times New Roman" w:hAnsi="Times New Roman" w:cs="Times New Roman"/>
                <w:sz w:val="22"/>
                <w:highlight w:val="yellow"/>
                <w:lang w:val="en-US" w:bidi="en-US"/>
              </w:rPr>
            </w:pPr>
            <w:r>
              <w:rPr>
                <w:rFonts w:ascii="Times New Roman" w:eastAsia="Times New Roman" w:hAnsi="Times New Roman" w:cs="Times New Roman"/>
                <w:sz w:val="22"/>
                <w:highlight w:val="yellow"/>
                <w:lang w:val="en-US" w:bidi="en-US"/>
              </w:rPr>
              <w:t>2.4</w:t>
            </w:r>
            <w:r w:rsidR="00C0134A">
              <w:rPr>
                <w:rFonts w:ascii="Times New Roman" w:eastAsia="Times New Roman" w:hAnsi="Times New Roman" w:cs="Times New Roman"/>
                <w:sz w:val="22"/>
                <w:highlight w:val="yellow"/>
                <w:lang w:val="en-US" w:bidi="en-US"/>
              </w:rPr>
              <w:t>9</w:t>
            </w:r>
          </w:p>
        </w:tc>
      </w:tr>
      <w:tr w:rsidR="006B515D" w:rsidRPr="005E0933" w14:paraId="77DA97F5" w14:textId="77777777" w:rsidTr="008F4390">
        <w:trPr>
          <w:trHeight w:val="332"/>
        </w:trPr>
        <w:tc>
          <w:tcPr>
            <w:tcW w:w="5159" w:type="dxa"/>
          </w:tcPr>
          <w:p w14:paraId="7425E695" w14:textId="77777777" w:rsidR="006B515D" w:rsidRPr="00F1584A" w:rsidRDefault="006B515D" w:rsidP="008F4390">
            <w:pPr>
              <w:widowControl w:val="0"/>
              <w:autoSpaceDE w:val="0"/>
              <w:autoSpaceDN w:val="0"/>
              <w:spacing w:after="0" w:line="238" w:lineRule="exact"/>
              <w:ind w:left="85"/>
              <w:rPr>
                <w:rFonts w:ascii="Times New Roman" w:eastAsia="Times New Roman" w:hAnsi="Times New Roman" w:cs="Times New Roman"/>
                <w:b/>
                <w:sz w:val="22"/>
                <w:highlight w:val="yellow"/>
                <w:lang w:val="en-US" w:bidi="en-US"/>
              </w:rPr>
            </w:pPr>
            <w:r w:rsidRPr="00F1584A">
              <w:rPr>
                <w:rFonts w:ascii="Times New Roman" w:eastAsia="Times New Roman" w:hAnsi="Times New Roman" w:cs="Times New Roman"/>
                <w:b/>
                <w:sz w:val="22"/>
                <w:highlight w:val="yellow"/>
                <w:lang w:val="en-US" w:bidi="en-US"/>
              </w:rPr>
              <w:t>Total amount of duties and taxes</w:t>
            </w:r>
          </w:p>
        </w:tc>
        <w:tc>
          <w:tcPr>
            <w:tcW w:w="1091" w:type="dxa"/>
          </w:tcPr>
          <w:p w14:paraId="6D0BC6E8" w14:textId="378D0C69" w:rsidR="006B515D" w:rsidRPr="005E0933" w:rsidRDefault="00C0134A" w:rsidP="008F4390">
            <w:pPr>
              <w:widowControl w:val="0"/>
              <w:autoSpaceDE w:val="0"/>
              <w:autoSpaceDN w:val="0"/>
              <w:spacing w:after="0" w:line="238" w:lineRule="exact"/>
              <w:ind w:left="85"/>
              <w:rPr>
                <w:rFonts w:ascii="Times New Roman" w:eastAsia="Times New Roman" w:hAnsi="Times New Roman" w:cs="Times New Roman"/>
                <w:b/>
                <w:sz w:val="22"/>
                <w:highlight w:val="yellow"/>
                <w:lang w:val="en-US" w:bidi="en-US"/>
              </w:rPr>
            </w:pPr>
            <w:r>
              <w:rPr>
                <w:rFonts w:ascii="Times New Roman" w:eastAsia="Times New Roman" w:hAnsi="Times New Roman" w:cs="Times New Roman"/>
                <w:b/>
                <w:sz w:val="22"/>
                <w:highlight w:val="yellow"/>
                <w:lang w:val="en-US" w:bidi="en-US"/>
              </w:rPr>
              <w:t>11.45</w:t>
            </w:r>
          </w:p>
        </w:tc>
      </w:tr>
    </w:tbl>
    <w:p w14:paraId="0BBE2B1F" w14:textId="18047E94" w:rsidR="006B515D" w:rsidRDefault="006B515D">
      <w:pPr>
        <w:spacing w:after="0" w:line="240" w:lineRule="auto"/>
      </w:pPr>
    </w:p>
    <w:p w14:paraId="2DA44C6D" w14:textId="30AD5516" w:rsidR="00D76663" w:rsidRPr="008F4CAB" w:rsidRDefault="00D76663" w:rsidP="00D76663">
      <w:pPr>
        <w:widowControl w:val="0"/>
        <w:autoSpaceDE w:val="0"/>
        <w:autoSpaceDN w:val="0"/>
        <w:spacing w:before="125" w:after="0" w:line="228" w:lineRule="auto"/>
        <w:ind w:left="241" w:right="1293"/>
        <w:rPr>
          <w:rFonts w:ascii="Times New Roman" w:eastAsia="Times New Roman" w:hAnsi="Times New Roman" w:cs="Times New Roman"/>
          <w:sz w:val="22"/>
          <w:lang w:val="en-US" w:bidi="en-US"/>
        </w:rPr>
      </w:pPr>
      <w:r w:rsidRPr="00716EDA">
        <w:rPr>
          <w:rFonts w:ascii="Times New Roman" w:eastAsia="Times New Roman" w:hAnsi="Times New Roman" w:cs="Times New Roman"/>
          <w:sz w:val="22"/>
          <w:lang w:val="en-US" w:bidi="en-US"/>
        </w:rPr>
        <w:t>Table note:</w:t>
      </w:r>
      <w:r w:rsidRPr="008F4CAB">
        <w:rPr>
          <w:rFonts w:ascii="Times New Roman" w:eastAsia="Times New Roman" w:hAnsi="Times New Roman" w:cs="Times New Roman"/>
          <w:sz w:val="22"/>
          <w:lang w:val="en-US" w:bidi="en-US"/>
        </w:rPr>
        <w:t xml:space="preserve"> </w:t>
      </w:r>
      <w:r w:rsidRPr="00F1584A">
        <w:rPr>
          <w:rFonts w:ascii="Times New Roman" w:eastAsia="Times New Roman" w:hAnsi="Times New Roman" w:cs="Times New Roman"/>
          <w:sz w:val="22"/>
          <w:lang w:val="en-US" w:bidi="en-US"/>
        </w:rPr>
        <w:t xml:space="preserve">The vaping duty </w:t>
      </w:r>
      <w:r w:rsidR="00735549" w:rsidRPr="00F1584A">
        <w:rPr>
          <w:rFonts w:ascii="Times New Roman" w:eastAsia="Times New Roman" w:hAnsi="Times New Roman" w:cs="Times New Roman"/>
          <w:sz w:val="22"/>
          <w:lang w:val="en-US" w:bidi="en-US"/>
        </w:rPr>
        <w:t>and the additional vaping duty are</w:t>
      </w:r>
      <w:r w:rsidRPr="00F1584A">
        <w:rPr>
          <w:rFonts w:ascii="Times New Roman" w:eastAsia="Times New Roman" w:hAnsi="Times New Roman" w:cs="Times New Roman"/>
          <w:sz w:val="22"/>
          <w:lang w:val="en-US" w:bidi="en-US"/>
        </w:rPr>
        <w:t xml:space="preserve"> calculated</w:t>
      </w:r>
      <w:r w:rsidRPr="008F4CAB">
        <w:rPr>
          <w:rFonts w:ascii="Times New Roman" w:eastAsia="Times New Roman" w:hAnsi="Times New Roman" w:cs="Times New Roman"/>
          <w:sz w:val="22"/>
          <w:lang w:val="en-US" w:bidi="en-US"/>
        </w:rPr>
        <w:t xml:space="preserve"> on the quantity of vaping liquid contained in each individual pod, not on the total volume contained in the package.</w:t>
      </w:r>
    </w:p>
    <w:p w14:paraId="7F78AEE1" w14:textId="79AAD111" w:rsidR="006B515D" w:rsidRPr="00F1584A" w:rsidRDefault="006B515D">
      <w:pPr>
        <w:spacing w:after="0" w:line="240" w:lineRule="auto"/>
        <w:rPr>
          <w:lang w:val="en-US"/>
        </w:rPr>
      </w:pPr>
    </w:p>
    <w:p w14:paraId="29237B7A" w14:textId="5144CC5D" w:rsidR="00D76663" w:rsidRDefault="00D76663">
      <w:pPr>
        <w:spacing w:after="0" w:line="240" w:lineRule="auto"/>
      </w:pPr>
    </w:p>
    <w:p w14:paraId="5760EBD8" w14:textId="77777777" w:rsidR="00D76663" w:rsidRDefault="00D76663">
      <w:pPr>
        <w:spacing w:after="0" w:line="240" w:lineRule="auto"/>
      </w:pPr>
    </w:p>
    <w:p w14:paraId="0C086078" w14:textId="2A7053EB" w:rsidR="009473E7" w:rsidRDefault="00EA5AF7" w:rsidP="00492233">
      <w:pPr>
        <w:pStyle w:val="Heading2"/>
      </w:pPr>
      <w:bookmarkStart w:id="74" w:name="_Appendix_C_1"/>
      <w:bookmarkEnd w:id="74"/>
      <w:r w:rsidRPr="00EA5AF7">
        <w:t>Appendix C</w:t>
      </w:r>
    </w:p>
    <w:p w14:paraId="43A58297" w14:textId="2BF554F8" w:rsidR="009473E7" w:rsidRDefault="009473E7">
      <w:pPr>
        <w:spacing w:after="0" w:line="240" w:lineRule="auto"/>
      </w:pPr>
    </w:p>
    <w:p w14:paraId="6F81147A" w14:textId="0B569BF5" w:rsidR="009473E7" w:rsidRDefault="009473E7">
      <w:pPr>
        <w:spacing w:after="0" w:line="240" w:lineRule="auto"/>
      </w:pPr>
    </w:p>
    <w:p w14:paraId="14A9B2AA" w14:textId="2A6B9FE3" w:rsidR="009473E7" w:rsidRDefault="009473E7">
      <w:pPr>
        <w:spacing w:after="0" w:line="240" w:lineRule="auto"/>
      </w:pPr>
    </w:p>
    <w:p w14:paraId="73C45965" w14:textId="1EB22391" w:rsidR="009473E7" w:rsidRDefault="00B6174A">
      <w:pPr>
        <w:spacing w:after="0" w:line="240" w:lineRule="auto"/>
      </w:pPr>
      <w:r>
        <w:rPr>
          <w:noProof/>
          <w:lang w:eastAsia="zh-CN"/>
        </w:rPr>
        <w:drawing>
          <wp:inline distT="0" distB="0" distL="0" distR="0" wp14:anchorId="330B3CAE" wp14:editId="5123B23B">
            <wp:extent cx="7210425" cy="858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210425" cy="8582025"/>
                    </a:xfrm>
                    <a:prstGeom prst="rect">
                      <a:avLst/>
                    </a:prstGeom>
                  </pic:spPr>
                </pic:pic>
              </a:graphicData>
            </a:graphic>
          </wp:inline>
        </w:drawing>
      </w:r>
    </w:p>
    <w:p w14:paraId="69D659C6" w14:textId="0DED9C83" w:rsidR="00110741" w:rsidRDefault="008F6430" w:rsidP="008F6430">
      <w:pPr>
        <w:shd w:val="clear" w:color="auto" w:fill="FFFFFF"/>
        <w:spacing w:before="390" w:after="173"/>
        <w:outlineLvl w:val="3"/>
        <w:rPr>
          <w:b/>
          <w:bCs/>
          <w:color w:val="333333"/>
        </w:rPr>
      </w:pPr>
      <w:r w:rsidRPr="00F604BF">
        <w:rPr>
          <w:b/>
          <w:bCs/>
          <w:color w:val="333333"/>
        </w:rPr>
        <w:lastRenderedPageBreak/>
        <w:t>A</w:t>
      </w:r>
      <w:r w:rsidR="00EF30A4" w:rsidRPr="00F604BF">
        <w:rPr>
          <w:b/>
          <w:bCs/>
          <w:color w:val="333333"/>
        </w:rPr>
        <w:t>ppendix</w:t>
      </w:r>
      <w:r w:rsidR="00450BD1" w:rsidRPr="00F604BF">
        <w:rPr>
          <w:b/>
          <w:bCs/>
          <w:color w:val="333333"/>
        </w:rPr>
        <w:t xml:space="preserve"> C</w:t>
      </w:r>
      <w:r w:rsidRPr="005E35E2">
        <w:rPr>
          <w:b/>
          <w:bCs/>
          <w:color w:val="333333"/>
        </w:rPr>
        <w:t xml:space="preserve"> - Excise duty framework </w:t>
      </w:r>
      <w:r w:rsidR="00110741" w:rsidRPr="00F1584A">
        <w:rPr>
          <w:b/>
          <w:szCs w:val="24"/>
        </w:rPr>
        <w:t>for the importation of vaping products</w:t>
      </w:r>
      <w:r w:rsidR="00110741" w:rsidRPr="005E35E2">
        <w:rPr>
          <w:b/>
          <w:bCs/>
          <w:color w:val="333333"/>
        </w:rPr>
        <w:t xml:space="preserve"> </w:t>
      </w:r>
    </w:p>
    <w:p w14:paraId="3B395CC1" w14:textId="0EC974D8" w:rsidR="008F6430" w:rsidRPr="00ED197E" w:rsidRDefault="00110741" w:rsidP="008F6430">
      <w:pPr>
        <w:shd w:val="clear" w:color="auto" w:fill="FFFFFF"/>
        <w:spacing w:before="390" w:after="173"/>
        <w:outlineLvl w:val="3"/>
        <w:rPr>
          <w:b/>
          <w:bCs/>
          <w:color w:val="333333"/>
        </w:rPr>
      </w:pPr>
      <w:r>
        <w:rPr>
          <w:b/>
          <w:bCs/>
          <w:color w:val="333333"/>
        </w:rPr>
        <w:t>P</w:t>
      </w:r>
      <w:r w:rsidR="008F6430" w:rsidRPr="005E35E2">
        <w:rPr>
          <w:b/>
          <w:bCs/>
          <w:color w:val="333333"/>
        </w:rPr>
        <w:t>ackaged vaping products: Text version</w:t>
      </w:r>
    </w:p>
    <w:p w14:paraId="22A81A5A" w14:textId="2D54BCDA" w:rsidR="008F6430" w:rsidRPr="007D4E27" w:rsidRDefault="007B670A" w:rsidP="008F6430">
      <w:pPr>
        <w:shd w:val="clear" w:color="auto" w:fill="FFFFFF"/>
        <w:spacing w:before="390" w:after="173"/>
        <w:outlineLvl w:val="3"/>
        <w:rPr>
          <w:b/>
          <w:bCs/>
          <w:color w:val="333333"/>
        </w:rPr>
      </w:pPr>
      <w:r>
        <w:rPr>
          <w:b/>
          <w:bCs/>
          <w:color w:val="333333"/>
        </w:rPr>
        <w:t>Licencing r</w:t>
      </w:r>
      <w:r w:rsidR="008F6430" w:rsidRPr="007D4E27">
        <w:rPr>
          <w:b/>
          <w:bCs/>
          <w:color w:val="333333"/>
        </w:rPr>
        <w:t>equirements</w:t>
      </w:r>
    </w:p>
    <w:p w14:paraId="2607B80D" w14:textId="77777777" w:rsidR="008F6430" w:rsidRPr="007D4E27" w:rsidRDefault="008F6430" w:rsidP="00F1584A">
      <w:pPr>
        <w:spacing w:before="89" w:line="295" w:lineRule="auto"/>
        <w:ind w:right="217"/>
      </w:pPr>
      <w:r w:rsidRPr="007D4E27">
        <w:t xml:space="preserve">If the importer </w:t>
      </w:r>
      <w:r w:rsidRPr="007D4E27">
        <w:rPr>
          <w:b/>
        </w:rPr>
        <w:t xml:space="preserve">only </w:t>
      </w:r>
      <w:r w:rsidRPr="007D4E27">
        <w:t>imports stamped packaged vaping products intended for the Canadian duty-paid market (not manufacturing or stamping in Canada):</w:t>
      </w:r>
    </w:p>
    <w:p w14:paraId="112C9DE5" w14:textId="77777777" w:rsidR="008F6430" w:rsidRPr="007D4E27" w:rsidRDefault="008F6430" w:rsidP="00F1584A">
      <w:pPr>
        <w:widowControl w:val="0"/>
        <w:numPr>
          <w:ilvl w:val="0"/>
          <w:numId w:val="31"/>
        </w:numPr>
        <w:tabs>
          <w:tab w:val="left" w:pos="270"/>
        </w:tabs>
        <w:autoSpaceDE w:val="0"/>
        <w:autoSpaceDN w:val="0"/>
        <w:spacing w:before="120" w:after="0" w:line="292" w:lineRule="auto"/>
        <w:ind w:right="818" w:firstLine="15"/>
      </w:pPr>
      <w:r w:rsidRPr="007D4E27">
        <w:rPr>
          <w:spacing w:val="-4"/>
        </w:rPr>
        <w:t>Vaping prescribed person</w:t>
      </w:r>
      <w:r w:rsidRPr="007D4E27">
        <w:t xml:space="preserve"> </w:t>
      </w:r>
      <w:r w:rsidRPr="007D4E27">
        <w:rPr>
          <w:spacing w:val="-3"/>
        </w:rPr>
        <w:t>is</w:t>
      </w:r>
      <w:r w:rsidRPr="007D4E27">
        <w:rPr>
          <w:spacing w:val="7"/>
        </w:rPr>
        <w:t xml:space="preserve"> </w:t>
      </w:r>
      <w:r w:rsidRPr="007D4E27">
        <w:rPr>
          <w:spacing w:val="-4"/>
        </w:rPr>
        <w:t>required</w:t>
      </w:r>
    </w:p>
    <w:p w14:paraId="77B2257E" w14:textId="77777777" w:rsidR="008F6430" w:rsidRPr="007D4E27" w:rsidRDefault="008F6430" w:rsidP="00F1584A">
      <w:pPr>
        <w:widowControl w:val="0"/>
        <w:numPr>
          <w:ilvl w:val="0"/>
          <w:numId w:val="31"/>
        </w:numPr>
        <w:tabs>
          <w:tab w:val="left" w:pos="270"/>
        </w:tabs>
        <w:autoSpaceDE w:val="0"/>
        <w:autoSpaceDN w:val="0"/>
        <w:spacing w:after="0" w:line="292" w:lineRule="auto"/>
        <w:ind w:right="629" w:firstLine="15"/>
      </w:pPr>
      <w:r w:rsidRPr="007D4E27">
        <w:rPr>
          <w:spacing w:val="-3"/>
        </w:rPr>
        <w:t xml:space="preserve">Registration </w:t>
      </w:r>
      <w:r w:rsidRPr="007D4E27">
        <w:t xml:space="preserve">for </w:t>
      </w:r>
      <w:r w:rsidRPr="007D4E27">
        <w:rPr>
          <w:spacing w:val="-4"/>
        </w:rPr>
        <w:t xml:space="preserve">the </w:t>
      </w:r>
      <w:r w:rsidRPr="007D4E27">
        <w:t xml:space="preserve">vaping stamping regime </w:t>
      </w:r>
      <w:r w:rsidRPr="007D4E27">
        <w:rPr>
          <w:spacing w:val="-3"/>
        </w:rPr>
        <w:t>is</w:t>
      </w:r>
      <w:r w:rsidRPr="007D4E27">
        <w:rPr>
          <w:spacing w:val="2"/>
        </w:rPr>
        <w:t xml:space="preserve"> </w:t>
      </w:r>
      <w:r w:rsidRPr="007D4E27">
        <w:rPr>
          <w:spacing w:val="-4"/>
        </w:rPr>
        <w:t>required</w:t>
      </w:r>
    </w:p>
    <w:p w14:paraId="49C5105E" w14:textId="619438F1" w:rsidR="008F6430" w:rsidRDefault="008F6430" w:rsidP="00F1584A">
      <w:pPr>
        <w:spacing w:before="103" w:line="295" w:lineRule="auto"/>
        <w:ind w:left="116" w:firstLine="15"/>
      </w:pPr>
      <w:r w:rsidRPr="007D4E27">
        <w:t>If the importer is manufacturing or stamping vaping products in Canada:</w:t>
      </w:r>
    </w:p>
    <w:p w14:paraId="4ADCCBA5" w14:textId="77777777" w:rsidR="008F6430" w:rsidRPr="007D4E27" w:rsidRDefault="008F6430" w:rsidP="00F1584A">
      <w:pPr>
        <w:widowControl w:val="0"/>
        <w:numPr>
          <w:ilvl w:val="0"/>
          <w:numId w:val="33"/>
        </w:numPr>
        <w:tabs>
          <w:tab w:val="left" w:pos="261"/>
        </w:tabs>
        <w:autoSpaceDE w:val="0"/>
        <w:autoSpaceDN w:val="0"/>
        <w:spacing w:after="0" w:line="293" w:lineRule="auto"/>
        <w:ind w:left="261" w:firstLine="15"/>
      </w:pPr>
      <w:r w:rsidRPr="007D4E27">
        <w:t xml:space="preserve">Vaping </w:t>
      </w:r>
      <w:r w:rsidRPr="007D4E27">
        <w:rPr>
          <w:spacing w:val="-5"/>
        </w:rPr>
        <w:t xml:space="preserve">Product </w:t>
      </w:r>
      <w:r w:rsidRPr="007D4E27">
        <w:rPr>
          <w:spacing w:val="-3"/>
        </w:rPr>
        <w:t>Licence (VPL) is</w:t>
      </w:r>
      <w:r w:rsidRPr="007D4E27">
        <w:rPr>
          <w:spacing w:val="-23"/>
        </w:rPr>
        <w:t xml:space="preserve"> </w:t>
      </w:r>
      <w:r w:rsidRPr="007D4E27">
        <w:rPr>
          <w:spacing w:val="-4"/>
        </w:rPr>
        <w:t>required</w:t>
      </w:r>
    </w:p>
    <w:p w14:paraId="48EEFF10" w14:textId="0E59516B" w:rsidR="008F6430" w:rsidRPr="007D4E27" w:rsidRDefault="008F6430" w:rsidP="00F1584A">
      <w:pPr>
        <w:widowControl w:val="0"/>
        <w:numPr>
          <w:ilvl w:val="0"/>
          <w:numId w:val="33"/>
        </w:numPr>
        <w:tabs>
          <w:tab w:val="left" w:pos="261"/>
        </w:tabs>
        <w:autoSpaceDE w:val="0"/>
        <w:autoSpaceDN w:val="0"/>
        <w:spacing w:after="0" w:line="293" w:lineRule="auto"/>
        <w:ind w:left="261" w:firstLine="15"/>
      </w:pPr>
      <w:r w:rsidRPr="008B592B">
        <w:rPr>
          <w:spacing w:val="-3"/>
        </w:rPr>
        <w:t xml:space="preserve">Registration </w:t>
      </w:r>
      <w:r w:rsidRPr="007D4E27">
        <w:t xml:space="preserve">for </w:t>
      </w:r>
      <w:r w:rsidRPr="008B592B">
        <w:rPr>
          <w:spacing w:val="-4"/>
        </w:rPr>
        <w:t>the</w:t>
      </w:r>
      <w:r w:rsidRPr="008B592B">
        <w:rPr>
          <w:spacing w:val="-6"/>
        </w:rPr>
        <w:t xml:space="preserve"> </w:t>
      </w:r>
      <w:r w:rsidRPr="007D4E27">
        <w:t>vaping</w:t>
      </w:r>
      <w:r w:rsidR="008B592B">
        <w:t xml:space="preserve"> </w:t>
      </w:r>
      <w:r w:rsidRPr="007D4E27">
        <w:t>stamping regime may be required</w:t>
      </w:r>
    </w:p>
    <w:p w14:paraId="13BBDEFC" w14:textId="5C6A5E07" w:rsidR="008F6430" w:rsidRPr="007D4E27" w:rsidRDefault="008F6430" w:rsidP="00F1584A">
      <w:pPr>
        <w:widowControl w:val="0"/>
        <w:numPr>
          <w:ilvl w:val="0"/>
          <w:numId w:val="33"/>
        </w:numPr>
        <w:tabs>
          <w:tab w:val="left" w:pos="261"/>
        </w:tabs>
        <w:autoSpaceDE w:val="0"/>
        <w:autoSpaceDN w:val="0"/>
        <w:spacing w:after="0" w:line="293" w:lineRule="auto"/>
        <w:ind w:left="261" w:right="233" w:firstLine="15"/>
      </w:pPr>
      <w:r w:rsidRPr="007D4E27">
        <w:rPr>
          <w:spacing w:val="-3"/>
        </w:rPr>
        <w:t xml:space="preserve">Excise warehouse </w:t>
      </w:r>
      <w:r w:rsidRPr="007D4E27">
        <w:rPr>
          <w:spacing w:val="-4"/>
        </w:rPr>
        <w:t xml:space="preserve">licence </w:t>
      </w:r>
      <w:r w:rsidRPr="007D4E27">
        <w:rPr>
          <w:spacing w:val="-3"/>
        </w:rPr>
        <w:t xml:space="preserve">is </w:t>
      </w:r>
      <w:r w:rsidRPr="007D4E27">
        <w:t xml:space="preserve">also </w:t>
      </w:r>
      <w:r w:rsidRPr="007D4E27">
        <w:rPr>
          <w:spacing w:val="-4"/>
        </w:rPr>
        <w:t xml:space="preserve">required </w:t>
      </w:r>
      <w:r w:rsidRPr="007D4E27">
        <w:rPr>
          <w:spacing w:val="-3"/>
        </w:rPr>
        <w:t xml:space="preserve">if </w:t>
      </w:r>
      <w:r w:rsidR="00E36CCA">
        <w:t>VPL</w:t>
      </w:r>
      <w:r w:rsidRPr="007D4E27">
        <w:rPr>
          <w:spacing w:val="-3"/>
        </w:rPr>
        <w:t xml:space="preserve"> </w:t>
      </w:r>
      <w:r w:rsidRPr="007D4E27">
        <w:rPr>
          <w:spacing w:val="-4"/>
        </w:rPr>
        <w:t xml:space="preserve">imports </w:t>
      </w:r>
      <w:r w:rsidRPr="007D4E27">
        <w:t xml:space="preserve">vaping </w:t>
      </w:r>
      <w:r w:rsidRPr="007D4E27">
        <w:rPr>
          <w:spacing w:val="-5"/>
        </w:rPr>
        <w:t xml:space="preserve">products </w:t>
      </w:r>
      <w:r w:rsidRPr="007D4E27">
        <w:rPr>
          <w:spacing w:val="-3"/>
        </w:rPr>
        <w:t xml:space="preserve">in </w:t>
      </w:r>
      <w:r w:rsidRPr="007D4E27">
        <w:t xml:space="preserve">Canada for </w:t>
      </w:r>
      <w:r w:rsidRPr="007D4E27">
        <w:rPr>
          <w:spacing w:val="-4"/>
        </w:rPr>
        <w:t xml:space="preserve">export </w:t>
      </w:r>
      <w:r w:rsidRPr="007D4E27">
        <w:t xml:space="preserve">or for sale </w:t>
      </w:r>
      <w:r w:rsidRPr="007D4E27">
        <w:rPr>
          <w:spacing w:val="-3"/>
        </w:rPr>
        <w:t xml:space="preserve">to </w:t>
      </w:r>
      <w:r w:rsidRPr="007D4E27">
        <w:t xml:space="preserve">an </w:t>
      </w:r>
      <w:r w:rsidRPr="007D4E27">
        <w:rPr>
          <w:spacing w:val="-3"/>
        </w:rPr>
        <w:t>accredited</w:t>
      </w:r>
      <w:r w:rsidRPr="007D4E27">
        <w:rPr>
          <w:spacing w:val="25"/>
        </w:rPr>
        <w:t xml:space="preserve"> </w:t>
      </w:r>
      <w:r w:rsidRPr="007D4E27">
        <w:rPr>
          <w:spacing w:val="-3"/>
        </w:rPr>
        <w:t>representative</w:t>
      </w:r>
    </w:p>
    <w:p w14:paraId="4CCD885A" w14:textId="77777777" w:rsidR="008F6430" w:rsidRPr="007D4E27" w:rsidRDefault="008F6430" w:rsidP="00F1584A">
      <w:pPr>
        <w:spacing w:before="89" w:line="295" w:lineRule="auto"/>
        <w:ind w:right="70"/>
      </w:pPr>
      <w:r w:rsidRPr="007D4E27">
        <w:t xml:space="preserve">If the importer </w:t>
      </w:r>
      <w:r w:rsidRPr="007D4E27">
        <w:rPr>
          <w:b/>
        </w:rPr>
        <w:t>only</w:t>
      </w:r>
      <w:r w:rsidRPr="007D4E27">
        <w:t xml:space="preserve"> imports vaping products for personal use in quantities that do not exceed the prescribed limit of 5 units:</w:t>
      </w:r>
    </w:p>
    <w:p w14:paraId="03F4C6EE" w14:textId="77777777" w:rsidR="008F6430" w:rsidRPr="007D4E27" w:rsidRDefault="008F6430" w:rsidP="00F1584A">
      <w:pPr>
        <w:widowControl w:val="0"/>
        <w:numPr>
          <w:ilvl w:val="0"/>
          <w:numId w:val="32"/>
        </w:numPr>
        <w:autoSpaceDE w:val="0"/>
        <w:autoSpaceDN w:val="0"/>
        <w:spacing w:before="120" w:after="0" w:line="295" w:lineRule="auto"/>
        <w:ind w:left="142" w:right="530" w:firstLine="142"/>
      </w:pPr>
      <w:r w:rsidRPr="007D4E27">
        <w:t xml:space="preserve">Vaping </w:t>
      </w:r>
      <w:r w:rsidRPr="007D4E27">
        <w:rPr>
          <w:spacing w:val="-4"/>
        </w:rPr>
        <w:t xml:space="preserve">Product </w:t>
      </w:r>
      <w:r w:rsidRPr="007D4E27">
        <w:rPr>
          <w:spacing w:val="-3"/>
        </w:rPr>
        <w:t xml:space="preserve">Licence </w:t>
      </w:r>
      <w:r w:rsidRPr="007D4E27">
        <w:t xml:space="preserve">and Vaping </w:t>
      </w:r>
      <w:r w:rsidRPr="007D4E27">
        <w:rPr>
          <w:spacing w:val="-4"/>
        </w:rPr>
        <w:t xml:space="preserve">Prescribed </w:t>
      </w:r>
      <w:r w:rsidRPr="007D4E27">
        <w:rPr>
          <w:spacing w:val="-3"/>
        </w:rPr>
        <w:t xml:space="preserve">Person registration </w:t>
      </w:r>
      <w:r w:rsidRPr="007D4E27">
        <w:rPr>
          <w:b/>
        </w:rPr>
        <w:t xml:space="preserve">are </w:t>
      </w:r>
      <w:r w:rsidRPr="007D4E27">
        <w:rPr>
          <w:b/>
          <w:spacing w:val="-4"/>
        </w:rPr>
        <w:t>not</w:t>
      </w:r>
      <w:r w:rsidRPr="007D4E27">
        <w:rPr>
          <w:b/>
          <w:spacing w:val="21"/>
        </w:rPr>
        <w:t xml:space="preserve"> </w:t>
      </w:r>
      <w:r w:rsidRPr="007D4E27">
        <w:rPr>
          <w:spacing w:val="-4"/>
        </w:rPr>
        <w:t>required</w:t>
      </w:r>
    </w:p>
    <w:p w14:paraId="608050F5" w14:textId="77777777" w:rsidR="008F6430" w:rsidRPr="007D4E27" w:rsidRDefault="008F6430" w:rsidP="00F1584A">
      <w:pPr>
        <w:widowControl w:val="0"/>
        <w:numPr>
          <w:ilvl w:val="0"/>
          <w:numId w:val="32"/>
        </w:numPr>
        <w:autoSpaceDE w:val="0"/>
        <w:autoSpaceDN w:val="0"/>
        <w:spacing w:before="7" w:after="0" w:line="273" w:lineRule="auto"/>
        <w:ind w:left="142" w:right="325" w:firstLine="142"/>
      </w:pPr>
      <w:r w:rsidRPr="007D4E27">
        <w:rPr>
          <w:spacing w:val="-3"/>
        </w:rPr>
        <w:t xml:space="preserve">Registration </w:t>
      </w:r>
      <w:r w:rsidRPr="007D4E27">
        <w:t xml:space="preserve">for </w:t>
      </w:r>
      <w:r w:rsidRPr="007D4E27">
        <w:rPr>
          <w:spacing w:val="-4"/>
        </w:rPr>
        <w:t xml:space="preserve">the </w:t>
      </w:r>
      <w:r w:rsidRPr="007D4E27">
        <w:t xml:space="preserve">vaping </w:t>
      </w:r>
      <w:r w:rsidRPr="007D4E27">
        <w:rPr>
          <w:spacing w:val="-3"/>
        </w:rPr>
        <w:t xml:space="preserve">stamping </w:t>
      </w:r>
      <w:r w:rsidRPr="007D4E27">
        <w:t xml:space="preserve">regime </w:t>
      </w:r>
      <w:r w:rsidRPr="007D4E27">
        <w:rPr>
          <w:b/>
          <w:spacing w:val="-3"/>
        </w:rPr>
        <w:t xml:space="preserve">is </w:t>
      </w:r>
      <w:r w:rsidRPr="007D4E27">
        <w:rPr>
          <w:b/>
          <w:spacing w:val="-4"/>
        </w:rPr>
        <w:t>not</w:t>
      </w:r>
      <w:r w:rsidRPr="007D4E27">
        <w:rPr>
          <w:spacing w:val="5"/>
        </w:rPr>
        <w:t xml:space="preserve"> </w:t>
      </w:r>
      <w:r w:rsidRPr="007D4E27">
        <w:rPr>
          <w:spacing w:val="-4"/>
        </w:rPr>
        <w:t>required</w:t>
      </w:r>
    </w:p>
    <w:p w14:paraId="071E12FD" w14:textId="599BB285" w:rsidR="008F6430" w:rsidRPr="007D4E27" w:rsidRDefault="007B670A" w:rsidP="008F6430">
      <w:pPr>
        <w:shd w:val="clear" w:color="auto" w:fill="FFFFFF"/>
        <w:spacing w:before="390" w:after="173"/>
        <w:outlineLvl w:val="3"/>
        <w:rPr>
          <w:b/>
          <w:bCs/>
          <w:color w:val="333333"/>
        </w:rPr>
      </w:pPr>
      <w:r>
        <w:rPr>
          <w:b/>
          <w:bCs/>
          <w:color w:val="333333"/>
        </w:rPr>
        <w:t>Stamping r</w:t>
      </w:r>
      <w:r w:rsidR="008F6430" w:rsidRPr="007D4E27">
        <w:rPr>
          <w:b/>
          <w:bCs/>
          <w:color w:val="333333"/>
        </w:rPr>
        <w:t>equirements</w:t>
      </w:r>
    </w:p>
    <w:p w14:paraId="39B83B5C" w14:textId="77A6124C" w:rsidR="008F6430" w:rsidRPr="007D4E27" w:rsidRDefault="003E4A46" w:rsidP="00F1584A">
      <w:pPr>
        <w:pStyle w:val="ListParagraph"/>
        <w:widowControl w:val="0"/>
        <w:numPr>
          <w:ilvl w:val="0"/>
          <w:numId w:val="34"/>
        </w:numPr>
        <w:autoSpaceDE w:val="0"/>
        <w:autoSpaceDN w:val="0"/>
        <w:spacing w:before="144" w:after="0" w:line="240" w:lineRule="auto"/>
        <w:ind w:left="284" w:firstLine="0"/>
        <w:contextualSpacing w:val="0"/>
      </w:pPr>
      <w:r>
        <w:t>Appropriate v</w:t>
      </w:r>
      <w:r w:rsidR="008F6430" w:rsidRPr="007D4E27">
        <w:t>aping stamp is required prior to CBSA release</w:t>
      </w:r>
    </w:p>
    <w:p w14:paraId="34EBD449" w14:textId="3918F30F" w:rsidR="008C1EC5" w:rsidRPr="007D4E27" w:rsidRDefault="008F6430" w:rsidP="00F1584A">
      <w:pPr>
        <w:pStyle w:val="ListParagraph"/>
        <w:widowControl w:val="0"/>
        <w:numPr>
          <w:ilvl w:val="0"/>
          <w:numId w:val="34"/>
        </w:numPr>
        <w:autoSpaceDE w:val="0"/>
        <w:autoSpaceDN w:val="0"/>
        <w:spacing w:before="144" w:after="0" w:line="240" w:lineRule="auto"/>
        <w:ind w:left="284" w:firstLine="0"/>
        <w:contextualSpacing w:val="0"/>
      </w:pPr>
      <w:r w:rsidRPr="007D4E27">
        <w:t xml:space="preserve">If unstamped: products have to be exported, abandoned or entered a customs sufferance warehouse </w:t>
      </w:r>
      <w:r w:rsidR="003E4A46">
        <w:t xml:space="preserve">to be </w:t>
      </w:r>
      <w:r w:rsidRPr="007D4E27">
        <w:t>stamped</w:t>
      </w:r>
    </w:p>
    <w:p w14:paraId="46BDD596" w14:textId="77777777" w:rsidR="007E70D2" w:rsidRPr="00F1584A" w:rsidRDefault="007E70D2" w:rsidP="00F1584A">
      <w:pPr>
        <w:pStyle w:val="ListParagraph"/>
        <w:widowControl w:val="0"/>
        <w:numPr>
          <w:ilvl w:val="0"/>
          <w:numId w:val="34"/>
        </w:numPr>
        <w:autoSpaceDE w:val="0"/>
        <w:autoSpaceDN w:val="0"/>
        <w:spacing w:before="144" w:after="0" w:line="240" w:lineRule="auto"/>
        <w:ind w:left="284" w:firstLine="0"/>
        <w:contextualSpacing w:val="0"/>
      </w:pPr>
      <w:r w:rsidRPr="00F1584A">
        <w:t>Appropriate vaping stamp is affixed to  packaged products</w:t>
      </w:r>
    </w:p>
    <w:p w14:paraId="7BB7C3F0" w14:textId="77777777" w:rsidR="007E70D2" w:rsidRPr="00F1584A" w:rsidRDefault="007E70D2" w:rsidP="00F1584A">
      <w:pPr>
        <w:pStyle w:val="ListParagraph"/>
        <w:widowControl w:val="0"/>
        <w:numPr>
          <w:ilvl w:val="0"/>
          <w:numId w:val="34"/>
        </w:numPr>
        <w:autoSpaceDE w:val="0"/>
        <w:autoSpaceDN w:val="0"/>
        <w:spacing w:before="144" w:after="0" w:line="240" w:lineRule="auto"/>
        <w:ind w:left="284" w:firstLine="0"/>
        <w:contextualSpacing w:val="0"/>
      </w:pPr>
      <w:r w:rsidRPr="00F1584A">
        <w:t>If unstamped: products have to be exported, abandoned, entered a customs sufferance warehouse or entered in the VPL premises  to be stamped</w:t>
      </w:r>
    </w:p>
    <w:p w14:paraId="0CFF565F" w14:textId="77777777" w:rsidR="007E70D2" w:rsidRDefault="007E70D2" w:rsidP="00F1584A">
      <w:pPr>
        <w:ind w:left="284"/>
      </w:pPr>
      <w:bookmarkStart w:id="75" w:name="_GoBack"/>
      <w:bookmarkEnd w:id="75"/>
    </w:p>
    <w:p w14:paraId="03B06CB8" w14:textId="77777777" w:rsidR="008F6430" w:rsidRDefault="008F6430" w:rsidP="008F6430">
      <w:r w:rsidRPr="007D4E27">
        <w:t xml:space="preserve">Vaping stamp </w:t>
      </w:r>
      <w:r w:rsidRPr="007D4E27">
        <w:rPr>
          <w:b/>
        </w:rPr>
        <w:t>is not</w:t>
      </w:r>
      <w:r w:rsidRPr="007D4E27">
        <w:t xml:space="preserve"> required if:</w:t>
      </w:r>
    </w:p>
    <w:p w14:paraId="2DC6A54C" w14:textId="4E0C0163" w:rsidR="008F6430" w:rsidRPr="007D4E27" w:rsidRDefault="008F6430" w:rsidP="00F1584A">
      <w:pPr>
        <w:pStyle w:val="ListParagraph"/>
        <w:widowControl w:val="0"/>
        <w:numPr>
          <w:ilvl w:val="0"/>
          <w:numId w:val="34"/>
        </w:numPr>
        <w:autoSpaceDE w:val="0"/>
        <w:autoSpaceDN w:val="0"/>
        <w:spacing w:before="144" w:after="0" w:line="240" w:lineRule="auto"/>
        <w:ind w:left="284" w:firstLine="0"/>
        <w:contextualSpacing w:val="0"/>
      </w:pPr>
      <w:r w:rsidRPr="007D4E27">
        <w:t>vaping products are packaged and will be stamped in Canada</w:t>
      </w:r>
      <w:r w:rsidR="009546F0">
        <w:t xml:space="preserve"> in the </w:t>
      </w:r>
      <w:r w:rsidR="00992F14">
        <w:t>V</w:t>
      </w:r>
      <w:r w:rsidR="009546F0">
        <w:t>PL premises</w:t>
      </w:r>
    </w:p>
    <w:p w14:paraId="38C01D97" w14:textId="73BCE83D" w:rsidR="008F6430" w:rsidRPr="007D4E27" w:rsidRDefault="008F6430" w:rsidP="00F1584A">
      <w:pPr>
        <w:pStyle w:val="ListParagraph"/>
        <w:widowControl w:val="0"/>
        <w:numPr>
          <w:ilvl w:val="0"/>
          <w:numId w:val="34"/>
        </w:numPr>
        <w:autoSpaceDE w:val="0"/>
        <w:autoSpaceDN w:val="0"/>
        <w:spacing w:before="144" w:after="0" w:line="240" w:lineRule="auto"/>
        <w:ind w:left="284" w:firstLine="0"/>
        <w:contextualSpacing w:val="0"/>
      </w:pPr>
      <w:r w:rsidRPr="007D4E27">
        <w:t>vaping products are for export or for sale to an accredited representative or for transfer to an excise warehouse or customs bonded warehouse. Note: these products must also contain prescribed markings</w:t>
      </w:r>
    </w:p>
    <w:p w14:paraId="44A0568A" w14:textId="77777777" w:rsidR="00272654" w:rsidRDefault="00272654" w:rsidP="00F1584A">
      <w:pPr>
        <w:ind w:left="284"/>
      </w:pPr>
    </w:p>
    <w:p w14:paraId="41EDDAC5" w14:textId="1232DEF7" w:rsidR="008F6430" w:rsidRPr="007D4E27" w:rsidRDefault="008F6430" w:rsidP="008F6430">
      <w:r w:rsidRPr="00A2619D">
        <w:t xml:space="preserve">Vaping stamp </w:t>
      </w:r>
      <w:r w:rsidRPr="00A2619D">
        <w:rPr>
          <w:b/>
        </w:rPr>
        <w:t>is not</w:t>
      </w:r>
      <w:r w:rsidRPr="00A2619D">
        <w:t xml:space="preserve"> required</w:t>
      </w:r>
      <w:r w:rsidRPr="007D4E27">
        <w:t xml:space="preserve"> </w:t>
      </w:r>
    </w:p>
    <w:p w14:paraId="446D3590" w14:textId="1E8970F4" w:rsidR="008F6430" w:rsidRPr="007D4E27" w:rsidRDefault="007B670A" w:rsidP="008F6430">
      <w:pPr>
        <w:shd w:val="clear" w:color="auto" w:fill="FFFFFF"/>
        <w:spacing w:before="390" w:after="173"/>
        <w:outlineLvl w:val="3"/>
      </w:pPr>
      <w:r>
        <w:rPr>
          <w:b/>
          <w:bCs/>
          <w:color w:val="333333"/>
        </w:rPr>
        <w:t>Vaping d</w:t>
      </w:r>
      <w:r w:rsidR="008F6430" w:rsidRPr="007D4E27">
        <w:rPr>
          <w:b/>
          <w:bCs/>
          <w:color w:val="333333"/>
        </w:rPr>
        <w:t>uty</w:t>
      </w:r>
      <w:r w:rsidR="005F5016">
        <w:rPr>
          <w:b/>
          <w:bCs/>
          <w:color w:val="333333"/>
        </w:rPr>
        <w:t xml:space="preserve"> and additional vaping duty</w:t>
      </w:r>
    </w:p>
    <w:p w14:paraId="2CAC9B86" w14:textId="31265702" w:rsidR="008F6430" w:rsidRPr="007D4E27" w:rsidRDefault="008F6430" w:rsidP="008F6430">
      <w:r w:rsidRPr="007D4E27">
        <w:t xml:space="preserve">Vaping duty </w:t>
      </w:r>
      <w:r w:rsidR="005F5016">
        <w:t>and additional vaping duty if applicable) are</w:t>
      </w:r>
      <w:r w:rsidRPr="007D4E27">
        <w:t xml:space="preserve"> payable </w:t>
      </w:r>
      <w:r w:rsidR="005F5016">
        <w:t xml:space="preserve">to the CBSA </w:t>
      </w:r>
      <w:r w:rsidRPr="007D4E27">
        <w:t>at the time of accounting</w:t>
      </w:r>
    </w:p>
    <w:p w14:paraId="74D71EB8" w14:textId="0A8ED8CE" w:rsidR="008F6430" w:rsidRPr="00EA5AF7" w:rsidRDefault="008F6430" w:rsidP="008F6430">
      <w:r w:rsidRPr="00EA5AF7">
        <w:t>(see Report and accounting)</w:t>
      </w:r>
    </w:p>
    <w:p w14:paraId="6F6E0A4F" w14:textId="4DF50DDD" w:rsidR="008F6430" w:rsidRPr="00EA5AF7" w:rsidRDefault="008F6430" w:rsidP="008F6430">
      <w:pPr>
        <w:spacing w:before="111"/>
        <w:ind w:right="207"/>
      </w:pPr>
      <w:r w:rsidRPr="00E95A10">
        <w:t xml:space="preserve">Vaping duty </w:t>
      </w:r>
      <w:r w:rsidR="003613C4">
        <w:t xml:space="preserve">and additional vaping duty </w:t>
      </w:r>
      <w:r w:rsidR="003613C4">
        <w:rPr>
          <w:b/>
        </w:rPr>
        <w:t>are</w:t>
      </w:r>
      <w:r w:rsidRPr="00E95A10">
        <w:rPr>
          <w:b/>
        </w:rPr>
        <w:t xml:space="preserve"> relieved or not payable</w:t>
      </w:r>
      <w:r w:rsidRPr="00E95A10">
        <w:t xml:space="preserve"> (</w:t>
      </w:r>
      <w:r w:rsidRPr="00EA5AF7">
        <w:t>dut</w:t>
      </w:r>
      <w:r w:rsidR="005872C0">
        <w:t>ies</w:t>
      </w:r>
      <w:r w:rsidRPr="00EA5AF7">
        <w:t xml:space="preserve"> will be payable </w:t>
      </w:r>
      <w:r w:rsidR="003613C4">
        <w:t>to the CRA after</w:t>
      </w:r>
      <w:r w:rsidRPr="00EA5AF7">
        <w:t xml:space="preserve"> the products are stamped in the VPL premises)</w:t>
      </w:r>
    </w:p>
    <w:p w14:paraId="6B8E73CE" w14:textId="3771050B" w:rsidR="008F6430" w:rsidRPr="00EA5AF7" w:rsidRDefault="008F6430" w:rsidP="008F6430">
      <w:pPr>
        <w:spacing w:before="61"/>
        <w:ind w:right="207"/>
      </w:pPr>
      <w:r w:rsidRPr="00EA5AF7">
        <w:t>(see Report and accounting)</w:t>
      </w:r>
    </w:p>
    <w:p w14:paraId="649BC4A0" w14:textId="36BDC143" w:rsidR="008F6430" w:rsidRPr="007D4E27" w:rsidRDefault="008F6430" w:rsidP="008F6430">
      <w:pPr>
        <w:spacing w:before="111"/>
        <w:ind w:right="207"/>
        <w:rPr>
          <w:i/>
        </w:rPr>
      </w:pPr>
      <w:r w:rsidRPr="007D4E27">
        <w:t xml:space="preserve">Vaping duty </w:t>
      </w:r>
      <w:r w:rsidR="003613C4">
        <w:t xml:space="preserve">and additional vaping duty </w:t>
      </w:r>
      <w:r w:rsidR="003613C4">
        <w:rPr>
          <w:b/>
        </w:rPr>
        <w:t>are</w:t>
      </w:r>
      <w:r w:rsidR="003613C4" w:rsidRPr="00E95A10">
        <w:rPr>
          <w:b/>
        </w:rPr>
        <w:t xml:space="preserve"> relieved</w:t>
      </w:r>
      <w:r w:rsidR="003613C4" w:rsidRPr="007D4E27" w:rsidDel="003613C4">
        <w:rPr>
          <w:b/>
        </w:rPr>
        <w:t xml:space="preserve"> </w:t>
      </w:r>
      <w:r w:rsidRPr="007D4E27">
        <w:rPr>
          <w:b/>
        </w:rPr>
        <w:t xml:space="preserve">or not payable </w:t>
      </w:r>
      <w:r w:rsidR="00B6174A">
        <w:rPr>
          <w:b/>
        </w:rPr>
        <w:t xml:space="preserve">on </w:t>
      </w:r>
      <w:r w:rsidRPr="007D4E27">
        <w:rPr>
          <w:b/>
        </w:rPr>
        <w:t>only 1 unit</w:t>
      </w:r>
      <w:r w:rsidRPr="007D4E27">
        <w:t xml:space="preserve"> under the personal exemption</w:t>
      </w:r>
    </w:p>
    <w:p w14:paraId="46D30C16" w14:textId="41864CBD" w:rsidR="008F6430" w:rsidRDefault="008F6430" w:rsidP="008F6430">
      <w:pPr>
        <w:spacing w:before="61"/>
        <w:ind w:right="207"/>
      </w:pPr>
      <w:r w:rsidRPr="00EA5AF7">
        <w:t>(see Report and accounting)</w:t>
      </w:r>
    </w:p>
    <w:p w14:paraId="0DF701BE" w14:textId="580A9F9A" w:rsidR="005F1916" w:rsidRDefault="005F1916" w:rsidP="008F6430">
      <w:pPr>
        <w:spacing w:before="61"/>
        <w:ind w:right="207"/>
      </w:pPr>
    </w:p>
    <w:p w14:paraId="72100484" w14:textId="6B8A3350" w:rsidR="005F1916" w:rsidRDefault="005F1916" w:rsidP="008F6430">
      <w:pPr>
        <w:spacing w:before="61"/>
        <w:ind w:right="207"/>
      </w:pPr>
    </w:p>
    <w:p w14:paraId="2FDF6B8A" w14:textId="292D6121" w:rsidR="005F1916" w:rsidRDefault="005F1916" w:rsidP="008F6430">
      <w:pPr>
        <w:spacing w:before="61"/>
        <w:ind w:right="207"/>
      </w:pPr>
    </w:p>
    <w:p w14:paraId="4CF3FA37" w14:textId="46D2F7E8" w:rsidR="005F1916" w:rsidRDefault="005F1916" w:rsidP="008F6430">
      <w:pPr>
        <w:spacing w:before="61"/>
        <w:ind w:right="207"/>
      </w:pPr>
    </w:p>
    <w:p w14:paraId="267D56A6" w14:textId="3171F034" w:rsidR="005F1916" w:rsidRDefault="005F1916" w:rsidP="008F6430">
      <w:pPr>
        <w:spacing w:before="61"/>
        <w:ind w:right="207"/>
      </w:pPr>
    </w:p>
    <w:p w14:paraId="7B18C2D2" w14:textId="7FF6DA83" w:rsidR="005F1916" w:rsidRDefault="005F1916" w:rsidP="008F6430">
      <w:pPr>
        <w:spacing w:before="61"/>
        <w:ind w:right="207"/>
      </w:pPr>
    </w:p>
    <w:p w14:paraId="3C29C6E8" w14:textId="29C07ABD" w:rsidR="005F1916" w:rsidRDefault="005F1916" w:rsidP="008F6430">
      <w:pPr>
        <w:spacing w:before="61"/>
        <w:ind w:right="207"/>
      </w:pPr>
    </w:p>
    <w:p w14:paraId="583170F0" w14:textId="7BC67D94" w:rsidR="005F1916" w:rsidRDefault="005F1916" w:rsidP="008F6430">
      <w:pPr>
        <w:spacing w:before="61"/>
        <w:ind w:right="207"/>
      </w:pPr>
    </w:p>
    <w:p w14:paraId="08CC812B" w14:textId="2883FF67" w:rsidR="005F1916" w:rsidRDefault="005F1916" w:rsidP="008F6430">
      <w:pPr>
        <w:spacing w:before="61"/>
        <w:ind w:right="207"/>
      </w:pPr>
    </w:p>
    <w:p w14:paraId="6AE9CF68" w14:textId="26C6C371" w:rsidR="005F1916" w:rsidRDefault="005F1916" w:rsidP="008F6430">
      <w:pPr>
        <w:spacing w:before="61"/>
        <w:ind w:right="207"/>
      </w:pPr>
    </w:p>
    <w:p w14:paraId="324486DD" w14:textId="09F6AAB3" w:rsidR="005F1916" w:rsidRDefault="005F1916" w:rsidP="008F6430">
      <w:pPr>
        <w:spacing w:before="61"/>
        <w:ind w:right="207"/>
      </w:pPr>
    </w:p>
    <w:p w14:paraId="56FF4368" w14:textId="19C9D755" w:rsidR="005F1916" w:rsidRDefault="005F1916" w:rsidP="008F6430">
      <w:pPr>
        <w:spacing w:before="61"/>
        <w:ind w:right="207"/>
      </w:pPr>
    </w:p>
    <w:p w14:paraId="6F569697" w14:textId="67DC2054" w:rsidR="005F1916" w:rsidRDefault="005F1916" w:rsidP="008F6430">
      <w:pPr>
        <w:spacing w:before="61"/>
        <w:ind w:right="207"/>
      </w:pPr>
    </w:p>
    <w:p w14:paraId="3B09F325" w14:textId="65FE9E30" w:rsidR="00693A5B" w:rsidRDefault="0038205E" w:rsidP="008F6430">
      <w:pPr>
        <w:spacing w:after="0" w:line="240" w:lineRule="auto"/>
        <w:rPr>
          <w:rFonts w:ascii="Times New Roman" w:hAnsi="Times New Roman" w:cs="Times New Roman"/>
          <w:sz w:val="20"/>
          <w:szCs w:val="20"/>
        </w:rPr>
      </w:pPr>
      <w:bookmarkStart w:id="76" w:name="_Appendix_C"/>
      <w:bookmarkEnd w:id="76"/>
      <w:r w:rsidRPr="0038205E">
        <w:rPr>
          <w:noProof/>
          <w:lang w:eastAsia="zh-CN"/>
        </w:rPr>
        <w:t xml:space="preserve"> </w:t>
      </w:r>
      <w:r>
        <w:rPr>
          <w:noProof/>
          <w:lang w:eastAsia="zh-CN"/>
        </w:rPr>
        <w:drawing>
          <wp:inline distT="0" distB="0" distL="0" distR="0" wp14:anchorId="3FE57C7F" wp14:editId="61E5ECA0">
            <wp:extent cx="6505575" cy="825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05575" cy="8258175"/>
                    </a:xfrm>
                    <a:prstGeom prst="rect">
                      <a:avLst/>
                    </a:prstGeom>
                  </pic:spPr>
                </pic:pic>
              </a:graphicData>
            </a:graphic>
          </wp:inline>
        </w:drawing>
      </w:r>
    </w:p>
    <w:p w14:paraId="00A5FE48" w14:textId="0D8F83A3" w:rsidR="00693A5B" w:rsidRDefault="00693A5B" w:rsidP="008F6430">
      <w:pPr>
        <w:spacing w:after="0" w:line="240" w:lineRule="auto"/>
        <w:rPr>
          <w:rFonts w:ascii="Times New Roman" w:hAnsi="Times New Roman" w:cs="Times New Roman"/>
          <w:sz w:val="20"/>
          <w:szCs w:val="20"/>
        </w:rPr>
      </w:pPr>
    </w:p>
    <w:p w14:paraId="2C45D478" w14:textId="77777777" w:rsidR="00693A5B" w:rsidRDefault="00693A5B" w:rsidP="008F6430">
      <w:pPr>
        <w:spacing w:after="0" w:line="240" w:lineRule="auto"/>
        <w:rPr>
          <w:rFonts w:ascii="Times New Roman" w:hAnsi="Times New Roman" w:cs="Times New Roman"/>
          <w:sz w:val="20"/>
          <w:szCs w:val="20"/>
        </w:rPr>
      </w:pPr>
    </w:p>
    <w:p w14:paraId="116A9319" w14:textId="18A89710" w:rsidR="00DC4021" w:rsidRDefault="00DC4021" w:rsidP="008F6430">
      <w:pPr>
        <w:spacing w:after="0" w:line="240" w:lineRule="auto"/>
        <w:rPr>
          <w:rFonts w:ascii="Times New Roman" w:hAnsi="Times New Roman" w:cs="Times New Roman"/>
          <w:sz w:val="20"/>
          <w:szCs w:val="20"/>
        </w:rPr>
      </w:pPr>
    </w:p>
    <w:p w14:paraId="16B8109D" w14:textId="07F6CC32" w:rsidR="00DC4021" w:rsidRDefault="00DC4021" w:rsidP="008F6430">
      <w:pPr>
        <w:spacing w:after="0" w:line="240" w:lineRule="auto"/>
        <w:rPr>
          <w:rFonts w:ascii="Times New Roman" w:hAnsi="Times New Roman" w:cs="Times New Roman"/>
          <w:sz w:val="20"/>
          <w:szCs w:val="20"/>
        </w:rPr>
      </w:pPr>
    </w:p>
    <w:p w14:paraId="1CB2C0C4" w14:textId="77777777" w:rsidR="004C3735" w:rsidRDefault="004C3735" w:rsidP="004C3735">
      <w:pPr>
        <w:shd w:val="clear" w:color="auto" w:fill="FFFFFF"/>
        <w:spacing w:before="390" w:after="173"/>
        <w:outlineLvl w:val="3"/>
        <w:rPr>
          <w:b/>
          <w:bCs/>
          <w:color w:val="333333"/>
        </w:rPr>
      </w:pPr>
      <w:r w:rsidRPr="00F604BF">
        <w:rPr>
          <w:b/>
          <w:bCs/>
          <w:color w:val="333333"/>
        </w:rPr>
        <w:t>Appendix C</w:t>
      </w:r>
      <w:r w:rsidRPr="005E35E2">
        <w:rPr>
          <w:b/>
          <w:bCs/>
          <w:color w:val="333333"/>
        </w:rPr>
        <w:t xml:space="preserve"> - Excise duty framework </w:t>
      </w:r>
      <w:r w:rsidRPr="004D1595">
        <w:rPr>
          <w:b/>
          <w:szCs w:val="24"/>
        </w:rPr>
        <w:t>for the importation of vaping products</w:t>
      </w:r>
      <w:r w:rsidRPr="005E35E2">
        <w:rPr>
          <w:b/>
          <w:bCs/>
          <w:color w:val="333333"/>
        </w:rPr>
        <w:t xml:space="preserve"> </w:t>
      </w:r>
    </w:p>
    <w:p w14:paraId="2EC13F1F" w14:textId="65F3BB34" w:rsidR="00240CF0" w:rsidRPr="00340E48" w:rsidRDefault="004C3735" w:rsidP="00240CF0">
      <w:pPr>
        <w:pStyle w:val="BodyText"/>
        <w:rPr>
          <w:b/>
          <w:szCs w:val="24"/>
        </w:rPr>
      </w:pPr>
      <w:bookmarkStart w:id="77" w:name="_bookmark0"/>
      <w:bookmarkStart w:id="78" w:name="_bookmark1"/>
      <w:bookmarkEnd w:id="77"/>
      <w:bookmarkEnd w:id="78"/>
      <w:r>
        <w:rPr>
          <w:b/>
          <w:szCs w:val="24"/>
        </w:rPr>
        <w:t>U</w:t>
      </w:r>
      <w:r w:rsidR="00240CF0" w:rsidRPr="00340E48">
        <w:rPr>
          <w:b/>
          <w:szCs w:val="24"/>
        </w:rPr>
        <w:t>npackaged vaping products: Text version</w:t>
      </w:r>
    </w:p>
    <w:p w14:paraId="469F6732" w14:textId="64E88E31" w:rsidR="00240CF0" w:rsidRPr="00240CF0" w:rsidRDefault="00240CF0" w:rsidP="00240CF0">
      <w:pPr>
        <w:pStyle w:val="BodyText"/>
        <w:rPr>
          <w:szCs w:val="24"/>
        </w:rPr>
      </w:pPr>
      <w:r w:rsidRPr="00340E48">
        <w:rPr>
          <w:b/>
          <w:szCs w:val="24"/>
        </w:rPr>
        <w:t xml:space="preserve">Licencing </w:t>
      </w:r>
      <w:r w:rsidR="00266C6E">
        <w:rPr>
          <w:b/>
          <w:szCs w:val="24"/>
        </w:rPr>
        <w:t>r</w:t>
      </w:r>
      <w:r w:rsidRPr="00340E48">
        <w:rPr>
          <w:b/>
          <w:szCs w:val="24"/>
        </w:rPr>
        <w:t>equirements</w:t>
      </w:r>
    </w:p>
    <w:p w14:paraId="6C46C852" w14:textId="77777777" w:rsidR="00240CF0" w:rsidRPr="00240CF0" w:rsidRDefault="00240CF0" w:rsidP="00F1584A">
      <w:pPr>
        <w:pStyle w:val="BodyText"/>
        <w:ind w:left="284"/>
        <w:rPr>
          <w:szCs w:val="24"/>
        </w:rPr>
      </w:pPr>
      <w:r w:rsidRPr="00240CF0">
        <w:rPr>
          <w:szCs w:val="24"/>
        </w:rPr>
        <w:t>•</w:t>
      </w:r>
      <w:r w:rsidRPr="00240CF0">
        <w:rPr>
          <w:szCs w:val="24"/>
        </w:rPr>
        <w:tab/>
        <w:t>Vaping Product Licence is required</w:t>
      </w:r>
    </w:p>
    <w:p w14:paraId="727FE5DA" w14:textId="6CD0DB22" w:rsidR="00240CF0" w:rsidRPr="00240CF0" w:rsidRDefault="00240CF0" w:rsidP="00F1584A">
      <w:pPr>
        <w:pStyle w:val="BodyText"/>
        <w:ind w:left="284"/>
        <w:rPr>
          <w:szCs w:val="24"/>
        </w:rPr>
      </w:pPr>
      <w:r w:rsidRPr="00240CF0">
        <w:rPr>
          <w:szCs w:val="24"/>
        </w:rPr>
        <w:t>•</w:t>
      </w:r>
      <w:r w:rsidRPr="00240CF0">
        <w:rPr>
          <w:szCs w:val="24"/>
        </w:rPr>
        <w:tab/>
        <w:t>Registration for</w:t>
      </w:r>
      <w:r w:rsidR="00BE3A42">
        <w:rPr>
          <w:szCs w:val="24"/>
        </w:rPr>
        <w:t xml:space="preserve"> the vaping stamping regime is </w:t>
      </w:r>
      <w:r w:rsidRPr="00240CF0">
        <w:rPr>
          <w:szCs w:val="24"/>
        </w:rPr>
        <w:t>required</w:t>
      </w:r>
    </w:p>
    <w:p w14:paraId="50CBC503" w14:textId="77777777" w:rsidR="006B7D62" w:rsidRDefault="006B7D62" w:rsidP="00240CF0">
      <w:pPr>
        <w:pStyle w:val="BodyText"/>
        <w:rPr>
          <w:b/>
          <w:szCs w:val="24"/>
        </w:rPr>
      </w:pPr>
    </w:p>
    <w:p w14:paraId="2FA1C3F9" w14:textId="0AD60D60" w:rsidR="00240CF0" w:rsidRPr="00340E48" w:rsidRDefault="00266C6E" w:rsidP="00240CF0">
      <w:pPr>
        <w:pStyle w:val="BodyText"/>
        <w:rPr>
          <w:b/>
          <w:szCs w:val="24"/>
        </w:rPr>
      </w:pPr>
      <w:r>
        <w:rPr>
          <w:b/>
          <w:szCs w:val="24"/>
        </w:rPr>
        <w:t>Stamping r</w:t>
      </w:r>
      <w:r w:rsidR="00240CF0" w:rsidRPr="00340E48">
        <w:rPr>
          <w:b/>
          <w:szCs w:val="24"/>
        </w:rPr>
        <w:t>equirements</w:t>
      </w:r>
    </w:p>
    <w:p w14:paraId="3C13EE7A" w14:textId="77777777" w:rsidR="00240CF0" w:rsidRPr="00240CF0" w:rsidRDefault="00240CF0" w:rsidP="00F1584A">
      <w:pPr>
        <w:pStyle w:val="BodyText"/>
        <w:ind w:left="284"/>
        <w:rPr>
          <w:szCs w:val="24"/>
        </w:rPr>
      </w:pPr>
      <w:r w:rsidRPr="00240CF0">
        <w:rPr>
          <w:szCs w:val="24"/>
        </w:rPr>
        <w:t>•</w:t>
      </w:r>
      <w:r w:rsidRPr="00240CF0">
        <w:rPr>
          <w:szCs w:val="24"/>
        </w:rPr>
        <w:tab/>
        <w:t>Vaping stamp is not required on unpackaged products imported for further manufacturing (the vaping stamp will be applied after the product is packaged by the licensee)</w:t>
      </w:r>
    </w:p>
    <w:p w14:paraId="63B08161" w14:textId="77777777" w:rsidR="00240CF0" w:rsidRPr="00240CF0" w:rsidRDefault="00240CF0" w:rsidP="00F1584A">
      <w:pPr>
        <w:pStyle w:val="BodyText"/>
        <w:ind w:left="284"/>
        <w:rPr>
          <w:szCs w:val="24"/>
        </w:rPr>
      </w:pPr>
      <w:r w:rsidRPr="00240CF0">
        <w:rPr>
          <w:szCs w:val="24"/>
        </w:rPr>
        <w:t>•</w:t>
      </w:r>
      <w:r w:rsidRPr="00240CF0">
        <w:rPr>
          <w:szCs w:val="24"/>
        </w:rPr>
        <w:tab/>
        <w:t>Unpackaged goods cannot enter an excise warehouse; they must be packaged and contain prescribed markings</w:t>
      </w:r>
    </w:p>
    <w:p w14:paraId="4220B7A0" w14:textId="77777777" w:rsidR="006B7D62" w:rsidRDefault="006B7D62" w:rsidP="00240CF0">
      <w:pPr>
        <w:pStyle w:val="BodyText"/>
        <w:rPr>
          <w:b/>
          <w:szCs w:val="24"/>
        </w:rPr>
      </w:pPr>
    </w:p>
    <w:p w14:paraId="056055E3" w14:textId="3451D337" w:rsidR="00240CF0" w:rsidRPr="00E1077A" w:rsidRDefault="00266C6E" w:rsidP="00240CF0">
      <w:pPr>
        <w:pStyle w:val="BodyText"/>
        <w:rPr>
          <w:b/>
          <w:szCs w:val="24"/>
        </w:rPr>
      </w:pPr>
      <w:r w:rsidRPr="00E1077A">
        <w:rPr>
          <w:b/>
          <w:szCs w:val="24"/>
        </w:rPr>
        <w:t>Vaping d</w:t>
      </w:r>
      <w:r w:rsidR="00240CF0" w:rsidRPr="00E1077A">
        <w:rPr>
          <w:b/>
          <w:szCs w:val="24"/>
        </w:rPr>
        <w:t>uty</w:t>
      </w:r>
      <w:r w:rsidR="0040554D" w:rsidRPr="00E1077A">
        <w:rPr>
          <w:b/>
          <w:szCs w:val="24"/>
        </w:rPr>
        <w:t xml:space="preserve"> and additional vaping duty</w:t>
      </w:r>
    </w:p>
    <w:p w14:paraId="2AABFEC3" w14:textId="0A131D8F" w:rsidR="00240CF0" w:rsidRPr="00E1077A" w:rsidRDefault="00240CF0" w:rsidP="00240CF0">
      <w:pPr>
        <w:pStyle w:val="BodyText"/>
        <w:rPr>
          <w:szCs w:val="24"/>
        </w:rPr>
      </w:pPr>
      <w:r w:rsidRPr="00E1077A">
        <w:rPr>
          <w:szCs w:val="24"/>
        </w:rPr>
        <w:t xml:space="preserve">Vaping duty </w:t>
      </w:r>
      <w:r w:rsidR="0040554D" w:rsidRPr="00E1077A">
        <w:rPr>
          <w:szCs w:val="24"/>
        </w:rPr>
        <w:t xml:space="preserve">and additional vaping duty </w:t>
      </w:r>
      <w:r w:rsidR="0040554D" w:rsidRPr="00F1584A">
        <w:rPr>
          <w:b/>
          <w:szCs w:val="24"/>
        </w:rPr>
        <w:t>are</w:t>
      </w:r>
      <w:r w:rsidRPr="00F1584A">
        <w:rPr>
          <w:b/>
          <w:szCs w:val="24"/>
        </w:rPr>
        <w:t xml:space="preserve"> relieved</w:t>
      </w:r>
      <w:r w:rsidRPr="00E1077A">
        <w:rPr>
          <w:szCs w:val="24"/>
        </w:rPr>
        <w:t xml:space="preserve"> on importation (</w:t>
      </w:r>
      <w:r w:rsidR="0040554D" w:rsidRPr="00E1077A">
        <w:rPr>
          <w:szCs w:val="24"/>
        </w:rPr>
        <w:t>they</w:t>
      </w:r>
      <w:r w:rsidRPr="00E1077A">
        <w:rPr>
          <w:szCs w:val="24"/>
        </w:rPr>
        <w:t xml:space="preserve"> will be payable </w:t>
      </w:r>
      <w:r w:rsidR="0040554D" w:rsidRPr="00E1077A">
        <w:rPr>
          <w:szCs w:val="24"/>
        </w:rPr>
        <w:t xml:space="preserve">to CRA </w:t>
      </w:r>
      <w:r w:rsidRPr="00E1077A">
        <w:rPr>
          <w:szCs w:val="24"/>
        </w:rPr>
        <w:t>when stamped in Canada)</w:t>
      </w:r>
    </w:p>
    <w:p w14:paraId="762B38B1" w14:textId="5EA84153" w:rsidR="00B01F52" w:rsidRPr="0095556D" w:rsidRDefault="00240CF0" w:rsidP="00240CF0">
      <w:pPr>
        <w:pStyle w:val="BodyText"/>
        <w:rPr>
          <w:szCs w:val="24"/>
        </w:rPr>
      </w:pPr>
      <w:r w:rsidRPr="00E1077A">
        <w:rPr>
          <w:szCs w:val="24"/>
        </w:rPr>
        <w:t>(see Report and accounting)</w:t>
      </w:r>
    </w:p>
    <w:p w14:paraId="5333EC56" w14:textId="7912FB0E" w:rsidR="00340E48" w:rsidRDefault="00340E48">
      <w:pPr>
        <w:spacing w:after="0" w:line="240" w:lineRule="auto"/>
        <w:rPr>
          <w:b/>
          <w:bCs/>
          <w:color w:val="000000"/>
          <w:sz w:val="36"/>
          <w:szCs w:val="36"/>
          <w:lang w:val="en-US" w:eastAsia="en-CA" w:bidi="en-US"/>
        </w:rPr>
      </w:pPr>
      <w:r>
        <w:br w:type="page"/>
      </w:r>
    </w:p>
    <w:p w14:paraId="02B7DFD8" w14:textId="271BB7F5" w:rsidR="000361C3" w:rsidRDefault="000361C3" w:rsidP="00492233">
      <w:pPr>
        <w:pStyle w:val="Heading2"/>
      </w:pPr>
      <w:bookmarkStart w:id="79" w:name="_References"/>
      <w:bookmarkStart w:id="80" w:name="it_pld045"/>
      <w:bookmarkEnd w:id="79"/>
      <w:r>
        <w:lastRenderedPageBreak/>
        <w:t>References</w:t>
      </w:r>
      <w:r w:rsidR="004917B5">
        <w:t xml:space="preserve"> </w:t>
      </w:r>
    </w:p>
    <w:bookmarkEnd w:id="80"/>
    <w:p w14:paraId="469543A5" w14:textId="77777777" w:rsidR="00071CA3" w:rsidRDefault="00071CA3" w:rsidP="000361C3">
      <w:pPr>
        <w:rPr>
          <w:lang w:eastAsia="en-CA"/>
        </w:rPr>
      </w:pPr>
    </w:p>
    <w:p w14:paraId="6184962B" w14:textId="42C62564" w:rsidR="000361C3" w:rsidRPr="000361C3" w:rsidRDefault="000361C3" w:rsidP="000361C3">
      <w:pPr>
        <w:rPr>
          <w:lang w:eastAsia="en-CA"/>
        </w:rPr>
      </w:pPr>
      <w:r>
        <w:rPr>
          <w:lang w:eastAsia="en-CA"/>
        </w:rPr>
        <w:t>Consult these resources for further information.</w:t>
      </w:r>
    </w:p>
    <w:p w14:paraId="76E6F0CD" w14:textId="77777777" w:rsidR="000361C3" w:rsidRPr="00BE1EA5" w:rsidRDefault="000361C3" w:rsidP="001B2BD9">
      <w:pPr>
        <w:pStyle w:val="Heading3"/>
      </w:pPr>
      <w:bookmarkStart w:id="81" w:name="_Applicable_legislation"/>
      <w:bookmarkEnd w:id="81"/>
      <w:r>
        <w:t>Applicable l</w:t>
      </w:r>
      <w:r w:rsidRPr="002B15EF">
        <w:t>egislation</w:t>
      </w:r>
      <w:r>
        <w:t xml:space="preserve"> </w:t>
      </w:r>
    </w:p>
    <w:p w14:paraId="7F0873A5" w14:textId="2088C973" w:rsidR="0003192B" w:rsidRPr="0003192B" w:rsidRDefault="000702B3" w:rsidP="00F1584A">
      <w:pPr>
        <w:pStyle w:val="TableParagraph"/>
        <w:numPr>
          <w:ilvl w:val="0"/>
          <w:numId w:val="20"/>
        </w:numPr>
        <w:spacing w:after="160" w:line="240" w:lineRule="exact"/>
        <w:ind w:left="714" w:hanging="357"/>
        <w:rPr>
          <w:rFonts w:ascii="Arial" w:hAnsi="Arial" w:cs="Arial"/>
          <w:i/>
          <w:sz w:val="24"/>
          <w:szCs w:val="24"/>
        </w:rPr>
      </w:pPr>
      <w:hyperlink r:id="rId26">
        <w:r w:rsidR="0003192B" w:rsidRPr="0003192B">
          <w:rPr>
            <w:rFonts w:ascii="Arial" w:hAnsi="Arial" w:cs="Arial"/>
            <w:i/>
            <w:color w:val="0000FF"/>
            <w:sz w:val="24"/>
            <w:szCs w:val="24"/>
            <w:u w:val="single" w:color="0000FF"/>
          </w:rPr>
          <w:t>Canada Consumer Product Safety Act</w:t>
        </w:r>
      </w:hyperlink>
    </w:p>
    <w:p w14:paraId="0249875E" w14:textId="77777777" w:rsidR="0003192B" w:rsidRPr="0003192B" w:rsidRDefault="000702B3" w:rsidP="00F1584A">
      <w:pPr>
        <w:pStyle w:val="TableParagraph"/>
        <w:numPr>
          <w:ilvl w:val="0"/>
          <w:numId w:val="20"/>
        </w:numPr>
        <w:spacing w:after="160" w:line="240" w:lineRule="exact"/>
        <w:ind w:left="714" w:hanging="357"/>
        <w:rPr>
          <w:rFonts w:ascii="Arial" w:hAnsi="Arial" w:cs="Arial"/>
          <w:i/>
          <w:sz w:val="24"/>
          <w:szCs w:val="24"/>
        </w:rPr>
      </w:pPr>
      <w:hyperlink r:id="rId27">
        <w:r w:rsidR="0003192B" w:rsidRPr="0003192B">
          <w:rPr>
            <w:rFonts w:ascii="Arial" w:hAnsi="Arial" w:cs="Arial"/>
            <w:i/>
            <w:color w:val="0000FF"/>
            <w:sz w:val="24"/>
            <w:szCs w:val="24"/>
            <w:u w:val="single" w:color="0000FF"/>
          </w:rPr>
          <w:t>Customs Act</w:t>
        </w:r>
      </w:hyperlink>
    </w:p>
    <w:p w14:paraId="3CBFC96B" w14:textId="77777777" w:rsidR="00632247" w:rsidRPr="00340E48" w:rsidRDefault="000702B3" w:rsidP="00F1584A">
      <w:pPr>
        <w:pStyle w:val="TableParagraph"/>
        <w:numPr>
          <w:ilvl w:val="0"/>
          <w:numId w:val="20"/>
        </w:numPr>
        <w:spacing w:after="160" w:line="240" w:lineRule="exact"/>
        <w:ind w:left="714" w:right="915" w:hanging="357"/>
        <w:rPr>
          <w:rFonts w:ascii="Arial" w:hAnsi="Arial" w:cs="Arial"/>
          <w:i/>
          <w:sz w:val="24"/>
          <w:szCs w:val="24"/>
        </w:rPr>
      </w:pPr>
      <w:hyperlink r:id="rId28">
        <w:r w:rsidR="0003192B" w:rsidRPr="0003192B">
          <w:rPr>
            <w:rFonts w:ascii="Arial" w:hAnsi="Arial" w:cs="Arial"/>
            <w:i/>
            <w:color w:val="0000FF"/>
            <w:sz w:val="24"/>
            <w:szCs w:val="24"/>
            <w:u w:val="single" w:color="0000FF"/>
          </w:rPr>
          <w:t>Customs Sufferance Warehouses Regulations</w:t>
        </w:r>
      </w:hyperlink>
      <w:r w:rsidR="0003192B" w:rsidRPr="0003192B">
        <w:rPr>
          <w:rFonts w:ascii="Arial" w:hAnsi="Arial" w:cs="Arial"/>
          <w:i/>
          <w:color w:val="0000FF"/>
          <w:sz w:val="24"/>
          <w:szCs w:val="24"/>
        </w:rPr>
        <w:t xml:space="preserve"> </w:t>
      </w:r>
    </w:p>
    <w:p w14:paraId="59DACF87" w14:textId="48F366E9" w:rsidR="0003192B" w:rsidRPr="0003192B" w:rsidRDefault="000702B3" w:rsidP="00F1584A">
      <w:pPr>
        <w:pStyle w:val="TableParagraph"/>
        <w:numPr>
          <w:ilvl w:val="0"/>
          <w:numId w:val="20"/>
        </w:numPr>
        <w:spacing w:after="160" w:line="240" w:lineRule="exact"/>
        <w:ind w:left="714" w:right="915" w:hanging="357"/>
        <w:rPr>
          <w:rFonts w:ascii="Arial" w:hAnsi="Arial" w:cs="Arial"/>
          <w:i/>
          <w:sz w:val="24"/>
          <w:szCs w:val="24"/>
        </w:rPr>
      </w:pPr>
      <w:hyperlink r:id="rId29">
        <w:r w:rsidR="0003192B" w:rsidRPr="0003192B">
          <w:rPr>
            <w:rFonts w:ascii="Arial" w:hAnsi="Arial" w:cs="Arial"/>
            <w:i/>
            <w:color w:val="0000FF"/>
            <w:sz w:val="24"/>
            <w:szCs w:val="24"/>
            <w:u w:val="single" w:color="0000FF"/>
          </w:rPr>
          <w:t>Customs Tariff</w:t>
        </w:r>
      </w:hyperlink>
    </w:p>
    <w:p w14:paraId="7E124F76" w14:textId="77777777" w:rsidR="00632247" w:rsidRPr="00340E48" w:rsidRDefault="000702B3" w:rsidP="00F1584A">
      <w:pPr>
        <w:pStyle w:val="TableParagraph"/>
        <w:numPr>
          <w:ilvl w:val="0"/>
          <w:numId w:val="20"/>
        </w:numPr>
        <w:spacing w:after="160" w:line="240" w:lineRule="exact"/>
        <w:ind w:left="714" w:right="3834" w:hanging="357"/>
        <w:rPr>
          <w:rFonts w:ascii="Arial" w:hAnsi="Arial" w:cs="Arial"/>
          <w:i/>
          <w:sz w:val="24"/>
          <w:szCs w:val="24"/>
        </w:rPr>
      </w:pPr>
      <w:hyperlink r:id="rId30">
        <w:r w:rsidR="0003192B" w:rsidRPr="0003192B">
          <w:rPr>
            <w:rFonts w:ascii="Arial" w:hAnsi="Arial" w:cs="Arial"/>
            <w:i/>
            <w:color w:val="0000FF"/>
            <w:sz w:val="24"/>
            <w:szCs w:val="24"/>
            <w:u w:val="single" w:color="0000FF"/>
          </w:rPr>
          <w:t>Excise Act, 2001</w:t>
        </w:r>
      </w:hyperlink>
    </w:p>
    <w:p w14:paraId="72193E5B" w14:textId="42C59762" w:rsidR="00632247" w:rsidRPr="00340E48" w:rsidRDefault="000702B3" w:rsidP="00F1584A">
      <w:pPr>
        <w:pStyle w:val="TableParagraph"/>
        <w:numPr>
          <w:ilvl w:val="0"/>
          <w:numId w:val="20"/>
        </w:numPr>
        <w:spacing w:after="160" w:line="240" w:lineRule="exact"/>
        <w:ind w:left="714" w:right="3834" w:hanging="357"/>
        <w:rPr>
          <w:rFonts w:ascii="Arial" w:hAnsi="Arial" w:cs="Arial"/>
          <w:i/>
          <w:sz w:val="24"/>
          <w:szCs w:val="24"/>
        </w:rPr>
      </w:pPr>
      <w:hyperlink r:id="rId31">
        <w:r w:rsidR="0003192B" w:rsidRPr="0003192B">
          <w:rPr>
            <w:rFonts w:ascii="Arial" w:hAnsi="Arial" w:cs="Arial"/>
            <w:i/>
            <w:color w:val="0000FF"/>
            <w:sz w:val="24"/>
            <w:szCs w:val="24"/>
            <w:u w:val="single" w:color="0000FF"/>
          </w:rPr>
          <w:t>Excise Tax Act</w:t>
        </w:r>
      </w:hyperlink>
      <w:r w:rsidR="0003192B" w:rsidRPr="0003192B">
        <w:rPr>
          <w:rFonts w:ascii="Arial" w:hAnsi="Arial" w:cs="Arial"/>
          <w:i/>
          <w:color w:val="0000FF"/>
          <w:sz w:val="24"/>
          <w:szCs w:val="24"/>
        </w:rPr>
        <w:t xml:space="preserve"> </w:t>
      </w:r>
    </w:p>
    <w:p w14:paraId="3A585898" w14:textId="1F7F4F7D" w:rsidR="0003192B" w:rsidRPr="0003192B" w:rsidRDefault="000702B3" w:rsidP="00F1584A">
      <w:pPr>
        <w:pStyle w:val="TableParagraph"/>
        <w:numPr>
          <w:ilvl w:val="0"/>
          <w:numId w:val="20"/>
        </w:numPr>
        <w:spacing w:after="160" w:line="240" w:lineRule="exact"/>
        <w:ind w:left="714" w:right="3834" w:hanging="357"/>
        <w:rPr>
          <w:rFonts w:ascii="Arial" w:hAnsi="Arial" w:cs="Arial"/>
          <w:i/>
          <w:sz w:val="24"/>
          <w:szCs w:val="24"/>
        </w:rPr>
      </w:pPr>
      <w:hyperlink r:id="rId32">
        <w:r w:rsidR="0003192B" w:rsidRPr="0003192B">
          <w:rPr>
            <w:rFonts w:ascii="Arial" w:hAnsi="Arial" w:cs="Arial"/>
            <w:i/>
            <w:color w:val="0000FF"/>
            <w:sz w:val="24"/>
            <w:szCs w:val="24"/>
            <w:u w:val="single" w:color="0000FF"/>
          </w:rPr>
          <w:t>Food and Drugs</w:t>
        </w:r>
        <w:r w:rsidR="0003192B" w:rsidRPr="0003192B">
          <w:rPr>
            <w:rFonts w:ascii="Arial" w:hAnsi="Arial" w:cs="Arial"/>
            <w:i/>
            <w:color w:val="0000FF"/>
            <w:spacing w:val="-5"/>
            <w:sz w:val="24"/>
            <w:szCs w:val="24"/>
            <w:u w:val="single" w:color="0000FF"/>
          </w:rPr>
          <w:t xml:space="preserve"> </w:t>
        </w:r>
        <w:r w:rsidR="0003192B" w:rsidRPr="0003192B">
          <w:rPr>
            <w:rFonts w:ascii="Arial" w:hAnsi="Arial" w:cs="Arial"/>
            <w:i/>
            <w:color w:val="0000FF"/>
            <w:spacing w:val="-4"/>
            <w:sz w:val="24"/>
            <w:szCs w:val="24"/>
            <w:u w:val="single" w:color="0000FF"/>
          </w:rPr>
          <w:t>Act</w:t>
        </w:r>
      </w:hyperlink>
    </w:p>
    <w:p w14:paraId="6A4B94EF" w14:textId="77777777" w:rsidR="0003192B" w:rsidRPr="0003192B" w:rsidRDefault="000702B3" w:rsidP="00F1584A">
      <w:pPr>
        <w:pStyle w:val="TableParagraph"/>
        <w:numPr>
          <w:ilvl w:val="0"/>
          <w:numId w:val="20"/>
        </w:numPr>
        <w:spacing w:after="160" w:line="240" w:lineRule="exact"/>
        <w:ind w:left="714" w:hanging="357"/>
        <w:rPr>
          <w:rFonts w:ascii="Arial" w:hAnsi="Arial" w:cs="Arial"/>
          <w:i/>
          <w:sz w:val="24"/>
          <w:szCs w:val="24"/>
        </w:rPr>
      </w:pPr>
      <w:hyperlink r:id="rId33">
        <w:r w:rsidR="0003192B" w:rsidRPr="0003192B">
          <w:rPr>
            <w:rFonts w:ascii="Arial" w:hAnsi="Arial" w:cs="Arial"/>
            <w:i/>
            <w:color w:val="0000FF"/>
            <w:sz w:val="24"/>
            <w:szCs w:val="24"/>
            <w:u w:val="single" w:color="0000FF"/>
          </w:rPr>
          <w:t>Food and Drug Regulations</w:t>
        </w:r>
      </w:hyperlink>
    </w:p>
    <w:p w14:paraId="08884BF0" w14:textId="77777777" w:rsidR="006F1F95" w:rsidRPr="00340E48" w:rsidRDefault="000702B3" w:rsidP="00F1584A">
      <w:pPr>
        <w:pStyle w:val="TableParagraph"/>
        <w:numPr>
          <w:ilvl w:val="0"/>
          <w:numId w:val="20"/>
        </w:numPr>
        <w:spacing w:after="160" w:line="240" w:lineRule="exact"/>
        <w:ind w:left="714" w:right="691" w:hanging="357"/>
        <w:rPr>
          <w:rFonts w:ascii="Arial" w:hAnsi="Arial" w:cs="Arial"/>
          <w:i/>
          <w:sz w:val="24"/>
          <w:szCs w:val="24"/>
        </w:rPr>
      </w:pPr>
      <w:hyperlink r:id="rId34" w:anchor="%3A~%3Atext%3DForeign%20Missions%20and%20International%20Organizations%20Act%20S.C.%201991%2C%2Cand%20immunities%20of%20foreign%20missions%20and%20international%20organizations">
        <w:r w:rsidR="0003192B" w:rsidRPr="0003192B">
          <w:rPr>
            <w:rFonts w:ascii="Arial" w:hAnsi="Arial" w:cs="Arial"/>
            <w:i/>
            <w:color w:val="0000FF"/>
            <w:sz w:val="24"/>
            <w:szCs w:val="24"/>
            <w:u w:val="single" w:color="0000FF"/>
          </w:rPr>
          <w:t>Foreign Missions and International Organizations Act</w:t>
        </w:r>
      </w:hyperlink>
      <w:r w:rsidR="0003192B" w:rsidRPr="0003192B">
        <w:rPr>
          <w:rFonts w:ascii="Arial" w:hAnsi="Arial" w:cs="Arial"/>
          <w:i/>
          <w:color w:val="0000FF"/>
          <w:sz w:val="24"/>
          <w:szCs w:val="24"/>
        </w:rPr>
        <w:t xml:space="preserve"> </w:t>
      </w:r>
    </w:p>
    <w:p w14:paraId="709D8D3B" w14:textId="700B9CB9" w:rsidR="0003192B" w:rsidRPr="0003192B" w:rsidRDefault="000702B3" w:rsidP="00F1584A">
      <w:pPr>
        <w:pStyle w:val="TableParagraph"/>
        <w:numPr>
          <w:ilvl w:val="0"/>
          <w:numId w:val="20"/>
        </w:numPr>
        <w:spacing w:after="160" w:line="240" w:lineRule="exact"/>
        <w:ind w:left="714" w:right="691" w:hanging="357"/>
        <w:rPr>
          <w:rFonts w:ascii="Arial" w:hAnsi="Arial" w:cs="Arial"/>
          <w:i/>
          <w:sz w:val="24"/>
          <w:szCs w:val="24"/>
        </w:rPr>
      </w:pPr>
      <w:hyperlink r:id="rId35">
        <w:r w:rsidR="0003192B" w:rsidRPr="0003192B">
          <w:rPr>
            <w:rFonts w:ascii="Arial" w:hAnsi="Arial" w:cs="Arial"/>
            <w:i/>
            <w:color w:val="0000FF"/>
            <w:sz w:val="24"/>
            <w:szCs w:val="24"/>
            <w:u w:val="single" w:color="0000FF"/>
          </w:rPr>
          <w:t>Non-residents’ Temporary Importation of Baggage and</w:t>
        </w:r>
      </w:hyperlink>
      <w:r w:rsidR="0003192B" w:rsidRPr="0003192B">
        <w:rPr>
          <w:rFonts w:ascii="Arial" w:hAnsi="Arial" w:cs="Arial"/>
          <w:i/>
          <w:color w:val="0000FF"/>
          <w:sz w:val="24"/>
          <w:szCs w:val="24"/>
        </w:rPr>
        <w:t xml:space="preserve"> </w:t>
      </w:r>
      <w:hyperlink r:id="rId36">
        <w:r w:rsidR="0003192B" w:rsidRPr="0003192B">
          <w:rPr>
            <w:rFonts w:ascii="Arial" w:hAnsi="Arial" w:cs="Arial"/>
            <w:i/>
            <w:color w:val="0000FF"/>
            <w:sz w:val="24"/>
            <w:szCs w:val="24"/>
            <w:u w:val="single" w:color="0000FF"/>
          </w:rPr>
          <w:t>Conveyances Regulations</w:t>
        </w:r>
      </w:hyperlink>
    </w:p>
    <w:p w14:paraId="67400CAA" w14:textId="77777777" w:rsidR="0003192B" w:rsidRPr="0003192B" w:rsidRDefault="000702B3" w:rsidP="00F1584A">
      <w:pPr>
        <w:pStyle w:val="TableParagraph"/>
        <w:numPr>
          <w:ilvl w:val="0"/>
          <w:numId w:val="20"/>
        </w:numPr>
        <w:spacing w:after="160" w:line="240" w:lineRule="exact"/>
        <w:ind w:left="714" w:right="60" w:hanging="357"/>
        <w:rPr>
          <w:rFonts w:ascii="Arial" w:hAnsi="Arial" w:cs="Arial"/>
          <w:i/>
          <w:sz w:val="24"/>
          <w:szCs w:val="24"/>
        </w:rPr>
      </w:pPr>
      <w:hyperlink r:id="rId37">
        <w:r w:rsidR="0003192B" w:rsidRPr="0003192B">
          <w:rPr>
            <w:rFonts w:ascii="Arial" w:hAnsi="Arial" w:cs="Arial"/>
            <w:i/>
            <w:color w:val="0000FF"/>
            <w:sz w:val="24"/>
            <w:szCs w:val="24"/>
            <w:u w:val="single" w:color="0000FF"/>
          </w:rPr>
          <w:t>Regulations Respecting the Possession of Tobacco, Cannabis</w:t>
        </w:r>
      </w:hyperlink>
      <w:r w:rsidR="0003192B" w:rsidRPr="0003192B">
        <w:rPr>
          <w:rFonts w:ascii="Arial" w:hAnsi="Arial" w:cs="Arial"/>
          <w:i/>
          <w:color w:val="0000FF"/>
          <w:sz w:val="24"/>
          <w:szCs w:val="24"/>
        </w:rPr>
        <w:t xml:space="preserve"> </w:t>
      </w:r>
      <w:hyperlink r:id="rId38">
        <w:r w:rsidR="0003192B" w:rsidRPr="0003192B">
          <w:rPr>
            <w:rFonts w:ascii="Arial" w:hAnsi="Arial" w:cs="Arial"/>
            <w:i/>
            <w:color w:val="0000FF"/>
            <w:sz w:val="24"/>
            <w:szCs w:val="24"/>
            <w:u w:val="single" w:color="0000FF"/>
          </w:rPr>
          <w:t>or Vaping Products That Are Not Stamped</w:t>
        </w:r>
      </w:hyperlink>
    </w:p>
    <w:p w14:paraId="1F32B5E5" w14:textId="77777777" w:rsidR="0003192B" w:rsidRPr="0003192B" w:rsidRDefault="000702B3" w:rsidP="00F1584A">
      <w:pPr>
        <w:pStyle w:val="TableParagraph"/>
        <w:numPr>
          <w:ilvl w:val="0"/>
          <w:numId w:val="20"/>
        </w:numPr>
        <w:spacing w:after="160" w:line="240" w:lineRule="exact"/>
        <w:ind w:left="714" w:hanging="357"/>
        <w:rPr>
          <w:rFonts w:ascii="Arial" w:hAnsi="Arial" w:cs="Arial"/>
          <w:i/>
          <w:sz w:val="24"/>
          <w:szCs w:val="24"/>
        </w:rPr>
      </w:pPr>
      <w:hyperlink r:id="rId39">
        <w:r w:rsidR="0003192B" w:rsidRPr="0003192B">
          <w:rPr>
            <w:rFonts w:ascii="Arial" w:hAnsi="Arial" w:cs="Arial"/>
            <w:i/>
            <w:color w:val="0000FF"/>
            <w:sz w:val="24"/>
            <w:szCs w:val="24"/>
            <w:u w:val="single" w:color="0000FF"/>
          </w:rPr>
          <w:t>Special Import Measures Act</w:t>
        </w:r>
      </w:hyperlink>
    </w:p>
    <w:p w14:paraId="59071CE5" w14:textId="77777777" w:rsidR="00B16963" w:rsidRPr="00B16963" w:rsidRDefault="000702B3" w:rsidP="00F1584A">
      <w:pPr>
        <w:pStyle w:val="TableParagraph"/>
        <w:numPr>
          <w:ilvl w:val="0"/>
          <w:numId w:val="20"/>
        </w:numPr>
        <w:spacing w:after="160" w:line="240" w:lineRule="exact"/>
        <w:ind w:left="714" w:hanging="357"/>
        <w:rPr>
          <w:rFonts w:ascii="Arial" w:hAnsi="Arial" w:cs="Arial"/>
          <w:i/>
          <w:sz w:val="24"/>
          <w:szCs w:val="24"/>
        </w:rPr>
      </w:pPr>
      <w:hyperlink r:id="rId40">
        <w:r w:rsidR="0003192B" w:rsidRPr="0003192B">
          <w:rPr>
            <w:rFonts w:ascii="Arial" w:hAnsi="Arial" w:cs="Arial"/>
            <w:i/>
            <w:color w:val="0000FF"/>
            <w:sz w:val="24"/>
            <w:szCs w:val="24"/>
            <w:u w:val="single" w:color="0000FF"/>
          </w:rPr>
          <w:t>Stamping and Marking of Tobacco, Cannabis and Vaping</w:t>
        </w:r>
      </w:hyperlink>
      <w:r w:rsidR="0003192B" w:rsidRPr="0003192B">
        <w:rPr>
          <w:rFonts w:ascii="Arial" w:hAnsi="Arial" w:cs="Arial"/>
          <w:i/>
          <w:color w:val="0000FF"/>
          <w:sz w:val="24"/>
          <w:szCs w:val="24"/>
        </w:rPr>
        <w:t xml:space="preserve"> </w:t>
      </w:r>
      <w:hyperlink r:id="rId41">
        <w:r w:rsidR="0003192B" w:rsidRPr="0003192B">
          <w:rPr>
            <w:rFonts w:ascii="Arial" w:hAnsi="Arial" w:cs="Arial"/>
            <w:i/>
            <w:color w:val="0000FF"/>
            <w:sz w:val="24"/>
            <w:szCs w:val="24"/>
            <w:u w:val="single" w:color="0000FF"/>
          </w:rPr>
          <w:t>Products Regulations</w:t>
        </w:r>
      </w:hyperlink>
    </w:p>
    <w:p w14:paraId="6BE8595A" w14:textId="63874FA3" w:rsidR="0003192B" w:rsidRPr="00B16963" w:rsidRDefault="000702B3" w:rsidP="00F1584A">
      <w:pPr>
        <w:pStyle w:val="TableParagraph"/>
        <w:numPr>
          <w:ilvl w:val="0"/>
          <w:numId w:val="20"/>
        </w:numPr>
        <w:spacing w:after="160" w:line="240" w:lineRule="exact"/>
        <w:ind w:left="714" w:hanging="357"/>
        <w:rPr>
          <w:rFonts w:ascii="Arial" w:hAnsi="Arial" w:cs="Arial"/>
          <w:i/>
          <w:sz w:val="24"/>
          <w:szCs w:val="24"/>
        </w:rPr>
      </w:pPr>
      <w:hyperlink r:id="rId42">
        <w:r w:rsidR="0003192B" w:rsidRPr="00B16963">
          <w:rPr>
            <w:rFonts w:ascii="Arial" w:hAnsi="Arial" w:cs="Arial"/>
            <w:i/>
            <w:color w:val="0000FF"/>
            <w:sz w:val="24"/>
            <w:szCs w:val="24"/>
            <w:u w:val="single" w:color="0000FF"/>
          </w:rPr>
          <w:t>Tobacco and Vaping Products Act</w:t>
        </w:r>
      </w:hyperlink>
    </w:p>
    <w:p w14:paraId="34D488D4" w14:textId="77777777" w:rsidR="0058571E" w:rsidRDefault="0058571E" w:rsidP="0003192B">
      <w:pPr>
        <w:rPr>
          <w:b/>
          <w:sz w:val="32"/>
          <w:szCs w:val="32"/>
        </w:rPr>
      </w:pPr>
    </w:p>
    <w:p w14:paraId="71C02C5C" w14:textId="0767D149" w:rsidR="000361C3" w:rsidRPr="00340E48" w:rsidRDefault="004A4857" w:rsidP="001B2BD9">
      <w:pPr>
        <w:pStyle w:val="Heading3"/>
      </w:pPr>
      <w:bookmarkStart w:id="82" w:name="_Superseded_memoranda_D"/>
      <w:bookmarkEnd w:id="82"/>
      <w:r w:rsidRPr="00340E48">
        <w:t>Superseded</w:t>
      </w:r>
      <w:r w:rsidR="000361C3" w:rsidRPr="00340E48">
        <w:t xml:space="preserve"> memorand</w:t>
      </w:r>
      <w:r w:rsidR="006E0D3D" w:rsidRPr="00340E48">
        <w:t>a</w:t>
      </w:r>
      <w:r w:rsidR="00CE6161" w:rsidRPr="00340E48">
        <w:t xml:space="preserve"> D </w:t>
      </w:r>
    </w:p>
    <w:p w14:paraId="7472C21A" w14:textId="1A61A8B4" w:rsidR="000361C3" w:rsidRPr="00CE6161" w:rsidRDefault="0003192B" w:rsidP="00CE6161">
      <w:pPr>
        <w:pStyle w:val="ListParagraph"/>
        <w:numPr>
          <w:ilvl w:val="0"/>
          <w:numId w:val="35"/>
        </w:numPr>
        <w:rPr>
          <w:rFonts w:cs="Arial"/>
          <w:szCs w:val="24"/>
          <w:lang w:eastAsia="en-CA"/>
        </w:rPr>
      </w:pPr>
      <w:r w:rsidRPr="00CE6161">
        <w:rPr>
          <w:rFonts w:eastAsia="Times New Roman" w:cs="Arial"/>
          <w:szCs w:val="24"/>
          <w:lang w:val="en-US" w:bidi="en-US"/>
        </w:rPr>
        <w:t xml:space="preserve">D18-3-2 dated </w:t>
      </w:r>
      <w:r w:rsidR="00A6021F">
        <w:rPr>
          <w:rFonts w:eastAsia="Times New Roman" w:cs="Arial"/>
          <w:szCs w:val="24"/>
          <w:lang w:val="en-US" w:bidi="en-US"/>
        </w:rPr>
        <w:t>February 2, 2024</w:t>
      </w:r>
    </w:p>
    <w:p w14:paraId="33DC6417" w14:textId="496F7D1C" w:rsidR="003A044A" w:rsidRDefault="003A044A" w:rsidP="001B2BD9">
      <w:pPr>
        <w:pStyle w:val="Heading3"/>
      </w:pPr>
      <w:bookmarkStart w:id="83" w:name="_Issuing_office"/>
      <w:bookmarkEnd w:id="83"/>
      <w:r w:rsidRPr="00B3754B">
        <w:t xml:space="preserve">Issuing office </w:t>
      </w:r>
    </w:p>
    <w:p w14:paraId="102F7990" w14:textId="77777777" w:rsidR="0003192B" w:rsidRPr="00994185" w:rsidRDefault="0003192B" w:rsidP="0003192B">
      <w:bookmarkStart w:id="84" w:name="_Contact_information"/>
      <w:bookmarkEnd w:id="84"/>
      <w:r w:rsidRPr="00994185">
        <w:rPr>
          <w:lang w:val="en-US"/>
        </w:rPr>
        <w:t>Trade Policy Division</w:t>
      </w:r>
      <w:r w:rsidRPr="00994185">
        <w:br/>
      </w:r>
      <w:r w:rsidRPr="00F80568">
        <w:t xml:space="preserve">Trade Programs and Anti-dumping Directorate </w:t>
      </w:r>
      <w:r w:rsidRPr="00994185">
        <w:br/>
      </w:r>
      <w:r w:rsidRPr="00994185">
        <w:rPr>
          <w:lang w:val="en-US"/>
        </w:rPr>
        <w:t>Commercial and Trade Branch</w:t>
      </w:r>
    </w:p>
    <w:p w14:paraId="2B6ED983" w14:textId="77777777" w:rsidR="0053086C" w:rsidRDefault="0053086C" w:rsidP="00F1584A"/>
    <w:p w14:paraId="44E248C3" w14:textId="500D5B27" w:rsidR="00B3754B" w:rsidRPr="00725221" w:rsidRDefault="00B3754B" w:rsidP="00492233">
      <w:pPr>
        <w:pStyle w:val="Heading2"/>
      </w:pPr>
      <w:bookmarkStart w:id="85" w:name="_Contact_us"/>
      <w:bookmarkEnd w:id="85"/>
      <w:r w:rsidRPr="0088359B">
        <w:t xml:space="preserve">Contact </w:t>
      </w:r>
      <w:r w:rsidR="00692116" w:rsidRPr="0088359B">
        <w:t>us</w:t>
      </w:r>
    </w:p>
    <w:p w14:paraId="28935DCD" w14:textId="79F5FA7D" w:rsidR="002B15EF" w:rsidRDefault="00F1584A" w:rsidP="002B15EF">
      <w:hyperlink r:id="rId43" w:history="1">
        <w:r w:rsidR="0053184B">
          <w:rPr>
            <w:rStyle w:val="Hyperlink"/>
          </w:rPr>
          <w:t>Contact border information services</w:t>
        </w:r>
      </w:hyperlink>
    </w:p>
    <w:p w14:paraId="36F2D2C1" w14:textId="2D3C07F9" w:rsidR="00B3754B" w:rsidRDefault="00B3754B" w:rsidP="00492233">
      <w:pPr>
        <w:pStyle w:val="Heading2"/>
      </w:pPr>
      <w:bookmarkStart w:id="86" w:name="it_pld046"/>
      <w:r>
        <w:t xml:space="preserve">Related </w:t>
      </w:r>
      <w:r w:rsidR="00893BFD">
        <w:t>links</w:t>
      </w:r>
      <w:r>
        <w:t xml:space="preserve"> </w:t>
      </w:r>
      <w:bookmarkEnd w:id="86"/>
    </w:p>
    <w:p w14:paraId="3384089B" w14:textId="3E188048" w:rsidR="00F170FC" w:rsidRPr="00340E48" w:rsidRDefault="00F1584A" w:rsidP="00262B6D">
      <w:pPr>
        <w:pStyle w:val="ListParagraph"/>
        <w:numPr>
          <w:ilvl w:val="0"/>
          <w:numId w:val="21"/>
        </w:numPr>
        <w:ind w:left="714" w:hanging="357"/>
        <w:rPr>
          <w:rFonts w:cs="Arial"/>
          <w:i/>
          <w:color w:val="0000FF"/>
          <w:szCs w:val="24"/>
          <w:u w:val="single" w:color="0000FF"/>
        </w:rPr>
      </w:pPr>
      <w:hyperlink r:id="rId44" w:history="1">
        <w:r w:rsidR="00F170FC" w:rsidRPr="00A5652D">
          <w:rPr>
            <w:rStyle w:val="Hyperlink"/>
            <w:i/>
          </w:rPr>
          <w:t>Memorandum D1-2-1 - Special Services (cbsa-asfc.gc.ca)</w:t>
        </w:r>
      </w:hyperlink>
    </w:p>
    <w:p w14:paraId="76273165" w14:textId="014F1C64" w:rsidR="00F170FC" w:rsidRPr="00A5652D" w:rsidRDefault="00F1584A" w:rsidP="00F170FC">
      <w:pPr>
        <w:pStyle w:val="ListParagraph"/>
        <w:numPr>
          <w:ilvl w:val="0"/>
          <w:numId w:val="21"/>
        </w:numPr>
        <w:ind w:left="714" w:hanging="357"/>
        <w:rPr>
          <w:rFonts w:cs="Arial"/>
          <w:i/>
          <w:color w:val="0000FF"/>
          <w:szCs w:val="24"/>
          <w:u w:val="single" w:color="0000FF"/>
        </w:rPr>
      </w:pPr>
      <w:hyperlink r:id="rId45" w:history="1">
        <w:r w:rsidR="00F170FC" w:rsidRPr="00A5652D">
          <w:rPr>
            <w:rStyle w:val="Hyperlink"/>
            <w:i/>
          </w:rPr>
          <w:t>D2 - International Travel (cbsa-asfc.gc.ca)</w:t>
        </w:r>
      </w:hyperlink>
    </w:p>
    <w:p w14:paraId="0235C141" w14:textId="68231243" w:rsidR="00F170FC" w:rsidRPr="00A5652D" w:rsidRDefault="00F1584A" w:rsidP="00B836A1">
      <w:pPr>
        <w:pStyle w:val="ListParagraph"/>
        <w:numPr>
          <w:ilvl w:val="0"/>
          <w:numId w:val="21"/>
        </w:numPr>
        <w:ind w:left="714" w:hanging="357"/>
        <w:rPr>
          <w:rFonts w:cs="Arial"/>
          <w:i/>
          <w:color w:val="0000FF"/>
          <w:szCs w:val="24"/>
          <w:u w:val="single" w:color="0000FF"/>
        </w:rPr>
      </w:pPr>
      <w:hyperlink r:id="rId46" w:history="1">
        <w:r w:rsidR="00F170FC" w:rsidRPr="00A5652D">
          <w:rPr>
            <w:rStyle w:val="Hyperlink"/>
            <w:i/>
          </w:rPr>
          <w:t>D3 - Transportation (cbsa-asfc.gc.ca)</w:t>
        </w:r>
      </w:hyperlink>
    </w:p>
    <w:p w14:paraId="079F18FE" w14:textId="56CAA33F" w:rsidR="00F170FC" w:rsidRPr="00A5652D" w:rsidRDefault="00F1584A" w:rsidP="00B836A1">
      <w:pPr>
        <w:pStyle w:val="ListParagraph"/>
        <w:numPr>
          <w:ilvl w:val="0"/>
          <w:numId w:val="21"/>
        </w:numPr>
        <w:ind w:left="714" w:hanging="357"/>
        <w:rPr>
          <w:rFonts w:cs="Arial"/>
          <w:i/>
          <w:color w:val="0000FF"/>
          <w:szCs w:val="24"/>
          <w:u w:val="single" w:color="0000FF"/>
        </w:rPr>
      </w:pPr>
      <w:hyperlink r:id="rId47" w:history="1">
        <w:r w:rsidR="00F170FC" w:rsidRPr="00A5652D">
          <w:rPr>
            <w:rStyle w:val="Hyperlink"/>
            <w:i/>
          </w:rPr>
          <w:t>Memorandum D4-1-4 - Customs sufferance warehouses (cbsa-asfc.gc.ca)</w:t>
        </w:r>
      </w:hyperlink>
    </w:p>
    <w:p w14:paraId="47A638FB" w14:textId="1A1C7425" w:rsidR="00F170FC" w:rsidRPr="00A5652D" w:rsidRDefault="00F1584A" w:rsidP="00B836A1">
      <w:pPr>
        <w:pStyle w:val="ListParagraph"/>
        <w:numPr>
          <w:ilvl w:val="0"/>
          <w:numId w:val="21"/>
        </w:numPr>
        <w:ind w:left="714" w:hanging="357"/>
        <w:rPr>
          <w:rFonts w:cs="Arial"/>
          <w:i/>
          <w:color w:val="0000FF"/>
          <w:szCs w:val="24"/>
          <w:u w:val="single" w:color="0000FF"/>
        </w:rPr>
      </w:pPr>
      <w:hyperlink r:id="rId48" w:history="1">
        <w:r w:rsidR="00F170FC" w:rsidRPr="00A5652D">
          <w:rPr>
            <w:rStyle w:val="Hyperlink"/>
            <w:i/>
          </w:rPr>
          <w:t>Memorandum D4-1-7 - Extension of Time Limits for the Storage of Goods (cbsa-asfc.gc.ca)</w:t>
        </w:r>
      </w:hyperlink>
    </w:p>
    <w:p w14:paraId="3338C255" w14:textId="1C7B59DB" w:rsidR="00F170FC" w:rsidRPr="00A5652D" w:rsidRDefault="00F1584A" w:rsidP="00B836A1">
      <w:pPr>
        <w:pStyle w:val="ListParagraph"/>
        <w:numPr>
          <w:ilvl w:val="0"/>
          <w:numId w:val="21"/>
        </w:numPr>
        <w:ind w:left="714" w:hanging="357"/>
        <w:rPr>
          <w:rFonts w:cs="Arial"/>
          <w:i/>
          <w:color w:val="0000FF"/>
          <w:szCs w:val="24"/>
          <w:u w:val="single" w:color="0000FF"/>
        </w:rPr>
      </w:pPr>
      <w:hyperlink r:id="rId49" w:history="1">
        <w:r w:rsidR="00F170FC" w:rsidRPr="00A5652D">
          <w:rPr>
            <w:rStyle w:val="Hyperlink"/>
            <w:i/>
          </w:rPr>
          <w:t>Memorandum D5-1-1 - International mail processing (cbsa-asfc.gc.ca)</w:t>
        </w:r>
      </w:hyperlink>
    </w:p>
    <w:p w14:paraId="3338B508" w14:textId="18A62118" w:rsidR="00F170FC" w:rsidRPr="00A5652D" w:rsidRDefault="00F1584A" w:rsidP="00B836A1">
      <w:pPr>
        <w:pStyle w:val="ListParagraph"/>
        <w:numPr>
          <w:ilvl w:val="0"/>
          <w:numId w:val="21"/>
        </w:numPr>
        <w:ind w:left="714" w:hanging="357"/>
        <w:rPr>
          <w:rFonts w:cs="Arial"/>
          <w:i/>
          <w:color w:val="0000FF"/>
          <w:szCs w:val="24"/>
          <w:u w:val="single" w:color="0000FF"/>
        </w:rPr>
      </w:pPr>
      <w:hyperlink r:id="rId50" w:history="1">
        <w:r w:rsidR="00F170FC" w:rsidRPr="00A5652D">
          <w:rPr>
            <w:rStyle w:val="Hyperlink"/>
            <w:i/>
          </w:rPr>
          <w:t>Memorandum D6-2-3 - Refund of Duties (cbsa-asfc.gc.ca)</w:t>
        </w:r>
      </w:hyperlink>
    </w:p>
    <w:p w14:paraId="11CDF558" w14:textId="17F459D3" w:rsidR="00E438E4" w:rsidRPr="00A5652D" w:rsidRDefault="00F1584A" w:rsidP="00B836A1">
      <w:pPr>
        <w:pStyle w:val="ListParagraph"/>
        <w:numPr>
          <w:ilvl w:val="0"/>
          <w:numId w:val="21"/>
        </w:numPr>
        <w:ind w:left="714" w:hanging="357"/>
        <w:rPr>
          <w:rFonts w:cs="Arial"/>
          <w:i/>
          <w:color w:val="0000FF"/>
          <w:szCs w:val="24"/>
          <w:u w:val="single" w:color="0000FF"/>
        </w:rPr>
      </w:pPr>
      <w:hyperlink r:id="rId51" w:history="1">
        <w:r w:rsidR="00E438E4" w:rsidRPr="00A5652D">
          <w:rPr>
            <w:rStyle w:val="Hyperlink"/>
            <w:i/>
          </w:rPr>
          <w:t>Memorandum D6-2-6 - Refund of Duties and Taxes on Non-commercial Importations (cbsa-asfc.gc.ca)</w:t>
        </w:r>
      </w:hyperlink>
    </w:p>
    <w:p w14:paraId="0E80587F" w14:textId="45DD3981" w:rsidR="00D6658C" w:rsidRPr="00A5652D" w:rsidRDefault="00F1584A" w:rsidP="00B836A1">
      <w:pPr>
        <w:pStyle w:val="ListParagraph"/>
        <w:numPr>
          <w:ilvl w:val="0"/>
          <w:numId w:val="21"/>
        </w:numPr>
        <w:ind w:left="714" w:hanging="357"/>
        <w:rPr>
          <w:rFonts w:cs="Arial"/>
          <w:i/>
          <w:color w:val="0000FF"/>
          <w:szCs w:val="24"/>
          <w:u w:val="single" w:color="0000FF"/>
        </w:rPr>
      </w:pPr>
      <w:hyperlink r:id="rId52" w:history="1">
        <w:r w:rsidR="00D6658C" w:rsidRPr="00A5652D">
          <w:rPr>
            <w:rStyle w:val="Hyperlink"/>
            <w:i/>
          </w:rPr>
          <w:t>Memorandum D7-4-2 - Duty Drawback Program (cbsa-asfc.gc.ca)</w:t>
        </w:r>
      </w:hyperlink>
    </w:p>
    <w:p w14:paraId="4B22F30C" w14:textId="45293C42" w:rsidR="00AC4126" w:rsidRPr="00A5652D" w:rsidRDefault="00F1584A" w:rsidP="00B836A1">
      <w:pPr>
        <w:pStyle w:val="ListParagraph"/>
        <w:numPr>
          <w:ilvl w:val="0"/>
          <w:numId w:val="21"/>
        </w:numPr>
        <w:ind w:left="714" w:hanging="357"/>
        <w:rPr>
          <w:rFonts w:cs="Arial"/>
          <w:i/>
          <w:color w:val="0000FF"/>
          <w:szCs w:val="24"/>
          <w:u w:val="single" w:color="0000FF"/>
        </w:rPr>
      </w:pPr>
      <w:hyperlink r:id="rId53" w:history="1">
        <w:r w:rsidR="00AC4126" w:rsidRPr="00A5652D">
          <w:rPr>
            <w:rStyle w:val="Hyperlink"/>
            <w:i/>
          </w:rPr>
          <w:t>Memorandum D7-4-4 - Customs Bonded Warehouses (cbsa-asfc.gc.ca)</w:t>
        </w:r>
      </w:hyperlink>
    </w:p>
    <w:p w14:paraId="205BEFBB" w14:textId="6EEFECA1" w:rsidR="00F330C9" w:rsidRPr="00A5652D" w:rsidRDefault="00F1584A" w:rsidP="00D04353">
      <w:pPr>
        <w:pStyle w:val="ListParagraph"/>
        <w:numPr>
          <w:ilvl w:val="0"/>
          <w:numId w:val="21"/>
        </w:numPr>
        <w:ind w:left="714" w:hanging="357"/>
        <w:rPr>
          <w:rFonts w:cs="Arial"/>
          <w:i/>
          <w:color w:val="0000FF"/>
          <w:szCs w:val="24"/>
          <w:u w:val="single" w:color="0000FF"/>
        </w:rPr>
      </w:pPr>
      <w:hyperlink r:id="rId54" w:history="1">
        <w:r w:rsidR="00F330C9" w:rsidRPr="00A5652D">
          <w:rPr>
            <w:rStyle w:val="Hyperlink"/>
            <w:i/>
          </w:rPr>
          <w:t>Memorandum D11-4-16 - Advance rulings for origin under Free Trade Agreements (cbsa-asfc.gc.ca)</w:t>
        </w:r>
      </w:hyperlink>
    </w:p>
    <w:p w14:paraId="5CCD9FF4" w14:textId="7B736D9C" w:rsidR="00330F15" w:rsidRPr="00A5652D" w:rsidRDefault="00F1584A" w:rsidP="00D04353">
      <w:pPr>
        <w:pStyle w:val="ListParagraph"/>
        <w:numPr>
          <w:ilvl w:val="0"/>
          <w:numId w:val="21"/>
        </w:numPr>
        <w:ind w:left="714" w:hanging="357"/>
        <w:rPr>
          <w:rFonts w:cs="Arial"/>
          <w:i/>
          <w:color w:val="0000FF"/>
          <w:szCs w:val="24"/>
          <w:u w:val="single" w:color="0000FF"/>
        </w:rPr>
      </w:pPr>
      <w:hyperlink r:id="rId55" w:history="1">
        <w:r w:rsidR="00330F15" w:rsidRPr="00A5652D">
          <w:rPr>
            <w:rStyle w:val="Hyperlink"/>
            <w:i/>
          </w:rPr>
          <w:t>Memorandum D11-6-5 - Interest and Penalty Provisions: Determinations/Re-determinations, Appraisals/Re-appraisals, and Duty Relief (cbsa-asfc.gc.ca)</w:t>
        </w:r>
      </w:hyperlink>
    </w:p>
    <w:p w14:paraId="4E47BBA5" w14:textId="00A97626" w:rsidR="00EA1696" w:rsidRPr="00A5652D" w:rsidRDefault="00F1584A" w:rsidP="00D04353">
      <w:pPr>
        <w:pStyle w:val="ListParagraph"/>
        <w:numPr>
          <w:ilvl w:val="0"/>
          <w:numId w:val="21"/>
        </w:numPr>
        <w:ind w:left="714" w:hanging="357"/>
        <w:rPr>
          <w:rFonts w:cs="Arial"/>
          <w:i/>
          <w:color w:val="0000FF"/>
          <w:szCs w:val="24"/>
          <w:u w:val="single" w:color="0000FF"/>
        </w:rPr>
      </w:pPr>
      <w:hyperlink r:id="rId56" w:history="1">
        <w:r w:rsidR="00EA1696" w:rsidRPr="00A5652D">
          <w:rPr>
            <w:rStyle w:val="Hyperlink"/>
            <w:i/>
          </w:rPr>
          <w:t>Memorandum D11-6-6 - Reason to believe and corrections to the declaration of origin, tariff classification or value for duty (cbsa-asfc.gc.ca)</w:t>
        </w:r>
      </w:hyperlink>
    </w:p>
    <w:p w14:paraId="0F85A14B" w14:textId="7FFF660F" w:rsidR="00A70BB3" w:rsidRPr="00A5652D" w:rsidRDefault="00F1584A" w:rsidP="00D04353">
      <w:pPr>
        <w:pStyle w:val="ListParagraph"/>
        <w:numPr>
          <w:ilvl w:val="0"/>
          <w:numId w:val="21"/>
        </w:numPr>
        <w:ind w:left="714" w:hanging="357"/>
        <w:rPr>
          <w:rFonts w:cs="Arial"/>
          <w:i/>
          <w:color w:val="0000FF"/>
          <w:szCs w:val="24"/>
          <w:u w:val="single" w:color="0000FF"/>
        </w:rPr>
      </w:pPr>
      <w:hyperlink r:id="rId57" w:history="1">
        <w:r w:rsidR="00A70BB3" w:rsidRPr="00A5652D">
          <w:rPr>
            <w:rStyle w:val="Hyperlink"/>
            <w:i/>
          </w:rPr>
          <w:t>Memorandum D11-6-7 - Request under Section 60 of the Customs Act for a Re-determination, a further Re-determination or a Review by the President of the Canada Border Services Agency (cbsa-asfc.gc.ca)</w:t>
        </w:r>
      </w:hyperlink>
    </w:p>
    <w:p w14:paraId="76CDCF7B" w14:textId="3B3DA59F" w:rsidR="00D04353" w:rsidRPr="00A5652D" w:rsidRDefault="00F1584A" w:rsidP="00D04353">
      <w:pPr>
        <w:pStyle w:val="ListParagraph"/>
        <w:numPr>
          <w:ilvl w:val="0"/>
          <w:numId w:val="21"/>
        </w:numPr>
        <w:ind w:left="714" w:hanging="357"/>
        <w:rPr>
          <w:rFonts w:cs="Arial"/>
          <w:i/>
          <w:color w:val="0000FF"/>
          <w:szCs w:val="24"/>
          <w:u w:val="single"/>
        </w:rPr>
      </w:pPr>
      <w:hyperlink r:id="rId58" w:history="1">
        <w:r w:rsidR="00DB1354" w:rsidRPr="00A5652D">
          <w:rPr>
            <w:rStyle w:val="Hyperlink"/>
            <w:i/>
          </w:rPr>
          <w:t>Memorandum D11-11-1 - National Customs Rulings (cbsa-asfc.gc.ca)</w:t>
        </w:r>
      </w:hyperlink>
      <w:r w:rsidR="008D2B60" w:rsidRPr="00A5652D">
        <w:rPr>
          <w:rFonts w:cs="Arial"/>
          <w:i/>
          <w:color w:val="0000FF"/>
          <w:szCs w:val="24"/>
          <w:u w:val="single"/>
        </w:rPr>
        <w:t xml:space="preserve"> </w:t>
      </w:r>
    </w:p>
    <w:p w14:paraId="64DDA36F" w14:textId="5D692E05" w:rsidR="008D2B60" w:rsidRPr="00F1584A" w:rsidRDefault="00F1584A" w:rsidP="00D04353">
      <w:pPr>
        <w:pStyle w:val="ListParagraph"/>
        <w:numPr>
          <w:ilvl w:val="0"/>
          <w:numId w:val="21"/>
        </w:numPr>
        <w:ind w:left="714" w:hanging="357"/>
        <w:rPr>
          <w:rStyle w:val="Hyperlink"/>
          <w:rFonts w:cs="Arial"/>
          <w:i/>
          <w:color w:val="0000FF"/>
          <w:szCs w:val="24"/>
        </w:rPr>
      </w:pPr>
      <w:hyperlink r:id="rId59" w:history="1">
        <w:r w:rsidR="008D2B60" w:rsidRPr="00A5652D">
          <w:rPr>
            <w:rStyle w:val="Hyperlink"/>
            <w:i/>
          </w:rPr>
          <w:t>Memorandum D11-11-3 - Advance rulings for tariff classification (cbsa-asfc.gc.ca)</w:t>
        </w:r>
      </w:hyperlink>
    </w:p>
    <w:p w14:paraId="27174E89" w14:textId="442C93A5" w:rsidR="005473A3" w:rsidRPr="00E1077A" w:rsidRDefault="005473A3" w:rsidP="00D04353">
      <w:pPr>
        <w:pStyle w:val="ListParagraph"/>
        <w:numPr>
          <w:ilvl w:val="0"/>
          <w:numId w:val="21"/>
        </w:numPr>
        <w:ind w:left="714" w:hanging="357"/>
        <w:rPr>
          <w:rFonts w:cs="Arial"/>
          <w:i/>
          <w:color w:val="0000FF"/>
          <w:szCs w:val="24"/>
          <w:u w:val="single"/>
        </w:rPr>
      </w:pPr>
      <w:hyperlink r:id="rId60" w:history="1">
        <w:r w:rsidRPr="00F1584A">
          <w:rPr>
            <w:rStyle w:val="Hyperlink"/>
            <w:rFonts w:eastAsia="Times New Roman" w:cs="Arial"/>
            <w:i/>
            <w:szCs w:val="24"/>
            <w:lang w:val="en-US" w:bidi="en-US"/>
          </w:rPr>
          <w:t>D Memoranda, D17 - Accounting and Release Procedures</w:t>
        </w:r>
      </w:hyperlink>
    </w:p>
    <w:p w14:paraId="0D0367F6" w14:textId="77777777" w:rsidR="008D5A7B" w:rsidRPr="00A5652D" w:rsidRDefault="00F1584A" w:rsidP="00D04353">
      <w:pPr>
        <w:pStyle w:val="ListParagraph"/>
        <w:numPr>
          <w:ilvl w:val="0"/>
          <w:numId w:val="21"/>
        </w:numPr>
        <w:ind w:left="714" w:hanging="357"/>
        <w:rPr>
          <w:rFonts w:cs="Arial"/>
          <w:i/>
          <w:color w:val="0000FF"/>
          <w:szCs w:val="24"/>
          <w:u w:val="single"/>
        </w:rPr>
      </w:pPr>
      <w:hyperlink r:id="rId61" w:history="1">
        <w:r w:rsidR="008D5A7B" w:rsidRPr="00A5652D">
          <w:rPr>
            <w:rStyle w:val="Hyperlink"/>
            <w:i/>
          </w:rPr>
          <w:t>Memorandum D17-1-3 - Casual Importations (cbsa-asfc.gc.ca)</w:t>
        </w:r>
      </w:hyperlink>
    </w:p>
    <w:p w14:paraId="693476EF" w14:textId="258C60A7" w:rsidR="008D5A7B" w:rsidRPr="00A5652D" w:rsidRDefault="00F1584A" w:rsidP="00D04353">
      <w:pPr>
        <w:pStyle w:val="ListParagraph"/>
        <w:numPr>
          <w:ilvl w:val="0"/>
          <w:numId w:val="21"/>
        </w:numPr>
        <w:ind w:left="714" w:hanging="357"/>
        <w:rPr>
          <w:rFonts w:cs="Arial"/>
          <w:i/>
          <w:color w:val="0000FF"/>
          <w:szCs w:val="24"/>
          <w:u w:val="single"/>
        </w:rPr>
      </w:pPr>
      <w:hyperlink r:id="rId62" w:history="1">
        <w:r w:rsidR="002E15AC" w:rsidRPr="00A5652D">
          <w:rPr>
            <w:rStyle w:val="Hyperlink"/>
            <w:i/>
          </w:rPr>
          <w:t>Memorandum D17-2-1 - The Coding, Submission and Processing of Form B2 Canada Customs Adjustment Request (cbsa-asfc.gc.ca)</w:t>
        </w:r>
      </w:hyperlink>
    </w:p>
    <w:p w14:paraId="05A3DFB8" w14:textId="513B31AC" w:rsidR="0003192B" w:rsidRPr="00A5652D" w:rsidRDefault="00F1584A" w:rsidP="00D04353">
      <w:pPr>
        <w:pStyle w:val="ListParagraph"/>
        <w:numPr>
          <w:ilvl w:val="0"/>
          <w:numId w:val="21"/>
        </w:numPr>
        <w:ind w:left="714" w:hanging="357"/>
        <w:rPr>
          <w:rFonts w:cs="Arial"/>
          <w:i/>
          <w:color w:val="0000FF"/>
          <w:szCs w:val="24"/>
          <w:u w:val="single"/>
        </w:rPr>
      </w:pPr>
      <w:hyperlink r:id="rId63" w:history="1">
        <w:r w:rsidR="00211864" w:rsidRPr="00A5652D">
          <w:rPr>
            <w:rStyle w:val="Hyperlink"/>
            <w:i/>
          </w:rPr>
          <w:t>Memorandum D17-1-22 - Accounting for the Harmonized Sales Tax, Provincial Sales Tax, Provincial Tobacco Tax and Alcohol Markup/Fee on Casual Importations in the Courier and Commercial Streams (cbsa-asfc.gc.ca)</w:t>
        </w:r>
      </w:hyperlink>
      <w:r w:rsidR="00264BA2" w:rsidRPr="00A5652D">
        <w:rPr>
          <w:rFonts w:cs="Arial"/>
          <w:i/>
          <w:color w:val="0000FF"/>
          <w:szCs w:val="24"/>
          <w:u w:val="single"/>
        </w:rPr>
        <w:t xml:space="preserve"> </w:t>
      </w:r>
    </w:p>
    <w:p w14:paraId="297A8E65" w14:textId="1B43BBE1" w:rsidR="00211864" w:rsidRPr="00A5652D" w:rsidRDefault="00F1584A" w:rsidP="00D04353">
      <w:pPr>
        <w:pStyle w:val="ListParagraph"/>
        <w:numPr>
          <w:ilvl w:val="0"/>
          <w:numId w:val="21"/>
        </w:numPr>
        <w:ind w:left="714" w:hanging="357"/>
        <w:rPr>
          <w:rFonts w:cs="Arial"/>
          <w:i/>
          <w:color w:val="0000FF"/>
          <w:szCs w:val="24"/>
          <w:u w:val="single"/>
        </w:rPr>
      </w:pPr>
      <w:hyperlink r:id="rId64" w:history="1">
        <w:r w:rsidR="00264BA2" w:rsidRPr="00A5652D">
          <w:rPr>
            <w:rStyle w:val="Hyperlink"/>
            <w:i/>
          </w:rPr>
          <w:t>Memorandum D17-4-0 - Courier Low Value Shipment Program (cbsa-asfc.gc.ca)</w:t>
        </w:r>
      </w:hyperlink>
    </w:p>
    <w:p w14:paraId="3E4E31E7" w14:textId="697E1F14" w:rsidR="00264BA2" w:rsidRPr="00A5652D" w:rsidRDefault="00F1584A" w:rsidP="00B836A1">
      <w:pPr>
        <w:pStyle w:val="ListParagraph"/>
        <w:numPr>
          <w:ilvl w:val="0"/>
          <w:numId w:val="21"/>
        </w:numPr>
        <w:ind w:left="714" w:hanging="357"/>
        <w:rPr>
          <w:rFonts w:cs="Arial"/>
          <w:i/>
          <w:color w:val="0000FF"/>
          <w:szCs w:val="24"/>
          <w:u w:val="single" w:color="0000FF"/>
        </w:rPr>
      </w:pPr>
      <w:hyperlink r:id="rId65" w:history="1">
        <w:r w:rsidR="002D1092" w:rsidRPr="00A5652D">
          <w:rPr>
            <w:rStyle w:val="Hyperlink"/>
            <w:i/>
          </w:rPr>
          <w:t>Memorandum D22-1-1 - Administrative Monetary Penalty System (cbsa-asfc.gc.ca)</w:t>
        </w:r>
      </w:hyperlink>
    </w:p>
    <w:p w14:paraId="72AC49A0" w14:textId="6F368310" w:rsidR="008F6B38" w:rsidRPr="00340E48" w:rsidRDefault="00480424" w:rsidP="008F4390">
      <w:pPr>
        <w:pStyle w:val="ListParagraph"/>
        <w:numPr>
          <w:ilvl w:val="0"/>
          <w:numId w:val="21"/>
        </w:numPr>
        <w:ind w:left="714" w:hanging="357"/>
        <w:rPr>
          <w:rStyle w:val="Hyperlink"/>
          <w:rFonts w:cs="Arial"/>
          <w:i/>
          <w:color w:val="0000FF"/>
          <w:szCs w:val="24"/>
          <w:u w:color="0000FF"/>
        </w:rPr>
      </w:pPr>
      <w:hyperlink r:id="rId66" w:history="1">
        <w:r w:rsidR="00B75B65" w:rsidRPr="008F6B38">
          <w:rPr>
            <w:rStyle w:val="Hyperlink"/>
            <w:i/>
          </w:rPr>
          <w:t>Memorandum D23-3-1 - Customs Self-Assessment Program for Importers (cbsa-asfc.gc.ca)</w:t>
        </w:r>
      </w:hyperlink>
    </w:p>
    <w:p w14:paraId="0925BE16" w14:textId="04D4C512" w:rsidR="004340D7" w:rsidRPr="00F1584A" w:rsidRDefault="008F6B38">
      <w:pPr>
        <w:pStyle w:val="ListParagraph"/>
        <w:numPr>
          <w:ilvl w:val="0"/>
          <w:numId w:val="21"/>
        </w:numPr>
        <w:ind w:left="714" w:hanging="357"/>
        <w:rPr>
          <w:rStyle w:val="Hyperlink"/>
        </w:rPr>
      </w:pPr>
      <w:hyperlink r:id="rId67" w:history="1">
        <w:r w:rsidRPr="00F1584A">
          <w:rPr>
            <w:rStyle w:val="Hyperlink"/>
          </w:rPr>
          <w:t>B2 – Canada Customs – Adjustment Request</w:t>
        </w:r>
      </w:hyperlink>
    </w:p>
    <w:p w14:paraId="105E24A9" w14:textId="191B8185" w:rsidR="00B75B65" w:rsidRPr="00F1584A" w:rsidRDefault="00480424">
      <w:pPr>
        <w:pStyle w:val="ListParagraph"/>
        <w:numPr>
          <w:ilvl w:val="0"/>
          <w:numId w:val="21"/>
        </w:numPr>
        <w:ind w:left="714" w:hanging="357"/>
        <w:rPr>
          <w:rStyle w:val="Hyperlink"/>
        </w:rPr>
      </w:pPr>
      <w:hyperlink r:id="rId68" w:history="1">
        <w:r w:rsidR="002366B1" w:rsidRPr="004340D7">
          <w:rPr>
            <w:rStyle w:val="Hyperlink"/>
          </w:rPr>
          <w:t>Form B2G CBSA Informal Adjustment Request (cbsa-asfc.gc.ca)</w:t>
        </w:r>
      </w:hyperlink>
    </w:p>
    <w:p w14:paraId="77B7D714" w14:textId="7198F956" w:rsidR="008F6B38" w:rsidRPr="00F1584A" w:rsidRDefault="008F6B38" w:rsidP="00B836A1">
      <w:pPr>
        <w:pStyle w:val="ListParagraph"/>
        <w:numPr>
          <w:ilvl w:val="0"/>
          <w:numId w:val="21"/>
        </w:numPr>
        <w:ind w:left="714" w:hanging="357"/>
        <w:rPr>
          <w:rStyle w:val="Hyperlink"/>
          <w:i/>
        </w:rPr>
      </w:pPr>
      <w:hyperlink r:id="rId69" w:history="1">
        <w:r w:rsidRPr="00F1584A">
          <w:rPr>
            <w:rStyle w:val="Hyperlink"/>
          </w:rPr>
          <w:t>B3-3 - Canada Customs Coding Form</w:t>
        </w:r>
      </w:hyperlink>
    </w:p>
    <w:p w14:paraId="07E11539" w14:textId="0A27A003" w:rsidR="00E103D4" w:rsidRPr="00F1584A" w:rsidRDefault="00876A6D">
      <w:pPr>
        <w:pStyle w:val="ListParagraph"/>
        <w:numPr>
          <w:ilvl w:val="0"/>
          <w:numId w:val="21"/>
        </w:numPr>
        <w:ind w:left="714" w:hanging="357"/>
        <w:rPr>
          <w:rStyle w:val="Hyperlink"/>
          <w:i/>
          <w:highlight w:val="yellow"/>
        </w:rPr>
      </w:pPr>
      <w:hyperlink r:id="rId70" w:history="1">
        <w:r w:rsidRPr="00B600BA">
          <w:rPr>
            <w:rStyle w:val="Hyperlink"/>
            <w:rFonts w:cs="Arial"/>
            <w:i/>
            <w:szCs w:val="24"/>
            <w:highlight w:val="yellow"/>
            <w:u w:color="0000FF"/>
          </w:rPr>
          <w:t>Excise Duties on Vaping Products Regulations</w:t>
        </w:r>
      </w:hyperlink>
    </w:p>
    <w:p w14:paraId="0F2649C6" w14:textId="347342D2" w:rsidR="00D11D34" w:rsidRPr="00F1584A" w:rsidRDefault="00F1584A">
      <w:pPr>
        <w:pStyle w:val="ListParagraph"/>
        <w:numPr>
          <w:ilvl w:val="0"/>
          <w:numId w:val="21"/>
        </w:numPr>
        <w:ind w:left="714" w:hanging="357"/>
        <w:rPr>
          <w:rFonts w:cs="Arial"/>
          <w:color w:val="0000FF"/>
          <w:szCs w:val="24"/>
          <w:u w:val="single" w:color="0000FF"/>
        </w:rPr>
      </w:pPr>
      <w:hyperlink r:id="rId71">
        <w:r w:rsidR="00A62BBE" w:rsidRPr="00A62BBE">
          <w:rPr>
            <w:rFonts w:cs="Arial"/>
            <w:color w:val="0000FF"/>
            <w:szCs w:val="24"/>
            <w:u w:val="single" w:color="0000FF"/>
          </w:rPr>
          <w:t>Applying for a vaping product licence</w:t>
        </w:r>
      </w:hyperlink>
    </w:p>
    <w:p w14:paraId="3D80BB29" w14:textId="1F4ABD79" w:rsidR="00C6200A" w:rsidRPr="00F1584A" w:rsidRDefault="00313C52" w:rsidP="00D04353">
      <w:pPr>
        <w:pStyle w:val="ListParagraph"/>
        <w:numPr>
          <w:ilvl w:val="0"/>
          <w:numId w:val="21"/>
        </w:numPr>
        <w:ind w:left="714" w:hanging="357"/>
        <w:rPr>
          <w:rFonts w:cs="Arial"/>
          <w:i/>
          <w:color w:val="0000FF"/>
          <w:szCs w:val="24"/>
          <w:u w:val="single" w:color="0000FF"/>
        </w:rPr>
      </w:pPr>
      <w:hyperlink r:id="rId72">
        <w:r w:rsidR="00A62BBE" w:rsidRPr="00F1584A">
          <w:rPr>
            <w:rFonts w:cs="Arial"/>
            <w:i/>
            <w:color w:val="0000FF"/>
            <w:szCs w:val="24"/>
            <w:u w:val="single" w:color="0000FF"/>
          </w:rPr>
          <w:t>Excise Duty Notice EDN79, Obtaining and Renewing a</w:t>
        </w:r>
        <w:r w:rsidR="000C64E8" w:rsidRPr="00F1584A">
          <w:rPr>
            <w:rFonts w:cs="Arial"/>
            <w:i/>
            <w:color w:val="0000FF"/>
            <w:szCs w:val="24"/>
            <w:u w:val="single" w:color="0000FF"/>
          </w:rPr>
          <w:t>EDN79, Obtaining and Renewing a Vaping Product Licence</w:t>
        </w:r>
      </w:hyperlink>
    </w:p>
    <w:p w14:paraId="0BEAD558" w14:textId="3422C92D" w:rsidR="00A62BBE" w:rsidRPr="00F1584A" w:rsidRDefault="00313C52" w:rsidP="00B836A1">
      <w:pPr>
        <w:pStyle w:val="TableParagraph"/>
        <w:numPr>
          <w:ilvl w:val="0"/>
          <w:numId w:val="21"/>
        </w:numPr>
        <w:spacing w:after="160" w:line="236" w:lineRule="exact"/>
        <w:ind w:left="714" w:hanging="357"/>
        <w:rPr>
          <w:rFonts w:ascii="Arial" w:hAnsi="Arial" w:cs="Arial"/>
          <w:i/>
          <w:color w:val="0000FF"/>
          <w:sz w:val="24"/>
          <w:szCs w:val="24"/>
          <w:u w:val="single" w:color="0000FF"/>
        </w:rPr>
      </w:pPr>
      <w:hyperlink r:id="rId73">
        <w:r w:rsidR="00A62BBE" w:rsidRPr="00F1584A">
          <w:rPr>
            <w:rFonts w:ascii="Arial" w:hAnsi="Arial" w:cs="Arial"/>
            <w:i/>
            <w:color w:val="0000FF"/>
            <w:sz w:val="24"/>
            <w:szCs w:val="24"/>
            <w:u w:val="single" w:color="0000FF"/>
          </w:rPr>
          <w:t>Excise Duty Notice EDN80, Overview of Vaping Excise</w:t>
        </w:r>
      </w:hyperlink>
      <w:r w:rsidR="00A62BBE" w:rsidRPr="00F1584A">
        <w:rPr>
          <w:rFonts w:ascii="Arial" w:hAnsi="Arial" w:cs="Arial"/>
          <w:i/>
          <w:color w:val="0000FF"/>
          <w:sz w:val="24"/>
          <w:szCs w:val="24"/>
          <w:u w:val="single" w:color="0000FF"/>
        </w:rPr>
        <w:t xml:space="preserve"> </w:t>
      </w:r>
      <w:hyperlink r:id="rId74">
        <w:r w:rsidR="00A62BBE" w:rsidRPr="00F1584A">
          <w:rPr>
            <w:rFonts w:ascii="Arial" w:hAnsi="Arial" w:cs="Arial"/>
            <w:i/>
            <w:color w:val="0000FF"/>
            <w:sz w:val="24"/>
            <w:szCs w:val="24"/>
            <w:u w:val="single" w:color="0000FF"/>
          </w:rPr>
          <w:t>Stamps</w:t>
        </w:r>
      </w:hyperlink>
    </w:p>
    <w:p w14:paraId="29DFAB98" w14:textId="014112A8" w:rsidR="00D04353" w:rsidRPr="00F1584A" w:rsidRDefault="00313C52" w:rsidP="00D04353">
      <w:pPr>
        <w:pStyle w:val="TableParagraph"/>
        <w:numPr>
          <w:ilvl w:val="0"/>
          <w:numId w:val="21"/>
        </w:numPr>
        <w:spacing w:after="160" w:line="236" w:lineRule="exact"/>
        <w:ind w:left="714" w:hanging="357"/>
        <w:rPr>
          <w:rFonts w:ascii="Arial" w:hAnsi="Arial" w:cs="Arial"/>
          <w:i/>
          <w:color w:val="0000FF"/>
          <w:sz w:val="24"/>
          <w:szCs w:val="24"/>
          <w:u w:val="single" w:color="0000FF"/>
        </w:rPr>
      </w:pPr>
      <w:hyperlink r:id="rId75">
        <w:r w:rsidR="00A62BBE" w:rsidRPr="00F1584A">
          <w:rPr>
            <w:rFonts w:ascii="Arial" w:hAnsi="Arial" w:cs="Arial"/>
            <w:i/>
            <w:color w:val="0000FF"/>
            <w:sz w:val="24"/>
            <w:szCs w:val="24"/>
            <w:u w:val="single" w:color="0000FF"/>
          </w:rPr>
          <w:t>Excise Duty Notice EDN81, Becoming a Vaping Prescribed</w:t>
        </w:r>
        <w:r w:rsidR="00C6200A" w:rsidRPr="00F1584A">
          <w:rPr>
            <w:rFonts w:ascii="Arial" w:hAnsi="Arial" w:cs="Arial"/>
            <w:i/>
            <w:color w:val="0000FF"/>
            <w:sz w:val="24"/>
            <w:szCs w:val="24"/>
            <w:u w:val="single" w:color="0000FF"/>
          </w:rPr>
          <w:t>EDN81, Becoming a Vaping Prescribed</w:t>
        </w:r>
      </w:hyperlink>
      <w:r w:rsidR="00A62BBE" w:rsidRPr="00F1584A">
        <w:rPr>
          <w:rFonts w:ascii="Arial" w:hAnsi="Arial" w:cs="Arial"/>
          <w:i/>
          <w:color w:val="0000FF"/>
          <w:sz w:val="24"/>
          <w:szCs w:val="24"/>
          <w:u w:val="single" w:color="0000FF"/>
        </w:rPr>
        <w:t xml:space="preserve"> </w:t>
      </w:r>
      <w:hyperlink r:id="rId76">
        <w:r w:rsidR="00A62BBE" w:rsidRPr="00F1584A">
          <w:rPr>
            <w:rFonts w:ascii="Arial" w:hAnsi="Arial" w:cs="Arial"/>
            <w:i/>
            <w:color w:val="0000FF"/>
            <w:sz w:val="24"/>
            <w:szCs w:val="24"/>
            <w:u w:val="single" w:color="0000FF"/>
          </w:rPr>
          <w:t>Person</w:t>
        </w:r>
      </w:hyperlink>
    </w:p>
    <w:p w14:paraId="59DEBE27" w14:textId="387574D9" w:rsidR="00A62BBE" w:rsidRPr="00F1584A" w:rsidRDefault="00313C52" w:rsidP="00D04353">
      <w:pPr>
        <w:pStyle w:val="TableParagraph"/>
        <w:numPr>
          <w:ilvl w:val="0"/>
          <w:numId w:val="21"/>
        </w:numPr>
        <w:spacing w:after="160" w:line="236" w:lineRule="exact"/>
        <w:ind w:left="714" w:hanging="357"/>
        <w:rPr>
          <w:rFonts w:ascii="Arial" w:hAnsi="Arial" w:cs="Arial"/>
          <w:i/>
          <w:color w:val="0000FF"/>
          <w:sz w:val="24"/>
          <w:szCs w:val="24"/>
          <w:u w:val="single" w:color="0000FF"/>
        </w:rPr>
      </w:pPr>
      <w:hyperlink r:id="rId77">
        <w:r w:rsidR="00A62BBE" w:rsidRPr="00F1584A">
          <w:rPr>
            <w:rFonts w:ascii="Arial" w:hAnsi="Arial" w:cs="Arial"/>
            <w:i/>
            <w:color w:val="0000FF"/>
            <w:sz w:val="24"/>
            <w:szCs w:val="24"/>
            <w:u w:val="single" w:color="0000FF"/>
          </w:rPr>
          <w:t>Excise Duty Notice EDN82, Calculation of vaping duty</w:t>
        </w:r>
        <w:r w:rsidR="00070939" w:rsidRPr="00F1584A">
          <w:rPr>
            <w:rFonts w:ascii="Arial" w:hAnsi="Arial" w:cs="Arial"/>
            <w:i/>
            <w:color w:val="0000FF"/>
            <w:sz w:val="24"/>
            <w:szCs w:val="24"/>
            <w:u w:val="single" w:color="0000FF"/>
          </w:rPr>
          <w:t>EDN82, Calculation of vaping Duty</w:t>
        </w:r>
      </w:hyperlink>
    </w:p>
    <w:p w14:paraId="45E53889" w14:textId="3710DD85" w:rsidR="00C6200A" w:rsidRPr="00F1584A" w:rsidRDefault="00313C52" w:rsidP="00D04353">
      <w:pPr>
        <w:pStyle w:val="TableParagraph"/>
        <w:numPr>
          <w:ilvl w:val="0"/>
          <w:numId w:val="21"/>
        </w:numPr>
        <w:spacing w:after="160" w:line="236" w:lineRule="exact"/>
        <w:ind w:left="714" w:hanging="357"/>
        <w:rPr>
          <w:rFonts w:ascii="Arial" w:hAnsi="Arial" w:cs="Arial"/>
          <w:i/>
          <w:color w:val="0000FF"/>
          <w:sz w:val="24"/>
          <w:szCs w:val="24"/>
          <w:u w:val="single" w:color="0000FF"/>
        </w:rPr>
      </w:pPr>
      <w:hyperlink r:id="rId78" w:history="1">
        <w:r w:rsidR="00C6200A" w:rsidRPr="00F1584A">
          <w:rPr>
            <w:rStyle w:val="Hyperlink"/>
            <w:rFonts w:ascii="Arial" w:hAnsi="Arial" w:cs="Arial"/>
            <w:i/>
            <w:sz w:val="24"/>
            <w:szCs w:val="24"/>
            <w:u w:color="0000FF"/>
          </w:rPr>
          <w:t>EDM9-1-1 General Requirements for Books and Records</w:t>
        </w:r>
      </w:hyperlink>
    </w:p>
    <w:p w14:paraId="5B16D59C" w14:textId="5D008256" w:rsidR="00A62BBE" w:rsidRPr="00A62BBE" w:rsidRDefault="00A62BBE" w:rsidP="00B836A1">
      <w:pPr>
        <w:pStyle w:val="TableParagraph"/>
        <w:numPr>
          <w:ilvl w:val="0"/>
          <w:numId w:val="21"/>
        </w:numPr>
        <w:spacing w:after="160" w:line="236" w:lineRule="exact"/>
        <w:ind w:left="714" w:hanging="357"/>
        <w:rPr>
          <w:rFonts w:ascii="Arial" w:hAnsi="Arial" w:cs="Arial"/>
          <w:color w:val="0000FF"/>
          <w:sz w:val="24"/>
          <w:szCs w:val="24"/>
          <w:u w:val="single" w:color="0000FF"/>
        </w:rPr>
      </w:pPr>
      <w:r w:rsidRPr="00F1584A">
        <w:rPr>
          <w:rFonts w:ascii="Arial" w:hAnsi="Arial" w:cs="Arial"/>
          <w:i/>
          <w:color w:val="0000FF"/>
          <w:sz w:val="24"/>
          <w:szCs w:val="24"/>
          <w:u w:val="single" w:color="0000FF"/>
        </w:rPr>
        <w:t xml:space="preserve">Excise Duty Memorandum EDM9-1-1, General Requirements </w:t>
      </w:r>
      <w:hyperlink r:id="rId79">
        <w:r w:rsidRPr="00F1584A">
          <w:rPr>
            <w:rFonts w:ascii="Arial" w:hAnsi="Arial" w:cs="Arial"/>
            <w:i/>
            <w:color w:val="0000FF"/>
            <w:sz w:val="24"/>
            <w:szCs w:val="24"/>
            <w:u w:val="single" w:color="0000FF"/>
          </w:rPr>
          <w:t>for Books and Records</w:t>
        </w:r>
      </w:hyperlink>
    </w:p>
    <w:p w14:paraId="03D3D8E7" w14:textId="27D23176" w:rsidR="00A62BBE" w:rsidRPr="00A62BBE" w:rsidRDefault="00F1584A" w:rsidP="00B836A1">
      <w:pPr>
        <w:pStyle w:val="TableParagraph"/>
        <w:numPr>
          <w:ilvl w:val="0"/>
          <w:numId w:val="21"/>
        </w:numPr>
        <w:spacing w:after="160" w:line="236" w:lineRule="exact"/>
        <w:ind w:left="714" w:hanging="357"/>
        <w:rPr>
          <w:rFonts w:ascii="Arial" w:hAnsi="Arial" w:cs="Arial"/>
          <w:color w:val="0000FF"/>
          <w:sz w:val="24"/>
          <w:szCs w:val="24"/>
          <w:u w:val="single" w:color="0000FF"/>
        </w:rPr>
      </w:pPr>
      <w:hyperlink r:id="rId80">
        <w:r w:rsidR="00A62BBE" w:rsidRPr="00A62BBE">
          <w:rPr>
            <w:rFonts w:ascii="Arial" w:hAnsi="Arial" w:cs="Arial"/>
            <w:color w:val="0000FF"/>
            <w:sz w:val="24"/>
            <w:szCs w:val="24"/>
            <w:u w:val="single" w:color="0000FF"/>
          </w:rPr>
          <w:t>Form L601, Registration for Vaping Stamping Regime</w:t>
        </w:r>
      </w:hyperlink>
    </w:p>
    <w:p w14:paraId="765ED4C2" w14:textId="77777777" w:rsidR="00D04353" w:rsidRDefault="00F1584A" w:rsidP="00D04353">
      <w:pPr>
        <w:pStyle w:val="TableParagraph"/>
        <w:numPr>
          <w:ilvl w:val="0"/>
          <w:numId w:val="21"/>
        </w:numPr>
        <w:spacing w:after="160" w:line="236" w:lineRule="exact"/>
        <w:ind w:left="714" w:hanging="357"/>
        <w:rPr>
          <w:rFonts w:ascii="Arial" w:hAnsi="Arial" w:cs="Arial"/>
          <w:color w:val="0000FF"/>
          <w:sz w:val="24"/>
          <w:szCs w:val="24"/>
          <w:u w:val="single" w:color="0000FF"/>
        </w:rPr>
      </w:pPr>
      <w:hyperlink r:id="rId81">
        <w:r w:rsidR="00A62BBE" w:rsidRPr="00A62BBE">
          <w:rPr>
            <w:rFonts w:ascii="Arial" w:hAnsi="Arial" w:cs="Arial"/>
            <w:color w:val="0000FF"/>
            <w:sz w:val="24"/>
            <w:szCs w:val="24"/>
            <w:u w:val="single" w:color="0000FF"/>
          </w:rPr>
          <w:t>Reporting and remitting the vaping duty</w:t>
        </w:r>
      </w:hyperlink>
    </w:p>
    <w:p w14:paraId="4DE35267" w14:textId="720B330C" w:rsidR="00A62BBE" w:rsidRDefault="00F1584A" w:rsidP="00D04353">
      <w:pPr>
        <w:pStyle w:val="TableParagraph"/>
        <w:numPr>
          <w:ilvl w:val="0"/>
          <w:numId w:val="21"/>
        </w:numPr>
        <w:spacing w:after="160" w:line="236" w:lineRule="exact"/>
        <w:ind w:left="714" w:hanging="357"/>
        <w:rPr>
          <w:rFonts w:ascii="Arial" w:hAnsi="Arial" w:cs="Arial"/>
          <w:color w:val="0000FF"/>
          <w:sz w:val="24"/>
          <w:szCs w:val="24"/>
          <w:u w:val="single" w:color="0000FF"/>
        </w:rPr>
      </w:pPr>
      <w:hyperlink r:id="rId82" w:anchor="a4">
        <w:r w:rsidR="00A62BBE" w:rsidRPr="00D04353">
          <w:rPr>
            <w:rFonts w:ascii="Arial" w:hAnsi="Arial" w:cs="Arial"/>
            <w:color w:val="0000FF"/>
            <w:sz w:val="24"/>
            <w:szCs w:val="24"/>
            <w:u w:val="single" w:color="0000FF"/>
          </w:rPr>
          <w:t>Vaping compliance and enforcement</w:t>
        </w:r>
      </w:hyperlink>
    </w:p>
    <w:p w14:paraId="32B24267" w14:textId="77777777" w:rsidR="00D1433B" w:rsidRPr="00D04353" w:rsidRDefault="00D1433B" w:rsidP="00F1584A">
      <w:pPr>
        <w:pStyle w:val="TableParagraph"/>
        <w:spacing w:after="160" w:line="236" w:lineRule="exact"/>
        <w:ind w:left="714"/>
        <w:rPr>
          <w:rFonts w:ascii="Arial" w:hAnsi="Arial" w:cs="Arial"/>
          <w:color w:val="0000FF"/>
          <w:sz w:val="24"/>
          <w:szCs w:val="24"/>
          <w:u w:val="single" w:color="0000FF"/>
        </w:rPr>
      </w:pPr>
    </w:p>
    <w:p w14:paraId="2BF7C357" w14:textId="7BAA4ABF" w:rsidR="00C9256E" w:rsidRDefault="00A36D81" w:rsidP="00492233">
      <w:pPr>
        <w:pStyle w:val="Heading2"/>
      </w:pPr>
      <w:r w:rsidRPr="00BE1EA5">
        <w:t>Metadata table</w:t>
      </w:r>
      <w:r w:rsidR="00F424F1" w:rsidRPr="00BE1EA5">
        <w:t xml:space="preserve"> </w:t>
      </w:r>
      <w:r w:rsidR="008569BC" w:rsidRPr="00BE1EA5">
        <w:t>–</w:t>
      </w:r>
      <w:r w:rsidR="00F424F1" w:rsidRPr="00BE1EA5">
        <w:t xml:space="preserve"> M</w:t>
      </w:r>
      <w:r w:rsidR="008A40F2" w:rsidRPr="00BE1EA5">
        <w:t>andatory</w:t>
      </w:r>
    </w:p>
    <w:p w14:paraId="4F027FB7" w14:textId="77777777" w:rsidR="00D1433B" w:rsidRPr="002418F2" w:rsidRDefault="00D1433B" w:rsidP="00F1584A"/>
    <w:p w14:paraId="75446A66" w14:textId="77777777" w:rsidR="00976ECD" w:rsidRDefault="00F1584A" w:rsidP="00976ECD">
      <w:pPr>
        <w:rPr>
          <w:lang w:eastAsia="en-CA"/>
        </w:rPr>
      </w:pPr>
      <w:hyperlink r:id="rId83" w:history="1">
        <w:r w:rsidR="00976ECD">
          <w:rPr>
            <w:rStyle w:val="Hyperlink"/>
            <w:lang w:eastAsia="en-CA"/>
          </w:rPr>
          <w:t>Learn how to write metadata</w:t>
        </w:r>
      </w:hyperlink>
    </w:p>
    <w:tbl>
      <w:tblPr>
        <w:tblStyle w:val="TableGrid"/>
        <w:tblW w:w="11220" w:type="dxa"/>
        <w:tblLook w:val="04A0" w:firstRow="1" w:lastRow="0" w:firstColumn="1" w:lastColumn="0" w:noHBand="0" w:noVBand="1"/>
      </w:tblPr>
      <w:tblGrid>
        <w:gridCol w:w="6519"/>
        <w:gridCol w:w="4701"/>
      </w:tblGrid>
      <w:tr w:rsidR="00414F80" w:rsidRPr="00BE1EA5" w14:paraId="71DC1736" w14:textId="77777777" w:rsidTr="004E7C79">
        <w:trPr>
          <w:trHeight w:val="480"/>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3C5AD" w14:textId="77777777" w:rsidR="00414F80" w:rsidRPr="0033529C" w:rsidRDefault="00414F80" w:rsidP="00AD4507">
            <w:pPr>
              <w:rPr>
                <w:rFonts w:cs="Arial"/>
                <w:b/>
                <w:bCs/>
                <w:sz w:val="20"/>
                <w:szCs w:val="20"/>
              </w:rPr>
            </w:pPr>
            <w:r w:rsidRPr="0033529C">
              <w:rPr>
                <w:rFonts w:cs="Arial"/>
                <w:b/>
                <w:sz w:val="20"/>
                <w:szCs w:val="20"/>
                <w:lang w:eastAsia="en-CA"/>
              </w:rPr>
              <w:t>Description</w:t>
            </w:r>
            <w:r w:rsidRPr="0033529C">
              <w:rPr>
                <w:rFonts w:cs="Arial"/>
                <w:b/>
                <w:sz w:val="20"/>
                <w:szCs w:val="20"/>
                <w:lang w:eastAsia="en-CA"/>
              </w:rPr>
              <w:br/>
            </w:r>
            <w:r w:rsidRPr="0033529C">
              <w:rPr>
                <w:rFonts w:cs="Arial"/>
                <w:sz w:val="20"/>
                <w:szCs w:val="20"/>
                <w:lang w:eastAsia="en-CA"/>
              </w:rPr>
              <w:t>1 or 2 sentences that summarizes the page</w:t>
            </w:r>
          </w:p>
        </w:tc>
        <w:tc>
          <w:tcPr>
            <w:tcW w:w="4701" w:type="dxa"/>
            <w:tcBorders>
              <w:top w:val="single" w:sz="4" w:space="0" w:color="auto"/>
              <w:left w:val="single" w:sz="4" w:space="0" w:color="auto"/>
              <w:bottom w:val="single" w:sz="4" w:space="0" w:color="auto"/>
              <w:right w:val="single" w:sz="4" w:space="0" w:color="auto"/>
            </w:tcBorders>
          </w:tcPr>
          <w:p w14:paraId="3D83518B" w14:textId="1E9C55F8" w:rsidR="00414F80" w:rsidRPr="0033529C" w:rsidRDefault="008F0773" w:rsidP="00881BA6">
            <w:pPr>
              <w:rPr>
                <w:rFonts w:cs="Arial"/>
                <w:sz w:val="20"/>
                <w:szCs w:val="20"/>
              </w:rPr>
            </w:pPr>
            <w:r>
              <w:rPr>
                <w:rFonts w:cs="Arial"/>
                <w:sz w:val="20"/>
                <w:szCs w:val="20"/>
              </w:rPr>
              <w:t xml:space="preserve">Policy that determines how CBSA implements </w:t>
            </w:r>
            <w:r w:rsidR="00881BA6">
              <w:rPr>
                <w:rFonts w:cs="Arial"/>
                <w:sz w:val="20"/>
                <w:szCs w:val="20"/>
              </w:rPr>
              <w:t>the</w:t>
            </w:r>
            <w:r>
              <w:rPr>
                <w:rFonts w:cs="Arial"/>
                <w:sz w:val="20"/>
                <w:szCs w:val="20"/>
              </w:rPr>
              <w:t xml:space="preserve"> acts and regulations</w:t>
            </w:r>
            <w:r w:rsidR="00881BA6">
              <w:rPr>
                <w:rFonts w:cs="Arial"/>
                <w:sz w:val="20"/>
                <w:szCs w:val="20"/>
              </w:rPr>
              <w:t xml:space="preserve"> affecting cross-border trade and the screening of travellers at the border.</w:t>
            </w:r>
          </w:p>
        </w:tc>
      </w:tr>
      <w:tr w:rsidR="00414F80" w:rsidRPr="00BE1EA5" w14:paraId="36761199" w14:textId="77777777" w:rsidTr="004E7C79">
        <w:trPr>
          <w:trHeight w:val="436"/>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02ECE" w14:textId="77777777" w:rsidR="008A1CE6" w:rsidRPr="0033529C" w:rsidRDefault="008A1CE6" w:rsidP="00AD4507">
            <w:pPr>
              <w:rPr>
                <w:rFonts w:cs="Arial"/>
                <w:b/>
                <w:sz w:val="20"/>
                <w:szCs w:val="20"/>
                <w:lang w:eastAsia="en-CA"/>
              </w:rPr>
            </w:pPr>
            <w:r w:rsidRPr="0033529C">
              <w:rPr>
                <w:rFonts w:cs="Arial"/>
                <w:b/>
                <w:sz w:val="20"/>
                <w:szCs w:val="20"/>
                <w:lang w:eastAsia="en-CA"/>
              </w:rPr>
              <w:t>Subject</w:t>
            </w:r>
          </w:p>
          <w:p w14:paraId="535F90DC" w14:textId="308CE4BF" w:rsidR="008A40F2" w:rsidRPr="0033529C" w:rsidRDefault="008A40F2" w:rsidP="00AD4507">
            <w:pPr>
              <w:rPr>
                <w:rFonts w:cs="Arial"/>
                <w:sz w:val="20"/>
                <w:szCs w:val="20"/>
                <w:lang w:eastAsia="en-CA"/>
              </w:rPr>
            </w:pPr>
            <w:r w:rsidRPr="0033529C">
              <w:rPr>
                <w:rFonts w:cs="Arial"/>
                <w:sz w:val="20"/>
                <w:szCs w:val="20"/>
                <w:lang w:eastAsia="en-CA"/>
              </w:rPr>
              <w:t xml:space="preserve">Search or browse by subject the </w:t>
            </w:r>
            <w:hyperlink r:id="rId84" w:history="1">
              <w:r w:rsidRPr="0033529C">
                <w:rPr>
                  <w:rStyle w:val="Hyperlink"/>
                  <w:rFonts w:cs="Arial"/>
                  <w:sz w:val="20"/>
                  <w:szCs w:val="20"/>
                </w:rPr>
                <w:t>GC Core Subject Thesaurus</w:t>
              </w:r>
            </w:hyperlink>
            <w:r w:rsidRPr="0033529C">
              <w:rPr>
                <w:rFonts w:cs="Arial"/>
                <w:sz w:val="20"/>
                <w:szCs w:val="20"/>
                <w:lang w:eastAsia="en-CA"/>
              </w:rPr>
              <w:t xml:space="preserve"> to identify words within the controlled vocabulary: </w:t>
            </w:r>
          </w:p>
          <w:p w14:paraId="49FC5BF8" w14:textId="14451A59" w:rsidR="00414F80" w:rsidRPr="0033529C" w:rsidRDefault="00F1584A" w:rsidP="00AD4507">
            <w:pPr>
              <w:rPr>
                <w:rFonts w:cs="Arial"/>
                <w:b/>
                <w:sz w:val="20"/>
                <w:szCs w:val="20"/>
                <w:lang w:eastAsia="en-CA"/>
              </w:rPr>
            </w:pPr>
            <w:hyperlink r:id="rId85" w:history="1">
              <w:r w:rsidR="008A40F2" w:rsidRPr="0033529C">
                <w:rPr>
                  <w:rStyle w:val="Hyperlink"/>
                  <w:rFonts w:cs="Arial"/>
                  <w:sz w:val="20"/>
                  <w:szCs w:val="20"/>
                </w:rPr>
                <w:t>http://www.thesaurus.gc.ca/recherche-search/thes-eng.html</w:t>
              </w:r>
            </w:hyperlink>
          </w:p>
        </w:tc>
        <w:tc>
          <w:tcPr>
            <w:tcW w:w="4701" w:type="dxa"/>
            <w:tcBorders>
              <w:top w:val="single" w:sz="4" w:space="0" w:color="auto"/>
              <w:left w:val="single" w:sz="4" w:space="0" w:color="auto"/>
              <w:bottom w:val="single" w:sz="4" w:space="0" w:color="auto"/>
              <w:right w:val="single" w:sz="4" w:space="0" w:color="auto"/>
            </w:tcBorders>
          </w:tcPr>
          <w:p w14:paraId="71612284" w14:textId="20142943" w:rsidR="00414F80" w:rsidRPr="0033529C" w:rsidRDefault="009E48DA" w:rsidP="009E48DA">
            <w:pPr>
              <w:rPr>
                <w:rFonts w:cs="Arial"/>
                <w:sz w:val="20"/>
                <w:szCs w:val="20"/>
              </w:rPr>
            </w:pPr>
            <w:r>
              <w:rPr>
                <w:rFonts w:cs="Arial"/>
                <w:sz w:val="20"/>
                <w:szCs w:val="20"/>
              </w:rPr>
              <w:t>Policy,</w:t>
            </w:r>
            <w:r w:rsidR="00881BA6">
              <w:rPr>
                <w:rFonts w:cs="Arial"/>
                <w:sz w:val="20"/>
                <w:szCs w:val="20"/>
              </w:rPr>
              <w:t xml:space="preserve"> </w:t>
            </w:r>
            <w:r>
              <w:rPr>
                <w:rFonts w:cs="Arial"/>
                <w:sz w:val="20"/>
                <w:szCs w:val="20"/>
              </w:rPr>
              <w:t>Vaping, Stamps, Duty and Excise.</w:t>
            </w:r>
          </w:p>
        </w:tc>
      </w:tr>
      <w:tr w:rsidR="00414F80" w:rsidRPr="00BE1EA5" w14:paraId="3BCEBD5A" w14:textId="77777777" w:rsidTr="004E7C79">
        <w:trPr>
          <w:trHeight w:val="99"/>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DE6EF" w14:textId="77777777" w:rsidR="00414F80" w:rsidRPr="0033529C" w:rsidRDefault="00414F80" w:rsidP="00AD4507">
            <w:pPr>
              <w:rPr>
                <w:rFonts w:cs="Arial"/>
                <w:b/>
                <w:bCs/>
                <w:sz w:val="20"/>
                <w:szCs w:val="20"/>
              </w:rPr>
            </w:pPr>
            <w:r w:rsidRPr="0033529C">
              <w:rPr>
                <w:rFonts w:cs="Arial"/>
                <w:b/>
                <w:sz w:val="20"/>
                <w:szCs w:val="20"/>
                <w:lang w:eastAsia="en-CA"/>
              </w:rPr>
              <w:t>Keywords</w:t>
            </w:r>
          </w:p>
        </w:tc>
        <w:tc>
          <w:tcPr>
            <w:tcW w:w="4701" w:type="dxa"/>
            <w:tcBorders>
              <w:top w:val="single" w:sz="4" w:space="0" w:color="auto"/>
              <w:left w:val="single" w:sz="4" w:space="0" w:color="auto"/>
              <w:bottom w:val="single" w:sz="4" w:space="0" w:color="auto"/>
              <w:right w:val="single" w:sz="4" w:space="0" w:color="auto"/>
            </w:tcBorders>
          </w:tcPr>
          <w:p w14:paraId="60E13C2F" w14:textId="02A627D0" w:rsidR="00414F80" w:rsidRPr="0033529C" w:rsidRDefault="004A00F7" w:rsidP="00AD4507">
            <w:pPr>
              <w:rPr>
                <w:rFonts w:cs="Arial"/>
                <w:sz w:val="20"/>
                <w:szCs w:val="20"/>
              </w:rPr>
            </w:pPr>
            <w:r>
              <w:rPr>
                <w:rFonts w:cs="Arial"/>
                <w:sz w:val="20"/>
                <w:szCs w:val="20"/>
              </w:rPr>
              <w:t>Departmental memoranda, memorandum, legislation</w:t>
            </w:r>
          </w:p>
        </w:tc>
      </w:tr>
      <w:tr w:rsidR="008A40F2" w:rsidRPr="00BE1EA5" w14:paraId="2C4567FC" w14:textId="77777777" w:rsidTr="004E7C79">
        <w:trPr>
          <w:trHeight w:val="434"/>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2B7DA" w14:textId="5279EFCF" w:rsidR="008A40F2" w:rsidRPr="0033529C" w:rsidRDefault="008A40F2" w:rsidP="00AD4507">
            <w:pPr>
              <w:rPr>
                <w:rFonts w:cs="Arial"/>
                <w:sz w:val="20"/>
                <w:szCs w:val="20"/>
                <w:lang w:eastAsia="en-CA"/>
              </w:rPr>
            </w:pPr>
            <w:r w:rsidRPr="0033529C">
              <w:rPr>
                <w:rFonts w:cs="Arial"/>
                <w:b/>
                <w:sz w:val="20"/>
                <w:szCs w:val="20"/>
                <w:lang w:eastAsia="en-CA"/>
              </w:rPr>
              <w:t xml:space="preserve">Content owner  </w:t>
            </w:r>
            <w:r w:rsidRPr="0033529C">
              <w:rPr>
                <w:rFonts w:cs="Arial"/>
                <w:b/>
                <w:sz w:val="20"/>
                <w:szCs w:val="20"/>
                <w:lang w:eastAsia="en-CA"/>
              </w:rPr>
              <w:br/>
            </w:r>
            <w:r w:rsidRPr="0033529C">
              <w:rPr>
                <w:rFonts w:cs="Arial"/>
                <w:sz w:val="20"/>
                <w:szCs w:val="20"/>
                <w:lang w:eastAsia="en-CA"/>
              </w:rPr>
              <w:t xml:space="preserve">Copy and paste the value from the </w:t>
            </w:r>
            <w:hyperlink r:id="rId86" w:history="1">
              <w:r w:rsidRPr="0033529C">
                <w:rPr>
                  <w:rStyle w:val="Hyperlink"/>
                  <w:rFonts w:cs="Arial"/>
                  <w:sz w:val="20"/>
                  <w:szCs w:val="20"/>
                  <w:lang w:eastAsia="en-CA"/>
                </w:rPr>
                <w:t>Content owners selection tool</w:t>
              </w:r>
            </w:hyperlink>
          </w:p>
        </w:tc>
        <w:tc>
          <w:tcPr>
            <w:tcW w:w="4701" w:type="dxa"/>
            <w:tcBorders>
              <w:top w:val="single" w:sz="4" w:space="0" w:color="auto"/>
              <w:left w:val="single" w:sz="4" w:space="0" w:color="auto"/>
              <w:bottom w:val="single" w:sz="4" w:space="0" w:color="auto"/>
              <w:right w:val="single" w:sz="4" w:space="0" w:color="auto"/>
            </w:tcBorders>
          </w:tcPr>
          <w:p w14:paraId="0053DCAC" w14:textId="4D2FD5D3" w:rsidR="008A40F2" w:rsidRPr="0033529C" w:rsidRDefault="00881BA6" w:rsidP="00AD4507">
            <w:pPr>
              <w:rPr>
                <w:rFonts w:cs="Arial"/>
                <w:sz w:val="20"/>
                <w:szCs w:val="20"/>
                <w:lang w:eastAsia="en-CA"/>
              </w:rPr>
            </w:pPr>
            <w:r>
              <w:rPr>
                <w:rFonts w:cs="Arial"/>
                <w:sz w:val="20"/>
                <w:szCs w:val="20"/>
                <w:lang w:eastAsia="en-CA"/>
              </w:rPr>
              <w:t>Canada Border Services Agency</w:t>
            </w:r>
          </w:p>
        </w:tc>
      </w:tr>
    </w:tbl>
    <w:p w14:paraId="5F7ABCB0" w14:textId="40EFCFD0" w:rsidR="00165196" w:rsidRPr="00BE1EA5" w:rsidRDefault="00165196" w:rsidP="00AD4507">
      <w:pPr>
        <w:rPr>
          <w:lang w:eastAsia="en-CA"/>
        </w:rPr>
      </w:pPr>
    </w:p>
    <w:sectPr w:rsidR="00165196" w:rsidRPr="00BE1EA5" w:rsidSect="006845A3">
      <w:headerReference w:type="even" r:id="rId87"/>
      <w:headerReference w:type="default" r:id="rId88"/>
      <w:footerReference w:type="even" r:id="rId89"/>
      <w:footerReference w:type="default" r:id="rId90"/>
      <w:headerReference w:type="first" r:id="rId91"/>
      <w:footerReference w:type="first" r:id="rId92"/>
      <w:pgSz w:w="15840" w:h="24480"/>
      <w:pgMar w:top="720" w:right="2232" w:bottom="720" w:left="72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FCC03" w14:textId="77777777" w:rsidR="00020E87" w:rsidRDefault="00020E87" w:rsidP="00AD4507">
      <w:r>
        <w:separator/>
      </w:r>
    </w:p>
  </w:endnote>
  <w:endnote w:type="continuationSeparator" w:id="0">
    <w:p w14:paraId="634F0A4B" w14:textId="77777777" w:rsidR="00020E87" w:rsidRDefault="00020E87" w:rsidP="00A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91563" w14:textId="77777777" w:rsidR="00A302BA" w:rsidRDefault="00A3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FFBB" w14:textId="77777777" w:rsidR="00A302BA" w:rsidRDefault="00A30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A0D8" w14:textId="77777777" w:rsidR="00A302BA" w:rsidRDefault="00A3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95E7B" w14:textId="77777777" w:rsidR="00020E87" w:rsidRDefault="00020E87" w:rsidP="00AD4507">
      <w:r>
        <w:separator/>
      </w:r>
    </w:p>
  </w:footnote>
  <w:footnote w:type="continuationSeparator" w:id="0">
    <w:p w14:paraId="612C749B" w14:textId="77777777" w:rsidR="00020E87" w:rsidRDefault="00020E87" w:rsidP="00A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747A" w14:textId="77777777" w:rsidR="00A302BA" w:rsidRDefault="00A30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190209"/>
      <w:docPartObj>
        <w:docPartGallery w:val="Watermarks"/>
        <w:docPartUnique/>
      </w:docPartObj>
    </w:sdtPr>
    <w:sdtEndPr/>
    <w:sdtContent>
      <w:p w14:paraId="47674147" w14:textId="1BFEE41E" w:rsidR="00A302BA" w:rsidRDefault="00F1584A">
        <w:pPr>
          <w:pStyle w:val="Header"/>
        </w:pPr>
        <w:r>
          <w:rPr>
            <w:noProof/>
            <w:lang w:val="en-US"/>
          </w:rPr>
          <w:pict w14:anchorId="4DAAC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8075"/>
      <w:gridCol w:w="2715"/>
    </w:tblGrid>
    <w:tr w:rsidR="00A302BA" w:rsidRPr="0049514D" w14:paraId="707C30CB" w14:textId="77777777" w:rsidTr="006E7BCF">
      <w:tc>
        <w:tcPr>
          <w:tcW w:w="8075" w:type="dxa"/>
        </w:tcPr>
        <w:p w14:paraId="45354CBB" w14:textId="77777777" w:rsidR="00A302BA" w:rsidRPr="0049514D" w:rsidRDefault="00A302BA" w:rsidP="00AD4507">
          <w:pPr>
            <w:pStyle w:val="Header"/>
          </w:pPr>
          <w:r>
            <w:t>WORD TEMPLATE FOR GENERIC PAGE - ENGLISH</w:t>
          </w:r>
        </w:p>
      </w:tc>
      <w:tc>
        <w:tcPr>
          <w:tcW w:w="2715" w:type="dxa"/>
        </w:tcPr>
        <w:p w14:paraId="28CD8BE2" w14:textId="77777777" w:rsidR="00A302BA" w:rsidRPr="0049514D" w:rsidRDefault="00A302BA" w:rsidP="00AD4507">
          <w:pPr>
            <w:pStyle w:val="Header"/>
          </w:pPr>
          <w:r>
            <w:t xml:space="preserve">Template </w:t>
          </w:r>
          <w:r w:rsidRPr="0049514D">
            <w:t>V</w:t>
          </w:r>
          <w:r>
            <w:t>ersion: 1</w:t>
          </w:r>
          <w:r w:rsidRPr="0049514D">
            <w:t>.</w:t>
          </w:r>
          <w:r>
            <w:t>3.1.0</w:t>
          </w:r>
        </w:p>
      </w:tc>
    </w:tr>
  </w:tbl>
  <w:p w14:paraId="6768D7D3" w14:textId="77777777" w:rsidR="00A302BA" w:rsidRPr="0026200D" w:rsidRDefault="00A302BA" w:rsidP="00AD450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694"/>
    <w:multiLevelType w:val="hybridMultilevel"/>
    <w:tmpl w:val="8528E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065D01"/>
    <w:multiLevelType w:val="hybridMultilevel"/>
    <w:tmpl w:val="C1186804"/>
    <w:lvl w:ilvl="0" w:tplc="FBA8F8C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10A15"/>
    <w:multiLevelType w:val="hybridMultilevel"/>
    <w:tmpl w:val="D0EA5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2E3FCC"/>
    <w:multiLevelType w:val="hybridMultilevel"/>
    <w:tmpl w:val="D42E69D4"/>
    <w:lvl w:ilvl="0" w:tplc="D15660A4">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 w15:restartNumberingAfterBreak="0">
    <w:nsid w:val="094D0BAB"/>
    <w:multiLevelType w:val="multilevel"/>
    <w:tmpl w:val="9644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42EE6"/>
    <w:multiLevelType w:val="hybridMultilevel"/>
    <w:tmpl w:val="C89C9872"/>
    <w:lvl w:ilvl="0" w:tplc="FB66265A">
      <w:numFmt w:val="bullet"/>
      <w:lvlText w:val=""/>
      <w:lvlJc w:val="left"/>
      <w:pPr>
        <w:ind w:left="260" w:hanging="144"/>
      </w:pPr>
      <w:rPr>
        <w:rFonts w:ascii="Symbol" w:eastAsia="Symbol" w:hAnsi="Symbol" w:cs="Symbol" w:hint="default"/>
        <w:w w:val="100"/>
        <w:sz w:val="16"/>
        <w:szCs w:val="16"/>
        <w:lang w:val="en-US" w:eastAsia="en-US" w:bidi="en-US"/>
      </w:rPr>
    </w:lvl>
    <w:lvl w:ilvl="1" w:tplc="94CE2D4E">
      <w:numFmt w:val="bullet"/>
      <w:lvlText w:val="•"/>
      <w:lvlJc w:val="left"/>
      <w:pPr>
        <w:ind w:left="497" w:hanging="144"/>
      </w:pPr>
      <w:rPr>
        <w:rFonts w:hint="default"/>
        <w:lang w:val="en-US" w:eastAsia="en-US" w:bidi="en-US"/>
      </w:rPr>
    </w:lvl>
    <w:lvl w:ilvl="2" w:tplc="879E422C">
      <w:numFmt w:val="bullet"/>
      <w:lvlText w:val="•"/>
      <w:lvlJc w:val="left"/>
      <w:pPr>
        <w:ind w:left="735" w:hanging="144"/>
      </w:pPr>
      <w:rPr>
        <w:rFonts w:hint="default"/>
        <w:lang w:val="en-US" w:eastAsia="en-US" w:bidi="en-US"/>
      </w:rPr>
    </w:lvl>
    <w:lvl w:ilvl="3" w:tplc="EF32E32E">
      <w:numFmt w:val="bullet"/>
      <w:lvlText w:val="•"/>
      <w:lvlJc w:val="left"/>
      <w:pPr>
        <w:ind w:left="973" w:hanging="144"/>
      </w:pPr>
      <w:rPr>
        <w:rFonts w:hint="default"/>
        <w:lang w:val="en-US" w:eastAsia="en-US" w:bidi="en-US"/>
      </w:rPr>
    </w:lvl>
    <w:lvl w:ilvl="4" w:tplc="EED4FC0C">
      <w:numFmt w:val="bullet"/>
      <w:lvlText w:val="•"/>
      <w:lvlJc w:val="left"/>
      <w:pPr>
        <w:ind w:left="1211" w:hanging="144"/>
      </w:pPr>
      <w:rPr>
        <w:rFonts w:hint="default"/>
        <w:lang w:val="en-US" w:eastAsia="en-US" w:bidi="en-US"/>
      </w:rPr>
    </w:lvl>
    <w:lvl w:ilvl="5" w:tplc="F13C0EE0">
      <w:numFmt w:val="bullet"/>
      <w:lvlText w:val="•"/>
      <w:lvlJc w:val="left"/>
      <w:pPr>
        <w:ind w:left="1449" w:hanging="144"/>
      </w:pPr>
      <w:rPr>
        <w:rFonts w:hint="default"/>
        <w:lang w:val="en-US" w:eastAsia="en-US" w:bidi="en-US"/>
      </w:rPr>
    </w:lvl>
    <w:lvl w:ilvl="6" w:tplc="0B8669D8">
      <w:numFmt w:val="bullet"/>
      <w:lvlText w:val="•"/>
      <w:lvlJc w:val="left"/>
      <w:pPr>
        <w:ind w:left="1687" w:hanging="144"/>
      </w:pPr>
      <w:rPr>
        <w:rFonts w:hint="default"/>
        <w:lang w:val="en-US" w:eastAsia="en-US" w:bidi="en-US"/>
      </w:rPr>
    </w:lvl>
    <w:lvl w:ilvl="7" w:tplc="2310966A">
      <w:numFmt w:val="bullet"/>
      <w:lvlText w:val="•"/>
      <w:lvlJc w:val="left"/>
      <w:pPr>
        <w:ind w:left="1925" w:hanging="144"/>
      </w:pPr>
      <w:rPr>
        <w:rFonts w:hint="default"/>
        <w:lang w:val="en-US" w:eastAsia="en-US" w:bidi="en-US"/>
      </w:rPr>
    </w:lvl>
    <w:lvl w:ilvl="8" w:tplc="F4EE0C14">
      <w:numFmt w:val="bullet"/>
      <w:lvlText w:val="•"/>
      <w:lvlJc w:val="left"/>
      <w:pPr>
        <w:ind w:left="2163" w:hanging="144"/>
      </w:pPr>
      <w:rPr>
        <w:rFonts w:hint="default"/>
        <w:lang w:val="en-US" w:eastAsia="en-US" w:bidi="en-US"/>
      </w:rPr>
    </w:lvl>
  </w:abstractNum>
  <w:abstractNum w:abstractNumId="6" w15:restartNumberingAfterBreak="0">
    <w:nsid w:val="0E64365F"/>
    <w:multiLevelType w:val="hybridMultilevel"/>
    <w:tmpl w:val="55B2E4A8"/>
    <w:lvl w:ilvl="0" w:tplc="8EA0F2AA">
      <w:start w:val="1"/>
      <w:numFmt w:val="decimal"/>
      <w:lvlText w:val="%1."/>
      <w:lvlJc w:val="left"/>
      <w:pPr>
        <w:ind w:left="430" w:hanging="288"/>
      </w:pPr>
      <w:rPr>
        <w:rFonts w:ascii="Arial" w:hAnsi="Arial" w:cs="Arial" w:hint="default"/>
        <w:b w:val="0"/>
        <w:bCs/>
        <w:i w:val="0"/>
        <w:w w:val="101"/>
        <w:sz w:val="24"/>
        <w:szCs w:val="24"/>
        <w:lang w:val="en-CA" w:eastAsia="en-US" w:bidi="en-US"/>
      </w:rPr>
    </w:lvl>
    <w:lvl w:ilvl="1" w:tplc="B9848D82">
      <w:start w:val="1"/>
      <w:numFmt w:val="lowerLetter"/>
      <w:lvlText w:val="%2."/>
      <w:lvlJc w:val="left"/>
      <w:pPr>
        <w:ind w:left="304" w:hanging="304"/>
      </w:pPr>
      <w:rPr>
        <w:rFonts w:ascii="Times New Roman" w:eastAsia="Times New Roman" w:hAnsi="Times New Roman" w:cs="Times New Roman"/>
        <w:spacing w:val="-4"/>
        <w:w w:val="101"/>
        <w:sz w:val="22"/>
        <w:szCs w:val="22"/>
        <w:lang w:val="en-US" w:eastAsia="en-US" w:bidi="en-US"/>
      </w:rPr>
    </w:lvl>
    <w:lvl w:ilvl="2" w:tplc="82D8377A">
      <w:numFmt w:val="bullet"/>
      <w:lvlText w:val="•"/>
      <w:lvlJc w:val="left"/>
      <w:pPr>
        <w:ind w:left="2124" w:hanging="304"/>
      </w:pPr>
      <w:rPr>
        <w:rFonts w:hint="default"/>
        <w:lang w:val="en-US" w:eastAsia="en-US" w:bidi="en-US"/>
      </w:rPr>
    </w:lvl>
    <w:lvl w:ilvl="3" w:tplc="9134E0D4">
      <w:numFmt w:val="bullet"/>
      <w:lvlText w:val="•"/>
      <w:lvlJc w:val="left"/>
      <w:pPr>
        <w:ind w:left="3288" w:hanging="304"/>
      </w:pPr>
      <w:rPr>
        <w:rFonts w:hint="default"/>
        <w:lang w:val="en-US" w:eastAsia="en-US" w:bidi="en-US"/>
      </w:rPr>
    </w:lvl>
    <w:lvl w:ilvl="4" w:tplc="C7A0D12C">
      <w:numFmt w:val="bullet"/>
      <w:lvlText w:val="•"/>
      <w:lvlJc w:val="left"/>
      <w:pPr>
        <w:ind w:left="4453" w:hanging="304"/>
      </w:pPr>
      <w:rPr>
        <w:rFonts w:hint="default"/>
        <w:lang w:val="en-US" w:eastAsia="en-US" w:bidi="en-US"/>
      </w:rPr>
    </w:lvl>
    <w:lvl w:ilvl="5" w:tplc="046E628C">
      <w:numFmt w:val="bullet"/>
      <w:lvlText w:val="•"/>
      <w:lvlJc w:val="left"/>
      <w:pPr>
        <w:ind w:left="5617" w:hanging="304"/>
      </w:pPr>
      <w:rPr>
        <w:rFonts w:hint="default"/>
        <w:lang w:val="en-US" w:eastAsia="en-US" w:bidi="en-US"/>
      </w:rPr>
    </w:lvl>
    <w:lvl w:ilvl="6" w:tplc="03346040">
      <w:numFmt w:val="bullet"/>
      <w:lvlText w:val="•"/>
      <w:lvlJc w:val="left"/>
      <w:pPr>
        <w:ind w:left="6782" w:hanging="304"/>
      </w:pPr>
      <w:rPr>
        <w:rFonts w:hint="default"/>
        <w:lang w:val="en-US" w:eastAsia="en-US" w:bidi="en-US"/>
      </w:rPr>
    </w:lvl>
    <w:lvl w:ilvl="7" w:tplc="D49E6412">
      <w:numFmt w:val="bullet"/>
      <w:lvlText w:val="•"/>
      <w:lvlJc w:val="left"/>
      <w:pPr>
        <w:ind w:left="7946" w:hanging="304"/>
      </w:pPr>
      <w:rPr>
        <w:rFonts w:hint="default"/>
        <w:lang w:val="en-US" w:eastAsia="en-US" w:bidi="en-US"/>
      </w:rPr>
    </w:lvl>
    <w:lvl w:ilvl="8" w:tplc="7668F702">
      <w:numFmt w:val="bullet"/>
      <w:lvlText w:val="•"/>
      <w:lvlJc w:val="left"/>
      <w:pPr>
        <w:ind w:left="9111" w:hanging="304"/>
      </w:pPr>
      <w:rPr>
        <w:rFonts w:hint="default"/>
        <w:lang w:val="en-US" w:eastAsia="en-US" w:bidi="en-US"/>
      </w:rPr>
    </w:lvl>
  </w:abstractNum>
  <w:abstractNum w:abstractNumId="7"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185CB8"/>
    <w:multiLevelType w:val="hybridMultilevel"/>
    <w:tmpl w:val="42320B4A"/>
    <w:lvl w:ilvl="0" w:tplc="D15660A4">
      <w:start w:val="3"/>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9" w15:restartNumberingAfterBreak="0">
    <w:nsid w:val="13E02AF6"/>
    <w:multiLevelType w:val="hybridMultilevel"/>
    <w:tmpl w:val="A5AEB84C"/>
    <w:lvl w:ilvl="0" w:tplc="A9CA296E">
      <w:numFmt w:val="bullet"/>
      <w:lvlText w:val=""/>
      <w:lvlJc w:val="left"/>
      <w:pPr>
        <w:ind w:left="269" w:hanging="144"/>
      </w:pPr>
      <w:rPr>
        <w:rFonts w:ascii="Symbol" w:eastAsia="Symbol" w:hAnsi="Symbol" w:cs="Symbol" w:hint="default"/>
        <w:w w:val="100"/>
        <w:sz w:val="16"/>
        <w:szCs w:val="16"/>
        <w:lang w:val="en-US" w:eastAsia="en-US" w:bidi="en-US"/>
      </w:rPr>
    </w:lvl>
    <w:lvl w:ilvl="1" w:tplc="B5F03ED6">
      <w:numFmt w:val="bullet"/>
      <w:lvlText w:val="•"/>
      <w:lvlJc w:val="left"/>
      <w:pPr>
        <w:ind w:left="503" w:hanging="144"/>
      </w:pPr>
      <w:rPr>
        <w:rFonts w:hint="default"/>
        <w:lang w:val="en-US" w:eastAsia="en-US" w:bidi="en-US"/>
      </w:rPr>
    </w:lvl>
    <w:lvl w:ilvl="2" w:tplc="1DD001D8">
      <w:numFmt w:val="bullet"/>
      <w:lvlText w:val="•"/>
      <w:lvlJc w:val="left"/>
      <w:pPr>
        <w:ind w:left="747" w:hanging="144"/>
      </w:pPr>
      <w:rPr>
        <w:rFonts w:hint="default"/>
        <w:lang w:val="en-US" w:eastAsia="en-US" w:bidi="en-US"/>
      </w:rPr>
    </w:lvl>
    <w:lvl w:ilvl="3" w:tplc="38CAE554">
      <w:numFmt w:val="bullet"/>
      <w:lvlText w:val="•"/>
      <w:lvlJc w:val="left"/>
      <w:pPr>
        <w:ind w:left="990" w:hanging="144"/>
      </w:pPr>
      <w:rPr>
        <w:rFonts w:hint="default"/>
        <w:lang w:val="en-US" w:eastAsia="en-US" w:bidi="en-US"/>
      </w:rPr>
    </w:lvl>
    <w:lvl w:ilvl="4" w:tplc="43AA4C92">
      <w:numFmt w:val="bullet"/>
      <w:lvlText w:val="•"/>
      <w:lvlJc w:val="left"/>
      <w:pPr>
        <w:ind w:left="1234" w:hanging="144"/>
      </w:pPr>
      <w:rPr>
        <w:rFonts w:hint="default"/>
        <w:lang w:val="en-US" w:eastAsia="en-US" w:bidi="en-US"/>
      </w:rPr>
    </w:lvl>
    <w:lvl w:ilvl="5" w:tplc="E978503E">
      <w:numFmt w:val="bullet"/>
      <w:lvlText w:val="•"/>
      <w:lvlJc w:val="left"/>
      <w:pPr>
        <w:ind w:left="1478" w:hanging="144"/>
      </w:pPr>
      <w:rPr>
        <w:rFonts w:hint="default"/>
        <w:lang w:val="en-US" w:eastAsia="en-US" w:bidi="en-US"/>
      </w:rPr>
    </w:lvl>
    <w:lvl w:ilvl="6" w:tplc="EB4EBB6E">
      <w:numFmt w:val="bullet"/>
      <w:lvlText w:val="•"/>
      <w:lvlJc w:val="left"/>
      <w:pPr>
        <w:ind w:left="1721" w:hanging="144"/>
      </w:pPr>
      <w:rPr>
        <w:rFonts w:hint="default"/>
        <w:lang w:val="en-US" w:eastAsia="en-US" w:bidi="en-US"/>
      </w:rPr>
    </w:lvl>
    <w:lvl w:ilvl="7" w:tplc="E0CCA2C0">
      <w:numFmt w:val="bullet"/>
      <w:lvlText w:val="•"/>
      <w:lvlJc w:val="left"/>
      <w:pPr>
        <w:ind w:left="1965" w:hanging="144"/>
      </w:pPr>
      <w:rPr>
        <w:rFonts w:hint="default"/>
        <w:lang w:val="en-US" w:eastAsia="en-US" w:bidi="en-US"/>
      </w:rPr>
    </w:lvl>
    <w:lvl w:ilvl="8" w:tplc="30DE33F8">
      <w:numFmt w:val="bullet"/>
      <w:lvlText w:val="•"/>
      <w:lvlJc w:val="left"/>
      <w:pPr>
        <w:ind w:left="2208" w:hanging="144"/>
      </w:pPr>
      <w:rPr>
        <w:rFonts w:hint="default"/>
        <w:lang w:val="en-US" w:eastAsia="en-US" w:bidi="en-US"/>
      </w:rPr>
    </w:lvl>
  </w:abstractNum>
  <w:abstractNum w:abstractNumId="10"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732DAB"/>
    <w:multiLevelType w:val="hybridMultilevel"/>
    <w:tmpl w:val="4544B9EA"/>
    <w:lvl w:ilvl="0" w:tplc="B9848D82">
      <w:start w:val="1"/>
      <w:numFmt w:val="lowerLetter"/>
      <w:lvlText w:val="%1."/>
      <w:lvlJc w:val="left"/>
      <w:pPr>
        <w:ind w:left="962" w:hanging="304"/>
      </w:pPr>
      <w:rPr>
        <w:rFonts w:ascii="Times New Roman" w:eastAsia="Times New Roman" w:hAnsi="Times New Roman" w:cs="Times New Roman"/>
        <w:spacing w:val="-4"/>
        <w:w w:val="101"/>
        <w:sz w:val="22"/>
        <w:szCs w:val="22"/>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6453E7"/>
    <w:multiLevelType w:val="hybridMultilevel"/>
    <w:tmpl w:val="3C62CAA8"/>
    <w:lvl w:ilvl="0" w:tplc="45680506">
      <w:numFmt w:val="bullet"/>
      <w:lvlText w:val=""/>
      <w:lvlJc w:val="left"/>
      <w:pPr>
        <w:ind w:left="802" w:hanging="289"/>
      </w:pPr>
      <w:rPr>
        <w:rFonts w:ascii="Symbol" w:eastAsia="Symbol" w:hAnsi="Symbol" w:cs="Symbol" w:hint="default"/>
        <w:w w:val="101"/>
        <w:sz w:val="22"/>
        <w:szCs w:val="22"/>
        <w:lang w:val="en-US" w:eastAsia="en-US" w:bidi="en-US"/>
      </w:rPr>
    </w:lvl>
    <w:lvl w:ilvl="1" w:tplc="079400B2">
      <w:numFmt w:val="bullet"/>
      <w:lvlText w:val="•"/>
      <w:lvlJc w:val="left"/>
      <w:pPr>
        <w:ind w:left="1864" w:hanging="289"/>
      </w:pPr>
      <w:rPr>
        <w:rFonts w:hint="default"/>
        <w:lang w:val="en-US" w:eastAsia="en-US" w:bidi="en-US"/>
      </w:rPr>
    </w:lvl>
    <w:lvl w:ilvl="2" w:tplc="E3A6E0C0">
      <w:numFmt w:val="bullet"/>
      <w:lvlText w:val="•"/>
      <w:lvlJc w:val="left"/>
      <w:pPr>
        <w:ind w:left="2928" w:hanging="289"/>
      </w:pPr>
      <w:rPr>
        <w:rFonts w:hint="default"/>
        <w:lang w:val="en-US" w:eastAsia="en-US" w:bidi="en-US"/>
      </w:rPr>
    </w:lvl>
    <w:lvl w:ilvl="3" w:tplc="B9242E94">
      <w:numFmt w:val="bullet"/>
      <w:lvlText w:val="•"/>
      <w:lvlJc w:val="left"/>
      <w:pPr>
        <w:ind w:left="3992" w:hanging="289"/>
      </w:pPr>
      <w:rPr>
        <w:rFonts w:hint="default"/>
        <w:lang w:val="en-US" w:eastAsia="en-US" w:bidi="en-US"/>
      </w:rPr>
    </w:lvl>
    <w:lvl w:ilvl="4" w:tplc="7084E4B0">
      <w:numFmt w:val="bullet"/>
      <w:lvlText w:val="•"/>
      <w:lvlJc w:val="left"/>
      <w:pPr>
        <w:ind w:left="5056" w:hanging="289"/>
      </w:pPr>
      <w:rPr>
        <w:rFonts w:hint="default"/>
        <w:lang w:val="en-US" w:eastAsia="en-US" w:bidi="en-US"/>
      </w:rPr>
    </w:lvl>
    <w:lvl w:ilvl="5" w:tplc="C986C8F4">
      <w:numFmt w:val="bullet"/>
      <w:lvlText w:val="•"/>
      <w:lvlJc w:val="left"/>
      <w:pPr>
        <w:ind w:left="6120" w:hanging="289"/>
      </w:pPr>
      <w:rPr>
        <w:rFonts w:hint="default"/>
        <w:lang w:val="en-US" w:eastAsia="en-US" w:bidi="en-US"/>
      </w:rPr>
    </w:lvl>
    <w:lvl w:ilvl="6" w:tplc="D9F8A94A">
      <w:numFmt w:val="bullet"/>
      <w:lvlText w:val="•"/>
      <w:lvlJc w:val="left"/>
      <w:pPr>
        <w:ind w:left="7184" w:hanging="289"/>
      </w:pPr>
      <w:rPr>
        <w:rFonts w:hint="default"/>
        <w:lang w:val="en-US" w:eastAsia="en-US" w:bidi="en-US"/>
      </w:rPr>
    </w:lvl>
    <w:lvl w:ilvl="7" w:tplc="F2762510">
      <w:numFmt w:val="bullet"/>
      <w:lvlText w:val="•"/>
      <w:lvlJc w:val="left"/>
      <w:pPr>
        <w:ind w:left="8248" w:hanging="289"/>
      </w:pPr>
      <w:rPr>
        <w:rFonts w:hint="default"/>
        <w:lang w:val="en-US" w:eastAsia="en-US" w:bidi="en-US"/>
      </w:rPr>
    </w:lvl>
    <w:lvl w:ilvl="8" w:tplc="494444EE">
      <w:numFmt w:val="bullet"/>
      <w:lvlText w:val="•"/>
      <w:lvlJc w:val="left"/>
      <w:pPr>
        <w:ind w:left="9312" w:hanging="289"/>
      </w:pPr>
      <w:rPr>
        <w:rFonts w:hint="default"/>
        <w:lang w:val="en-US" w:eastAsia="en-US" w:bidi="en-US"/>
      </w:rPr>
    </w:lvl>
  </w:abstractNum>
  <w:abstractNum w:abstractNumId="13" w15:restartNumberingAfterBreak="0">
    <w:nsid w:val="17E432C2"/>
    <w:multiLevelType w:val="hybridMultilevel"/>
    <w:tmpl w:val="66D4412E"/>
    <w:lvl w:ilvl="0" w:tplc="0952D14E">
      <w:start w:val="1"/>
      <w:numFmt w:val="lowerLetter"/>
      <w:lvlText w:val="(%1)"/>
      <w:lvlJc w:val="left"/>
      <w:pPr>
        <w:ind w:left="962" w:hanging="304"/>
      </w:pPr>
      <w:rPr>
        <w:rFonts w:ascii="Arial" w:eastAsiaTheme="minorHAnsi" w:hAnsi="Arial" w:cstheme="minorBidi"/>
        <w:spacing w:val="-4"/>
        <w:w w:val="101"/>
        <w:sz w:val="22"/>
        <w:szCs w:val="22"/>
        <w:lang w:val="en-US" w:eastAsia="en-US" w:bidi="en-US"/>
      </w:rPr>
    </w:lvl>
    <w:lvl w:ilvl="1" w:tplc="55225494">
      <w:numFmt w:val="bullet"/>
      <w:lvlText w:val="•"/>
      <w:lvlJc w:val="left"/>
      <w:pPr>
        <w:ind w:left="2008" w:hanging="304"/>
      </w:pPr>
      <w:rPr>
        <w:rFonts w:hint="default"/>
        <w:lang w:val="en-US" w:eastAsia="en-US" w:bidi="en-US"/>
      </w:rPr>
    </w:lvl>
    <w:lvl w:ilvl="2" w:tplc="07F8385C">
      <w:numFmt w:val="bullet"/>
      <w:lvlText w:val="•"/>
      <w:lvlJc w:val="left"/>
      <w:pPr>
        <w:ind w:left="3056" w:hanging="304"/>
      </w:pPr>
      <w:rPr>
        <w:rFonts w:hint="default"/>
        <w:lang w:val="en-US" w:eastAsia="en-US" w:bidi="en-US"/>
      </w:rPr>
    </w:lvl>
    <w:lvl w:ilvl="3" w:tplc="8D34651C">
      <w:numFmt w:val="bullet"/>
      <w:lvlText w:val="•"/>
      <w:lvlJc w:val="left"/>
      <w:pPr>
        <w:ind w:left="4104" w:hanging="304"/>
      </w:pPr>
      <w:rPr>
        <w:rFonts w:hint="default"/>
        <w:lang w:val="en-US" w:eastAsia="en-US" w:bidi="en-US"/>
      </w:rPr>
    </w:lvl>
    <w:lvl w:ilvl="4" w:tplc="40E63B98">
      <w:numFmt w:val="bullet"/>
      <w:lvlText w:val="•"/>
      <w:lvlJc w:val="left"/>
      <w:pPr>
        <w:ind w:left="5152" w:hanging="304"/>
      </w:pPr>
      <w:rPr>
        <w:rFonts w:hint="default"/>
        <w:lang w:val="en-US" w:eastAsia="en-US" w:bidi="en-US"/>
      </w:rPr>
    </w:lvl>
    <w:lvl w:ilvl="5" w:tplc="91A03CB0">
      <w:numFmt w:val="bullet"/>
      <w:lvlText w:val="•"/>
      <w:lvlJc w:val="left"/>
      <w:pPr>
        <w:ind w:left="6200" w:hanging="304"/>
      </w:pPr>
      <w:rPr>
        <w:rFonts w:hint="default"/>
        <w:lang w:val="en-US" w:eastAsia="en-US" w:bidi="en-US"/>
      </w:rPr>
    </w:lvl>
    <w:lvl w:ilvl="6" w:tplc="858A655E">
      <w:numFmt w:val="bullet"/>
      <w:lvlText w:val="•"/>
      <w:lvlJc w:val="left"/>
      <w:pPr>
        <w:ind w:left="7248" w:hanging="304"/>
      </w:pPr>
      <w:rPr>
        <w:rFonts w:hint="default"/>
        <w:lang w:val="en-US" w:eastAsia="en-US" w:bidi="en-US"/>
      </w:rPr>
    </w:lvl>
    <w:lvl w:ilvl="7" w:tplc="489CE9C2">
      <w:numFmt w:val="bullet"/>
      <w:lvlText w:val="•"/>
      <w:lvlJc w:val="left"/>
      <w:pPr>
        <w:ind w:left="8296" w:hanging="304"/>
      </w:pPr>
      <w:rPr>
        <w:rFonts w:hint="default"/>
        <w:lang w:val="en-US" w:eastAsia="en-US" w:bidi="en-US"/>
      </w:rPr>
    </w:lvl>
    <w:lvl w:ilvl="8" w:tplc="79320CAC">
      <w:numFmt w:val="bullet"/>
      <w:lvlText w:val="•"/>
      <w:lvlJc w:val="left"/>
      <w:pPr>
        <w:ind w:left="9344" w:hanging="304"/>
      </w:pPr>
      <w:rPr>
        <w:rFonts w:hint="default"/>
        <w:lang w:val="en-US" w:eastAsia="en-US" w:bidi="en-US"/>
      </w:rPr>
    </w:lvl>
  </w:abstractNum>
  <w:abstractNum w:abstractNumId="14" w15:restartNumberingAfterBreak="0">
    <w:nsid w:val="1D7B276E"/>
    <w:multiLevelType w:val="hybridMultilevel"/>
    <w:tmpl w:val="561CC8EA"/>
    <w:lvl w:ilvl="0" w:tplc="E7566E5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DD93BEB"/>
    <w:multiLevelType w:val="hybridMultilevel"/>
    <w:tmpl w:val="70C6D5CE"/>
    <w:lvl w:ilvl="0" w:tplc="78DE4D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567FEA"/>
    <w:multiLevelType w:val="hybridMultilevel"/>
    <w:tmpl w:val="4056A6E8"/>
    <w:lvl w:ilvl="0" w:tplc="9A067AF0">
      <w:numFmt w:val="bullet"/>
      <w:lvlText w:val="•"/>
      <w:lvlJc w:val="left"/>
      <w:pPr>
        <w:ind w:left="961" w:hanging="360"/>
      </w:pPr>
      <w:rPr>
        <w:rFonts w:ascii="Calibri" w:eastAsia="Times New Roman" w:hAnsi="Calibri" w:cs="Calibri" w:hint="default"/>
      </w:rPr>
    </w:lvl>
    <w:lvl w:ilvl="1" w:tplc="10090003" w:tentative="1">
      <w:start w:val="1"/>
      <w:numFmt w:val="bullet"/>
      <w:lvlText w:val="o"/>
      <w:lvlJc w:val="left"/>
      <w:pPr>
        <w:ind w:left="1681" w:hanging="360"/>
      </w:pPr>
      <w:rPr>
        <w:rFonts w:ascii="Courier New" w:hAnsi="Courier New" w:cs="Courier New" w:hint="default"/>
      </w:rPr>
    </w:lvl>
    <w:lvl w:ilvl="2" w:tplc="10090005" w:tentative="1">
      <w:start w:val="1"/>
      <w:numFmt w:val="bullet"/>
      <w:lvlText w:val=""/>
      <w:lvlJc w:val="left"/>
      <w:pPr>
        <w:ind w:left="2401" w:hanging="360"/>
      </w:pPr>
      <w:rPr>
        <w:rFonts w:ascii="Wingdings" w:hAnsi="Wingdings" w:hint="default"/>
      </w:rPr>
    </w:lvl>
    <w:lvl w:ilvl="3" w:tplc="10090001" w:tentative="1">
      <w:start w:val="1"/>
      <w:numFmt w:val="bullet"/>
      <w:lvlText w:val=""/>
      <w:lvlJc w:val="left"/>
      <w:pPr>
        <w:ind w:left="3121" w:hanging="360"/>
      </w:pPr>
      <w:rPr>
        <w:rFonts w:ascii="Symbol" w:hAnsi="Symbol" w:hint="default"/>
      </w:rPr>
    </w:lvl>
    <w:lvl w:ilvl="4" w:tplc="10090003" w:tentative="1">
      <w:start w:val="1"/>
      <w:numFmt w:val="bullet"/>
      <w:lvlText w:val="o"/>
      <w:lvlJc w:val="left"/>
      <w:pPr>
        <w:ind w:left="3841" w:hanging="360"/>
      </w:pPr>
      <w:rPr>
        <w:rFonts w:ascii="Courier New" w:hAnsi="Courier New" w:cs="Courier New" w:hint="default"/>
      </w:rPr>
    </w:lvl>
    <w:lvl w:ilvl="5" w:tplc="10090005" w:tentative="1">
      <w:start w:val="1"/>
      <w:numFmt w:val="bullet"/>
      <w:lvlText w:val=""/>
      <w:lvlJc w:val="left"/>
      <w:pPr>
        <w:ind w:left="4561" w:hanging="360"/>
      </w:pPr>
      <w:rPr>
        <w:rFonts w:ascii="Wingdings" w:hAnsi="Wingdings" w:hint="default"/>
      </w:rPr>
    </w:lvl>
    <w:lvl w:ilvl="6" w:tplc="10090001" w:tentative="1">
      <w:start w:val="1"/>
      <w:numFmt w:val="bullet"/>
      <w:lvlText w:val=""/>
      <w:lvlJc w:val="left"/>
      <w:pPr>
        <w:ind w:left="5281" w:hanging="360"/>
      </w:pPr>
      <w:rPr>
        <w:rFonts w:ascii="Symbol" w:hAnsi="Symbol" w:hint="default"/>
      </w:rPr>
    </w:lvl>
    <w:lvl w:ilvl="7" w:tplc="10090003" w:tentative="1">
      <w:start w:val="1"/>
      <w:numFmt w:val="bullet"/>
      <w:lvlText w:val="o"/>
      <w:lvlJc w:val="left"/>
      <w:pPr>
        <w:ind w:left="6001" w:hanging="360"/>
      </w:pPr>
      <w:rPr>
        <w:rFonts w:ascii="Courier New" w:hAnsi="Courier New" w:cs="Courier New" w:hint="default"/>
      </w:rPr>
    </w:lvl>
    <w:lvl w:ilvl="8" w:tplc="10090005" w:tentative="1">
      <w:start w:val="1"/>
      <w:numFmt w:val="bullet"/>
      <w:lvlText w:val=""/>
      <w:lvlJc w:val="left"/>
      <w:pPr>
        <w:ind w:left="6721" w:hanging="360"/>
      </w:pPr>
      <w:rPr>
        <w:rFonts w:ascii="Wingdings" w:hAnsi="Wingdings" w:hint="default"/>
      </w:rPr>
    </w:lvl>
  </w:abstractNum>
  <w:abstractNum w:abstractNumId="17" w15:restartNumberingAfterBreak="0">
    <w:nsid w:val="27E356EC"/>
    <w:multiLevelType w:val="hybridMultilevel"/>
    <w:tmpl w:val="88803478"/>
    <w:lvl w:ilvl="0" w:tplc="04090001">
      <w:start w:val="1"/>
      <w:numFmt w:val="bullet"/>
      <w:lvlText w:val=""/>
      <w:lvlJc w:val="left"/>
      <w:pPr>
        <w:ind w:left="532" w:hanging="360"/>
      </w:pPr>
      <w:rPr>
        <w:rFonts w:ascii="Symbol" w:hAnsi="Symbol" w:hint="default"/>
      </w:rPr>
    </w:lvl>
    <w:lvl w:ilvl="1" w:tplc="10090003" w:tentative="1">
      <w:start w:val="1"/>
      <w:numFmt w:val="bullet"/>
      <w:lvlText w:val="o"/>
      <w:lvlJc w:val="left"/>
      <w:pPr>
        <w:ind w:left="1252" w:hanging="360"/>
      </w:pPr>
      <w:rPr>
        <w:rFonts w:ascii="Courier New" w:hAnsi="Courier New" w:cs="Courier New" w:hint="default"/>
      </w:rPr>
    </w:lvl>
    <w:lvl w:ilvl="2" w:tplc="10090005" w:tentative="1">
      <w:start w:val="1"/>
      <w:numFmt w:val="bullet"/>
      <w:lvlText w:val=""/>
      <w:lvlJc w:val="left"/>
      <w:pPr>
        <w:ind w:left="1972" w:hanging="360"/>
      </w:pPr>
      <w:rPr>
        <w:rFonts w:ascii="Wingdings" w:hAnsi="Wingdings" w:hint="default"/>
      </w:rPr>
    </w:lvl>
    <w:lvl w:ilvl="3" w:tplc="10090001" w:tentative="1">
      <w:start w:val="1"/>
      <w:numFmt w:val="bullet"/>
      <w:lvlText w:val=""/>
      <w:lvlJc w:val="left"/>
      <w:pPr>
        <w:ind w:left="2692" w:hanging="360"/>
      </w:pPr>
      <w:rPr>
        <w:rFonts w:ascii="Symbol" w:hAnsi="Symbol" w:hint="default"/>
      </w:rPr>
    </w:lvl>
    <w:lvl w:ilvl="4" w:tplc="10090003" w:tentative="1">
      <w:start w:val="1"/>
      <w:numFmt w:val="bullet"/>
      <w:lvlText w:val="o"/>
      <w:lvlJc w:val="left"/>
      <w:pPr>
        <w:ind w:left="3412" w:hanging="360"/>
      </w:pPr>
      <w:rPr>
        <w:rFonts w:ascii="Courier New" w:hAnsi="Courier New" w:cs="Courier New" w:hint="default"/>
      </w:rPr>
    </w:lvl>
    <w:lvl w:ilvl="5" w:tplc="10090005" w:tentative="1">
      <w:start w:val="1"/>
      <w:numFmt w:val="bullet"/>
      <w:lvlText w:val=""/>
      <w:lvlJc w:val="left"/>
      <w:pPr>
        <w:ind w:left="4132" w:hanging="360"/>
      </w:pPr>
      <w:rPr>
        <w:rFonts w:ascii="Wingdings" w:hAnsi="Wingdings" w:hint="default"/>
      </w:rPr>
    </w:lvl>
    <w:lvl w:ilvl="6" w:tplc="10090001" w:tentative="1">
      <w:start w:val="1"/>
      <w:numFmt w:val="bullet"/>
      <w:lvlText w:val=""/>
      <w:lvlJc w:val="left"/>
      <w:pPr>
        <w:ind w:left="4852" w:hanging="360"/>
      </w:pPr>
      <w:rPr>
        <w:rFonts w:ascii="Symbol" w:hAnsi="Symbol" w:hint="default"/>
      </w:rPr>
    </w:lvl>
    <w:lvl w:ilvl="7" w:tplc="10090003" w:tentative="1">
      <w:start w:val="1"/>
      <w:numFmt w:val="bullet"/>
      <w:lvlText w:val="o"/>
      <w:lvlJc w:val="left"/>
      <w:pPr>
        <w:ind w:left="5572" w:hanging="360"/>
      </w:pPr>
      <w:rPr>
        <w:rFonts w:ascii="Courier New" w:hAnsi="Courier New" w:cs="Courier New" w:hint="default"/>
      </w:rPr>
    </w:lvl>
    <w:lvl w:ilvl="8" w:tplc="10090005" w:tentative="1">
      <w:start w:val="1"/>
      <w:numFmt w:val="bullet"/>
      <w:lvlText w:val=""/>
      <w:lvlJc w:val="left"/>
      <w:pPr>
        <w:ind w:left="6292" w:hanging="360"/>
      </w:pPr>
      <w:rPr>
        <w:rFonts w:ascii="Wingdings" w:hAnsi="Wingdings" w:hint="default"/>
      </w:rPr>
    </w:lvl>
  </w:abstractNum>
  <w:abstractNum w:abstractNumId="18" w15:restartNumberingAfterBreak="0">
    <w:nsid w:val="2D414B9E"/>
    <w:multiLevelType w:val="hybridMultilevel"/>
    <w:tmpl w:val="7DBC0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1204510"/>
    <w:multiLevelType w:val="hybridMultilevel"/>
    <w:tmpl w:val="636C8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4A72A02"/>
    <w:multiLevelType w:val="hybridMultilevel"/>
    <w:tmpl w:val="73C27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127BE1"/>
    <w:multiLevelType w:val="hybridMultilevel"/>
    <w:tmpl w:val="C5C6CA0C"/>
    <w:lvl w:ilvl="0" w:tplc="9A067AF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B927E0"/>
    <w:multiLevelType w:val="hybridMultilevel"/>
    <w:tmpl w:val="E62E24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3" w15:restartNumberingAfterBreak="0">
    <w:nsid w:val="37D346CC"/>
    <w:multiLevelType w:val="hybridMultilevel"/>
    <w:tmpl w:val="D42E69D4"/>
    <w:lvl w:ilvl="0" w:tplc="D15660A4">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BDE6FB1"/>
    <w:multiLevelType w:val="hybridMultilevel"/>
    <w:tmpl w:val="713473F6"/>
    <w:lvl w:ilvl="0" w:tplc="42146650">
      <w:start w:val="1"/>
      <w:numFmt w:val="lowerLetter"/>
      <w:lvlText w:val="(%1)"/>
      <w:lvlJc w:val="left"/>
      <w:pPr>
        <w:ind w:left="1090" w:hanging="289"/>
      </w:pPr>
      <w:rPr>
        <w:rFonts w:ascii="Arial" w:eastAsia="Times New Roman" w:hAnsi="Arial" w:cs="Arial"/>
        <w:spacing w:val="-4"/>
        <w:w w:val="101"/>
        <w:sz w:val="22"/>
        <w:szCs w:val="22"/>
        <w:lang w:val="en-US" w:eastAsia="en-US" w:bidi="en-US"/>
      </w:rPr>
    </w:lvl>
    <w:lvl w:ilvl="1" w:tplc="DFC05832">
      <w:numFmt w:val="bullet"/>
      <w:lvlText w:val="•"/>
      <w:lvlJc w:val="left"/>
      <w:pPr>
        <w:ind w:left="2134" w:hanging="289"/>
      </w:pPr>
      <w:rPr>
        <w:rFonts w:hint="default"/>
        <w:lang w:val="en-US" w:eastAsia="en-US" w:bidi="en-US"/>
      </w:rPr>
    </w:lvl>
    <w:lvl w:ilvl="2" w:tplc="C7C4544C">
      <w:numFmt w:val="bullet"/>
      <w:lvlText w:val="•"/>
      <w:lvlJc w:val="left"/>
      <w:pPr>
        <w:ind w:left="3168" w:hanging="289"/>
      </w:pPr>
      <w:rPr>
        <w:rFonts w:hint="default"/>
        <w:lang w:val="en-US" w:eastAsia="en-US" w:bidi="en-US"/>
      </w:rPr>
    </w:lvl>
    <w:lvl w:ilvl="3" w:tplc="6A6C404E">
      <w:numFmt w:val="bullet"/>
      <w:lvlText w:val="•"/>
      <w:lvlJc w:val="left"/>
      <w:pPr>
        <w:ind w:left="4202" w:hanging="289"/>
      </w:pPr>
      <w:rPr>
        <w:rFonts w:hint="default"/>
        <w:lang w:val="en-US" w:eastAsia="en-US" w:bidi="en-US"/>
      </w:rPr>
    </w:lvl>
    <w:lvl w:ilvl="4" w:tplc="3E7C691A">
      <w:numFmt w:val="bullet"/>
      <w:lvlText w:val="•"/>
      <w:lvlJc w:val="left"/>
      <w:pPr>
        <w:ind w:left="5236" w:hanging="289"/>
      </w:pPr>
      <w:rPr>
        <w:rFonts w:hint="default"/>
        <w:lang w:val="en-US" w:eastAsia="en-US" w:bidi="en-US"/>
      </w:rPr>
    </w:lvl>
    <w:lvl w:ilvl="5" w:tplc="63DE9B4C">
      <w:numFmt w:val="bullet"/>
      <w:lvlText w:val="•"/>
      <w:lvlJc w:val="left"/>
      <w:pPr>
        <w:ind w:left="6270" w:hanging="289"/>
      </w:pPr>
      <w:rPr>
        <w:rFonts w:hint="default"/>
        <w:lang w:val="en-US" w:eastAsia="en-US" w:bidi="en-US"/>
      </w:rPr>
    </w:lvl>
    <w:lvl w:ilvl="6" w:tplc="45067F38">
      <w:numFmt w:val="bullet"/>
      <w:lvlText w:val="•"/>
      <w:lvlJc w:val="left"/>
      <w:pPr>
        <w:ind w:left="7304" w:hanging="289"/>
      </w:pPr>
      <w:rPr>
        <w:rFonts w:hint="default"/>
        <w:lang w:val="en-US" w:eastAsia="en-US" w:bidi="en-US"/>
      </w:rPr>
    </w:lvl>
    <w:lvl w:ilvl="7" w:tplc="032C2C76">
      <w:numFmt w:val="bullet"/>
      <w:lvlText w:val="•"/>
      <w:lvlJc w:val="left"/>
      <w:pPr>
        <w:ind w:left="8338" w:hanging="289"/>
      </w:pPr>
      <w:rPr>
        <w:rFonts w:hint="default"/>
        <w:lang w:val="en-US" w:eastAsia="en-US" w:bidi="en-US"/>
      </w:rPr>
    </w:lvl>
    <w:lvl w:ilvl="8" w:tplc="1A6E4A92">
      <w:numFmt w:val="bullet"/>
      <w:lvlText w:val="•"/>
      <w:lvlJc w:val="left"/>
      <w:pPr>
        <w:ind w:left="9372" w:hanging="289"/>
      </w:pPr>
      <w:rPr>
        <w:rFonts w:hint="default"/>
        <w:lang w:val="en-US" w:eastAsia="en-US" w:bidi="en-US"/>
      </w:rPr>
    </w:lvl>
  </w:abstractNum>
  <w:abstractNum w:abstractNumId="25" w15:restartNumberingAfterBreak="0">
    <w:nsid w:val="3CC169DF"/>
    <w:multiLevelType w:val="hybridMultilevel"/>
    <w:tmpl w:val="D3B0BFA2"/>
    <w:lvl w:ilvl="0" w:tplc="648A731C">
      <w:numFmt w:val="bullet"/>
      <w:lvlText w:val=""/>
      <w:lvlJc w:val="left"/>
      <w:pPr>
        <w:ind w:left="802" w:hanging="289"/>
      </w:pPr>
      <w:rPr>
        <w:rFonts w:ascii="Symbol" w:eastAsia="Symbol" w:hAnsi="Symbol" w:cs="Symbol" w:hint="default"/>
        <w:w w:val="101"/>
        <w:sz w:val="22"/>
        <w:szCs w:val="22"/>
        <w:lang w:val="en-US" w:eastAsia="en-US" w:bidi="en-US"/>
      </w:rPr>
    </w:lvl>
    <w:lvl w:ilvl="1" w:tplc="9C5A9338">
      <w:numFmt w:val="bullet"/>
      <w:lvlText w:val="•"/>
      <w:lvlJc w:val="left"/>
      <w:pPr>
        <w:ind w:left="1864" w:hanging="289"/>
      </w:pPr>
      <w:rPr>
        <w:rFonts w:hint="default"/>
        <w:lang w:val="en-US" w:eastAsia="en-US" w:bidi="en-US"/>
      </w:rPr>
    </w:lvl>
    <w:lvl w:ilvl="2" w:tplc="41A608F0">
      <w:numFmt w:val="bullet"/>
      <w:lvlText w:val="•"/>
      <w:lvlJc w:val="left"/>
      <w:pPr>
        <w:ind w:left="2928" w:hanging="289"/>
      </w:pPr>
      <w:rPr>
        <w:rFonts w:hint="default"/>
        <w:lang w:val="en-US" w:eastAsia="en-US" w:bidi="en-US"/>
      </w:rPr>
    </w:lvl>
    <w:lvl w:ilvl="3" w:tplc="5EE0316C">
      <w:numFmt w:val="bullet"/>
      <w:lvlText w:val="•"/>
      <w:lvlJc w:val="left"/>
      <w:pPr>
        <w:ind w:left="3992" w:hanging="289"/>
      </w:pPr>
      <w:rPr>
        <w:rFonts w:hint="default"/>
        <w:lang w:val="en-US" w:eastAsia="en-US" w:bidi="en-US"/>
      </w:rPr>
    </w:lvl>
    <w:lvl w:ilvl="4" w:tplc="8D325D78">
      <w:numFmt w:val="bullet"/>
      <w:lvlText w:val="•"/>
      <w:lvlJc w:val="left"/>
      <w:pPr>
        <w:ind w:left="5056" w:hanging="289"/>
      </w:pPr>
      <w:rPr>
        <w:rFonts w:hint="default"/>
        <w:lang w:val="en-US" w:eastAsia="en-US" w:bidi="en-US"/>
      </w:rPr>
    </w:lvl>
    <w:lvl w:ilvl="5" w:tplc="353E1BD8">
      <w:numFmt w:val="bullet"/>
      <w:lvlText w:val="•"/>
      <w:lvlJc w:val="left"/>
      <w:pPr>
        <w:ind w:left="6120" w:hanging="289"/>
      </w:pPr>
      <w:rPr>
        <w:rFonts w:hint="default"/>
        <w:lang w:val="en-US" w:eastAsia="en-US" w:bidi="en-US"/>
      </w:rPr>
    </w:lvl>
    <w:lvl w:ilvl="6" w:tplc="9B243296">
      <w:numFmt w:val="bullet"/>
      <w:lvlText w:val="•"/>
      <w:lvlJc w:val="left"/>
      <w:pPr>
        <w:ind w:left="7184" w:hanging="289"/>
      </w:pPr>
      <w:rPr>
        <w:rFonts w:hint="default"/>
        <w:lang w:val="en-US" w:eastAsia="en-US" w:bidi="en-US"/>
      </w:rPr>
    </w:lvl>
    <w:lvl w:ilvl="7" w:tplc="FF5C0CDC">
      <w:numFmt w:val="bullet"/>
      <w:lvlText w:val="•"/>
      <w:lvlJc w:val="left"/>
      <w:pPr>
        <w:ind w:left="8248" w:hanging="289"/>
      </w:pPr>
      <w:rPr>
        <w:rFonts w:hint="default"/>
        <w:lang w:val="en-US" w:eastAsia="en-US" w:bidi="en-US"/>
      </w:rPr>
    </w:lvl>
    <w:lvl w:ilvl="8" w:tplc="D1E268B2">
      <w:numFmt w:val="bullet"/>
      <w:lvlText w:val="•"/>
      <w:lvlJc w:val="left"/>
      <w:pPr>
        <w:ind w:left="9312" w:hanging="289"/>
      </w:pPr>
      <w:rPr>
        <w:rFonts w:hint="default"/>
        <w:lang w:val="en-US" w:eastAsia="en-US" w:bidi="en-US"/>
      </w:rPr>
    </w:lvl>
  </w:abstractNum>
  <w:abstractNum w:abstractNumId="26" w15:restartNumberingAfterBreak="0">
    <w:nsid w:val="3E85400C"/>
    <w:multiLevelType w:val="hybridMultilevel"/>
    <w:tmpl w:val="96B8BB4C"/>
    <w:lvl w:ilvl="0" w:tplc="081A0D0E">
      <w:numFmt w:val="bullet"/>
      <w:lvlText w:val=""/>
      <w:lvlJc w:val="left"/>
      <w:pPr>
        <w:ind w:left="802" w:hanging="289"/>
      </w:pPr>
      <w:rPr>
        <w:rFonts w:ascii="Symbol" w:eastAsia="Symbol" w:hAnsi="Symbol" w:cs="Symbol" w:hint="default"/>
        <w:w w:val="86"/>
        <w:sz w:val="21"/>
        <w:szCs w:val="21"/>
        <w:lang w:val="en-US" w:eastAsia="en-US" w:bidi="en-US"/>
      </w:rPr>
    </w:lvl>
    <w:lvl w:ilvl="1" w:tplc="0D8283C8">
      <w:numFmt w:val="bullet"/>
      <w:lvlText w:val="•"/>
      <w:lvlJc w:val="left"/>
      <w:pPr>
        <w:ind w:left="1864" w:hanging="289"/>
      </w:pPr>
      <w:rPr>
        <w:rFonts w:hint="default"/>
        <w:lang w:val="en-US" w:eastAsia="en-US" w:bidi="en-US"/>
      </w:rPr>
    </w:lvl>
    <w:lvl w:ilvl="2" w:tplc="1D047D8A">
      <w:numFmt w:val="bullet"/>
      <w:lvlText w:val="•"/>
      <w:lvlJc w:val="left"/>
      <w:pPr>
        <w:ind w:left="2928" w:hanging="289"/>
      </w:pPr>
      <w:rPr>
        <w:rFonts w:hint="default"/>
        <w:lang w:val="en-US" w:eastAsia="en-US" w:bidi="en-US"/>
      </w:rPr>
    </w:lvl>
    <w:lvl w:ilvl="3" w:tplc="B7CCA17A">
      <w:numFmt w:val="bullet"/>
      <w:lvlText w:val="•"/>
      <w:lvlJc w:val="left"/>
      <w:pPr>
        <w:ind w:left="3992" w:hanging="289"/>
      </w:pPr>
      <w:rPr>
        <w:rFonts w:hint="default"/>
        <w:lang w:val="en-US" w:eastAsia="en-US" w:bidi="en-US"/>
      </w:rPr>
    </w:lvl>
    <w:lvl w:ilvl="4" w:tplc="41B409A8">
      <w:numFmt w:val="bullet"/>
      <w:lvlText w:val="•"/>
      <w:lvlJc w:val="left"/>
      <w:pPr>
        <w:ind w:left="5056" w:hanging="289"/>
      </w:pPr>
      <w:rPr>
        <w:rFonts w:hint="default"/>
        <w:lang w:val="en-US" w:eastAsia="en-US" w:bidi="en-US"/>
      </w:rPr>
    </w:lvl>
    <w:lvl w:ilvl="5" w:tplc="EFB47A34">
      <w:numFmt w:val="bullet"/>
      <w:lvlText w:val="•"/>
      <w:lvlJc w:val="left"/>
      <w:pPr>
        <w:ind w:left="6120" w:hanging="289"/>
      </w:pPr>
      <w:rPr>
        <w:rFonts w:hint="default"/>
        <w:lang w:val="en-US" w:eastAsia="en-US" w:bidi="en-US"/>
      </w:rPr>
    </w:lvl>
    <w:lvl w:ilvl="6" w:tplc="7F3CBBEC">
      <w:numFmt w:val="bullet"/>
      <w:lvlText w:val="•"/>
      <w:lvlJc w:val="left"/>
      <w:pPr>
        <w:ind w:left="7184" w:hanging="289"/>
      </w:pPr>
      <w:rPr>
        <w:rFonts w:hint="default"/>
        <w:lang w:val="en-US" w:eastAsia="en-US" w:bidi="en-US"/>
      </w:rPr>
    </w:lvl>
    <w:lvl w:ilvl="7" w:tplc="D1C064E8">
      <w:numFmt w:val="bullet"/>
      <w:lvlText w:val="•"/>
      <w:lvlJc w:val="left"/>
      <w:pPr>
        <w:ind w:left="8248" w:hanging="289"/>
      </w:pPr>
      <w:rPr>
        <w:rFonts w:hint="default"/>
        <w:lang w:val="en-US" w:eastAsia="en-US" w:bidi="en-US"/>
      </w:rPr>
    </w:lvl>
    <w:lvl w:ilvl="8" w:tplc="B19A17A2">
      <w:numFmt w:val="bullet"/>
      <w:lvlText w:val="•"/>
      <w:lvlJc w:val="left"/>
      <w:pPr>
        <w:ind w:left="9312" w:hanging="289"/>
      </w:pPr>
      <w:rPr>
        <w:rFonts w:hint="default"/>
        <w:lang w:val="en-US" w:eastAsia="en-US" w:bidi="en-US"/>
      </w:rPr>
    </w:lvl>
  </w:abstractNum>
  <w:abstractNum w:abstractNumId="27" w15:restartNumberingAfterBreak="0">
    <w:nsid w:val="3FD458AD"/>
    <w:multiLevelType w:val="hybridMultilevel"/>
    <w:tmpl w:val="6EBCB4B2"/>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28" w15:restartNumberingAfterBreak="0">
    <w:nsid w:val="425B53F7"/>
    <w:multiLevelType w:val="hybridMultilevel"/>
    <w:tmpl w:val="4B4C1F84"/>
    <w:lvl w:ilvl="0" w:tplc="9DEAAA6A">
      <w:start w:val="3"/>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9" w15:restartNumberingAfterBreak="0">
    <w:nsid w:val="43C5161F"/>
    <w:multiLevelType w:val="hybridMultilevel"/>
    <w:tmpl w:val="46405B68"/>
    <w:lvl w:ilvl="0" w:tplc="10090001">
      <w:start w:val="1"/>
      <w:numFmt w:val="bullet"/>
      <w:lvlText w:val=""/>
      <w:lvlJc w:val="left"/>
      <w:pPr>
        <w:ind w:left="832" w:hanging="360"/>
      </w:pPr>
      <w:rPr>
        <w:rFonts w:ascii="Symbol" w:hAnsi="Symbol" w:hint="default"/>
      </w:rPr>
    </w:lvl>
    <w:lvl w:ilvl="1" w:tplc="10090003" w:tentative="1">
      <w:start w:val="1"/>
      <w:numFmt w:val="bullet"/>
      <w:lvlText w:val="o"/>
      <w:lvlJc w:val="left"/>
      <w:pPr>
        <w:ind w:left="1552" w:hanging="360"/>
      </w:pPr>
      <w:rPr>
        <w:rFonts w:ascii="Courier New" w:hAnsi="Courier New" w:cs="Courier New" w:hint="default"/>
      </w:rPr>
    </w:lvl>
    <w:lvl w:ilvl="2" w:tplc="10090005" w:tentative="1">
      <w:start w:val="1"/>
      <w:numFmt w:val="bullet"/>
      <w:lvlText w:val=""/>
      <w:lvlJc w:val="left"/>
      <w:pPr>
        <w:ind w:left="2272" w:hanging="360"/>
      </w:pPr>
      <w:rPr>
        <w:rFonts w:ascii="Wingdings" w:hAnsi="Wingdings" w:hint="default"/>
      </w:rPr>
    </w:lvl>
    <w:lvl w:ilvl="3" w:tplc="10090001" w:tentative="1">
      <w:start w:val="1"/>
      <w:numFmt w:val="bullet"/>
      <w:lvlText w:val=""/>
      <w:lvlJc w:val="left"/>
      <w:pPr>
        <w:ind w:left="2992" w:hanging="360"/>
      </w:pPr>
      <w:rPr>
        <w:rFonts w:ascii="Symbol" w:hAnsi="Symbol" w:hint="default"/>
      </w:rPr>
    </w:lvl>
    <w:lvl w:ilvl="4" w:tplc="10090003" w:tentative="1">
      <w:start w:val="1"/>
      <w:numFmt w:val="bullet"/>
      <w:lvlText w:val="o"/>
      <w:lvlJc w:val="left"/>
      <w:pPr>
        <w:ind w:left="3712" w:hanging="360"/>
      </w:pPr>
      <w:rPr>
        <w:rFonts w:ascii="Courier New" w:hAnsi="Courier New" w:cs="Courier New" w:hint="default"/>
      </w:rPr>
    </w:lvl>
    <w:lvl w:ilvl="5" w:tplc="10090005" w:tentative="1">
      <w:start w:val="1"/>
      <w:numFmt w:val="bullet"/>
      <w:lvlText w:val=""/>
      <w:lvlJc w:val="left"/>
      <w:pPr>
        <w:ind w:left="4432" w:hanging="360"/>
      </w:pPr>
      <w:rPr>
        <w:rFonts w:ascii="Wingdings" w:hAnsi="Wingdings" w:hint="default"/>
      </w:rPr>
    </w:lvl>
    <w:lvl w:ilvl="6" w:tplc="10090001" w:tentative="1">
      <w:start w:val="1"/>
      <w:numFmt w:val="bullet"/>
      <w:lvlText w:val=""/>
      <w:lvlJc w:val="left"/>
      <w:pPr>
        <w:ind w:left="5152" w:hanging="360"/>
      </w:pPr>
      <w:rPr>
        <w:rFonts w:ascii="Symbol" w:hAnsi="Symbol" w:hint="default"/>
      </w:rPr>
    </w:lvl>
    <w:lvl w:ilvl="7" w:tplc="10090003" w:tentative="1">
      <w:start w:val="1"/>
      <w:numFmt w:val="bullet"/>
      <w:lvlText w:val="o"/>
      <w:lvlJc w:val="left"/>
      <w:pPr>
        <w:ind w:left="5872" w:hanging="360"/>
      </w:pPr>
      <w:rPr>
        <w:rFonts w:ascii="Courier New" w:hAnsi="Courier New" w:cs="Courier New" w:hint="default"/>
      </w:rPr>
    </w:lvl>
    <w:lvl w:ilvl="8" w:tplc="10090005" w:tentative="1">
      <w:start w:val="1"/>
      <w:numFmt w:val="bullet"/>
      <w:lvlText w:val=""/>
      <w:lvlJc w:val="left"/>
      <w:pPr>
        <w:ind w:left="6592" w:hanging="360"/>
      </w:pPr>
      <w:rPr>
        <w:rFonts w:ascii="Wingdings" w:hAnsi="Wingdings" w:hint="default"/>
      </w:rPr>
    </w:lvl>
  </w:abstractNum>
  <w:abstractNum w:abstractNumId="30" w15:restartNumberingAfterBreak="0">
    <w:nsid w:val="48FE7F69"/>
    <w:multiLevelType w:val="hybridMultilevel"/>
    <w:tmpl w:val="7D8848FA"/>
    <w:lvl w:ilvl="0" w:tplc="10090003">
      <w:start w:val="1"/>
      <w:numFmt w:val="bullet"/>
      <w:lvlText w:val="o"/>
      <w:lvlJc w:val="left"/>
      <w:pPr>
        <w:ind w:left="1350" w:hanging="360"/>
      </w:pPr>
      <w:rPr>
        <w:rFonts w:ascii="Courier New" w:hAnsi="Courier New" w:cs="Courier New"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31" w15:restartNumberingAfterBreak="0">
    <w:nsid w:val="523D3CA8"/>
    <w:multiLevelType w:val="hybridMultilevel"/>
    <w:tmpl w:val="E60621F2"/>
    <w:lvl w:ilvl="0" w:tplc="8DB60F32">
      <w:start w:val="1"/>
      <w:numFmt w:val="lowerLetter"/>
      <w:lvlText w:val="%1."/>
      <w:lvlJc w:val="left"/>
      <w:pPr>
        <w:ind w:left="1266" w:hanging="304"/>
      </w:pPr>
      <w:rPr>
        <w:rFonts w:ascii="Times New Roman" w:eastAsia="Times New Roman" w:hAnsi="Times New Roman" w:cs="Times New Roman"/>
        <w:spacing w:val="-4"/>
        <w:w w:val="101"/>
        <w:sz w:val="22"/>
        <w:szCs w:val="22"/>
        <w:lang w:val="en-US" w:eastAsia="en-US" w:bidi="en-US"/>
      </w:rPr>
    </w:lvl>
    <w:lvl w:ilvl="1" w:tplc="6A1E7710">
      <w:numFmt w:val="bullet"/>
      <w:lvlText w:val="•"/>
      <w:lvlJc w:val="left"/>
      <w:pPr>
        <w:ind w:left="2278" w:hanging="304"/>
      </w:pPr>
      <w:rPr>
        <w:rFonts w:hint="default"/>
        <w:lang w:val="en-US" w:eastAsia="en-US" w:bidi="en-US"/>
      </w:rPr>
    </w:lvl>
    <w:lvl w:ilvl="2" w:tplc="2E8E6214">
      <w:numFmt w:val="bullet"/>
      <w:lvlText w:val="•"/>
      <w:lvlJc w:val="left"/>
      <w:pPr>
        <w:ind w:left="3296" w:hanging="304"/>
      </w:pPr>
      <w:rPr>
        <w:rFonts w:hint="default"/>
        <w:lang w:val="en-US" w:eastAsia="en-US" w:bidi="en-US"/>
      </w:rPr>
    </w:lvl>
    <w:lvl w:ilvl="3" w:tplc="FDAEA44A">
      <w:numFmt w:val="bullet"/>
      <w:lvlText w:val="•"/>
      <w:lvlJc w:val="left"/>
      <w:pPr>
        <w:ind w:left="4314" w:hanging="304"/>
      </w:pPr>
      <w:rPr>
        <w:rFonts w:hint="default"/>
        <w:lang w:val="en-US" w:eastAsia="en-US" w:bidi="en-US"/>
      </w:rPr>
    </w:lvl>
    <w:lvl w:ilvl="4" w:tplc="48728F8A">
      <w:numFmt w:val="bullet"/>
      <w:lvlText w:val="•"/>
      <w:lvlJc w:val="left"/>
      <w:pPr>
        <w:ind w:left="5332" w:hanging="304"/>
      </w:pPr>
      <w:rPr>
        <w:rFonts w:hint="default"/>
        <w:lang w:val="en-US" w:eastAsia="en-US" w:bidi="en-US"/>
      </w:rPr>
    </w:lvl>
    <w:lvl w:ilvl="5" w:tplc="2DA6A12A">
      <w:numFmt w:val="bullet"/>
      <w:lvlText w:val="•"/>
      <w:lvlJc w:val="left"/>
      <w:pPr>
        <w:ind w:left="6350" w:hanging="304"/>
      </w:pPr>
      <w:rPr>
        <w:rFonts w:hint="default"/>
        <w:lang w:val="en-US" w:eastAsia="en-US" w:bidi="en-US"/>
      </w:rPr>
    </w:lvl>
    <w:lvl w:ilvl="6" w:tplc="7224535C">
      <w:numFmt w:val="bullet"/>
      <w:lvlText w:val="•"/>
      <w:lvlJc w:val="left"/>
      <w:pPr>
        <w:ind w:left="7368" w:hanging="304"/>
      </w:pPr>
      <w:rPr>
        <w:rFonts w:hint="default"/>
        <w:lang w:val="en-US" w:eastAsia="en-US" w:bidi="en-US"/>
      </w:rPr>
    </w:lvl>
    <w:lvl w:ilvl="7" w:tplc="54D28B78">
      <w:numFmt w:val="bullet"/>
      <w:lvlText w:val="•"/>
      <w:lvlJc w:val="left"/>
      <w:pPr>
        <w:ind w:left="8386" w:hanging="304"/>
      </w:pPr>
      <w:rPr>
        <w:rFonts w:hint="default"/>
        <w:lang w:val="en-US" w:eastAsia="en-US" w:bidi="en-US"/>
      </w:rPr>
    </w:lvl>
    <w:lvl w:ilvl="8" w:tplc="05E8E046">
      <w:numFmt w:val="bullet"/>
      <w:lvlText w:val="•"/>
      <w:lvlJc w:val="left"/>
      <w:pPr>
        <w:ind w:left="9404" w:hanging="304"/>
      </w:pPr>
      <w:rPr>
        <w:rFonts w:hint="default"/>
        <w:lang w:val="en-US" w:eastAsia="en-US" w:bidi="en-US"/>
      </w:rPr>
    </w:lvl>
  </w:abstractNum>
  <w:abstractNum w:abstractNumId="32" w15:restartNumberingAfterBreak="0">
    <w:nsid w:val="525B342D"/>
    <w:multiLevelType w:val="hybridMultilevel"/>
    <w:tmpl w:val="2118DD96"/>
    <w:lvl w:ilvl="0" w:tplc="7A1C2B1C">
      <w:start w:val="3"/>
      <w:numFmt w:val="decimal"/>
      <w:lvlText w:val="%1."/>
      <w:lvlJc w:val="left"/>
      <w:pPr>
        <w:ind w:left="889" w:hanging="360"/>
      </w:pPr>
      <w:rPr>
        <w:rFonts w:hint="default"/>
      </w:rPr>
    </w:lvl>
    <w:lvl w:ilvl="1" w:tplc="10090019" w:tentative="1">
      <w:start w:val="1"/>
      <w:numFmt w:val="lowerLetter"/>
      <w:lvlText w:val="%2."/>
      <w:lvlJc w:val="left"/>
      <w:pPr>
        <w:ind w:left="1609" w:hanging="360"/>
      </w:pPr>
    </w:lvl>
    <w:lvl w:ilvl="2" w:tplc="1009001B" w:tentative="1">
      <w:start w:val="1"/>
      <w:numFmt w:val="lowerRoman"/>
      <w:lvlText w:val="%3."/>
      <w:lvlJc w:val="right"/>
      <w:pPr>
        <w:ind w:left="2329" w:hanging="180"/>
      </w:pPr>
    </w:lvl>
    <w:lvl w:ilvl="3" w:tplc="1009000F" w:tentative="1">
      <w:start w:val="1"/>
      <w:numFmt w:val="decimal"/>
      <w:lvlText w:val="%4."/>
      <w:lvlJc w:val="left"/>
      <w:pPr>
        <w:ind w:left="3049" w:hanging="360"/>
      </w:pPr>
    </w:lvl>
    <w:lvl w:ilvl="4" w:tplc="10090019" w:tentative="1">
      <w:start w:val="1"/>
      <w:numFmt w:val="lowerLetter"/>
      <w:lvlText w:val="%5."/>
      <w:lvlJc w:val="left"/>
      <w:pPr>
        <w:ind w:left="3769" w:hanging="360"/>
      </w:pPr>
    </w:lvl>
    <w:lvl w:ilvl="5" w:tplc="1009001B" w:tentative="1">
      <w:start w:val="1"/>
      <w:numFmt w:val="lowerRoman"/>
      <w:lvlText w:val="%6."/>
      <w:lvlJc w:val="right"/>
      <w:pPr>
        <w:ind w:left="4489" w:hanging="180"/>
      </w:pPr>
    </w:lvl>
    <w:lvl w:ilvl="6" w:tplc="1009000F" w:tentative="1">
      <w:start w:val="1"/>
      <w:numFmt w:val="decimal"/>
      <w:lvlText w:val="%7."/>
      <w:lvlJc w:val="left"/>
      <w:pPr>
        <w:ind w:left="5209" w:hanging="360"/>
      </w:pPr>
    </w:lvl>
    <w:lvl w:ilvl="7" w:tplc="10090019" w:tentative="1">
      <w:start w:val="1"/>
      <w:numFmt w:val="lowerLetter"/>
      <w:lvlText w:val="%8."/>
      <w:lvlJc w:val="left"/>
      <w:pPr>
        <w:ind w:left="5929" w:hanging="360"/>
      </w:pPr>
    </w:lvl>
    <w:lvl w:ilvl="8" w:tplc="1009001B" w:tentative="1">
      <w:start w:val="1"/>
      <w:numFmt w:val="lowerRoman"/>
      <w:lvlText w:val="%9."/>
      <w:lvlJc w:val="right"/>
      <w:pPr>
        <w:ind w:left="6649" w:hanging="180"/>
      </w:pPr>
    </w:lvl>
  </w:abstractNum>
  <w:abstractNum w:abstractNumId="33" w15:restartNumberingAfterBreak="0">
    <w:nsid w:val="553A5C16"/>
    <w:multiLevelType w:val="hybridMultilevel"/>
    <w:tmpl w:val="BED6B29C"/>
    <w:lvl w:ilvl="0" w:tplc="9D2AC592">
      <w:start w:val="1"/>
      <w:numFmt w:val="lowerLetter"/>
      <w:lvlText w:val="(%1)"/>
      <w:lvlJc w:val="left"/>
      <w:pPr>
        <w:ind w:left="644" w:hanging="360"/>
      </w:pPr>
      <w:rPr>
        <w:rFonts w:ascii="Arial" w:eastAsiaTheme="minorHAnsi" w:hAnsi="Arial" w:cstheme="minorBidi"/>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4" w15:restartNumberingAfterBreak="0">
    <w:nsid w:val="5D322107"/>
    <w:multiLevelType w:val="hybridMultilevel"/>
    <w:tmpl w:val="0E927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B4EA2"/>
    <w:multiLevelType w:val="hybridMultilevel"/>
    <w:tmpl w:val="CD40C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932AAE"/>
    <w:multiLevelType w:val="hybridMultilevel"/>
    <w:tmpl w:val="361C2D9C"/>
    <w:lvl w:ilvl="0" w:tplc="256ACE3E">
      <w:numFmt w:val="bullet"/>
      <w:lvlText w:val=""/>
      <w:lvlJc w:val="left"/>
      <w:pPr>
        <w:ind w:left="260" w:hanging="145"/>
      </w:pPr>
      <w:rPr>
        <w:rFonts w:ascii="Symbol" w:eastAsia="Symbol" w:hAnsi="Symbol" w:cs="Symbol" w:hint="default"/>
        <w:w w:val="100"/>
        <w:sz w:val="16"/>
        <w:szCs w:val="16"/>
        <w:lang w:val="en-US" w:eastAsia="en-US" w:bidi="en-US"/>
      </w:rPr>
    </w:lvl>
    <w:lvl w:ilvl="1" w:tplc="C0E0D290">
      <w:numFmt w:val="bullet"/>
      <w:lvlText w:val="•"/>
      <w:lvlJc w:val="left"/>
      <w:pPr>
        <w:ind w:left="501" w:hanging="145"/>
      </w:pPr>
      <w:rPr>
        <w:rFonts w:hint="default"/>
        <w:lang w:val="en-US" w:eastAsia="en-US" w:bidi="en-US"/>
      </w:rPr>
    </w:lvl>
    <w:lvl w:ilvl="2" w:tplc="6BAC00B6">
      <w:numFmt w:val="bullet"/>
      <w:lvlText w:val="•"/>
      <w:lvlJc w:val="left"/>
      <w:pPr>
        <w:ind w:left="742" w:hanging="145"/>
      </w:pPr>
      <w:rPr>
        <w:rFonts w:hint="default"/>
        <w:lang w:val="en-US" w:eastAsia="en-US" w:bidi="en-US"/>
      </w:rPr>
    </w:lvl>
    <w:lvl w:ilvl="3" w:tplc="AD029256">
      <w:numFmt w:val="bullet"/>
      <w:lvlText w:val="•"/>
      <w:lvlJc w:val="left"/>
      <w:pPr>
        <w:ind w:left="983" w:hanging="145"/>
      </w:pPr>
      <w:rPr>
        <w:rFonts w:hint="default"/>
        <w:lang w:val="en-US" w:eastAsia="en-US" w:bidi="en-US"/>
      </w:rPr>
    </w:lvl>
    <w:lvl w:ilvl="4" w:tplc="6066A44A">
      <w:numFmt w:val="bullet"/>
      <w:lvlText w:val="•"/>
      <w:lvlJc w:val="left"/>
      <w:pPr>
        <w:ind w:left="1224" w:hanging="145"/>
      </w:pPr>
      <w:rPr>
        <w:rFonts w:hint="default"/>
        <w:lang w:val="en-US" w:eastAsia="en-US" w:bidi="en-US"/>
      </w:rPr>
    </w:lvl>
    <w:lvl w:ilvl="5" w:tplc="4CB63D30">
      <w:numFmt w:val="bullet"/>
      <w:lvlText w:val="•"/>
      <w:lvlJc w:val="left"/>
      <w:pPr>
        <w:ind w:left="1465" w:hanging="145"/>
      </w:pPr>
      <w:rPr>
        <w:rFonts w:hint="default"/>
        <w:lang w:val="en-US" w:eastAsia="en-US" w:bidi="en-US"/>
      </w:rPr>
    </w:lvl>
    <w:lvl w:ilvl="6" w:tplc="CC822B9C">
      <w:numFmt w:val="bullet"/>
      <w:lvlText w:val="•"/>
      <w:lvlJc w:val="left"/>
      <w:pPr>
        <w:ind w:left="1706" w:hanging="145"/>
      </w:pPr>
      <w:rPr>
        <w:rFonts w:hint="default"/>
        <w:lang w:val="en-US" w:eastAsia="en-US" w:bidi="en-US"/>
      </w:rPr>
    </w:lvl>
    <w:lvl w:ilvl="7" w:tplc="49189FE6">
      <w:numFmt w:val="bullet"/>
      <w:lvlText w:val="•"/>
      <w:lvlJc w:val="left"/>
      <w:pPr>
        <w:ind w:left="1947" w:hanging="145"/>
      </w:pPr>
      <w:rPr>
        <w:rFonts w:hint="default"/>
        <w:lang w:val="en-US" w:eastAsia="en-US" w:bidi="en-US"/>
      </w:rPr>
    </w:lvl>
    <w:lvl w:ilvl="8" w:tplc="AB56A5B0">
      <w:numFmt w:val="bullet"/>
      <w:lvlText w:val="•"/>
      <w:lvlJc w:val="left"/>
      <w:pPr>
        <w:ind w:left="2188" w:hanging="145"/>
      </w:pPr>
      <w:rPr>
        <w:rFonts w:hint="default"/>
        <w:lang w:val="en-US" w:eastAsia="en-US" w:bidi="en-US"/>
      </w:rPr>
    </w:lvl>
  </w:abstractNum>
  <w:abstractNum w:abstractNumId="37" w15:restartNumberingAfterBreak="0">
    <w:nsid w:val="60FC6808"/>
    <w:multiLevelType w:val="hybridMultilevel"/>
    <w:tmpl w:val="8E5AA054"/>
    <w:lvl w:ilvl="0" w:tplc="6792C8BE">
      <w:numFmt w:val="bullet"/>
      <w:lvlText w:val=""/>
      <w:lvlJc w:val="left"/>
      <w:pPr>
        <w:ind w:left="802" w:hanging="289"/>
      </w:pPr>
      <w:rPr>
        <w:rFonts w:ascii="Symbol" w:eastAsia="Symbol" w:hAnsi="Symbol" w:cs="Symbol" w:hint="default"/>
        <w:w w:val="86"/>
        <w:sz w:val="21"/>
        <w:szCs w:val="21"/>
        <w:lang w:val="en-US" w:eastAsia="en-US" w:bidi="en-US"/>
      </w:rPr>
    </w:lvl>
    <w:lvl w:ilvl="1" w:tplc="CED2CF3A">
      <w:numFmt w:val="bullet"/>
      <w:lvlText w:val="•"/>
      <w:lvlJc w:val="left"/>
      <w:pPr>
        <w:ind w:left="1864" w:hanging="289"/>
      </w:pPr>
      <w:rPr>
        <w:rFonts w:hint="default"/>
        <w:lang w:val="en-US" w:eastAsia="en-US" w:bidi="en-US"/>
      </w:rPr>
    </w:lvl>
    <w:lvl w:ilvl="2" w:tplc="63705806">
      <w:numFmt w:val="bullet"/>
      <w:lvlText w:val="•"/>
      <w:lvlJc w:val="left"/>
      <w:pPr>
        <w:ind w:left="2928" w:hanging="289"/>
      </w:pPr>
      <w:rPr>
        <w:rFonts w:hint="default"/>
        <w:lang w:val="en-US" w:eastAsia="en-US" w:bidi="en-US"/>
      </w:rPr>
    </w:lvl>
    <w:lvl w:ilvl="3" w:tplc="4F446632">
      <w:numFmt w:val="bullet"/>
      <w:lvlText w:val="•"/>
      <w:lvlJc w:val="left"/>
      <w:pPr>
        <w:ind w:left="3992" w:hanging="289"/>
      </w:pPr>
      <w:rPr>
        <w:rFonts w:hint="default"/>
        <w:lang w:val="en-US" w:eastAsia="en-US" w:bidi="en-US"/>
      </w:rPr>
    </w:lvl>
    <w:lvl w:ilvl="4" w:tplc="18EEE5BC">
      <w:numFmt w:val="bullet"/>
      <w:lvlText w:val="•"/>
      <w:lvlJc w:val="left"/>
      <w:pPr>
        <w:ind w:left="5056" w:hanging="289"/>
      </w:pPr>
      <w:rPr>
        <w:rFonts w:hint="default"/>
        <w:lang w:val="en-US" w:eastAsia="en-US" w:bidi="en-US"/>
      </w:rPr>
    </w:lvl>
    <w:lvl w:ilvl="5" w:tplc="12CEB158">
      <w:numFmt w:val="bullet"/>
      <w:lvlText w:val="•"/>
      <w:lvlJc w:val="left"/>
      <w:pPr>
        <w:ind w:left="6120" w:hanging="289"/>
      </w:pPr>
      <w:rPr>
        <w:rFonts w:hint="default"/>
        <w:lang w:val="en-US" w:eastAsia="en-US" w:bidi="en-US"/>
      </w:rPr>
    </w:lvl>
    <w:lvl w:ilvl="6" w:tplc="32FC6048">
      <w:numFmt w:val="bullet"/>
      <w:lvlText w:val="•"/>
      <w:lvlJc w:val="left"/>
      <w:pPr>
        <w:ind w:left="7184" w:hanging="289"/>
      </w:pPr>
      <w:rPr>
        <w:rFonts w:hint="default"/>
        <w:lang w:val="en-US" w:eastAsia="en-US" w:bidi="en-US"/>
      </w:rPr>
    </w:lvl>
    <w:lvl w:ilvl="7" w:tplc="12521FE8">
      <w:numFmt w:val="bullet"/>
      <w:lvlText w:val="•"/>
      <w:lvlJc w:val="left"/>
      <w:pPr>
        <w:ind w:left="8248" w:hanging="289"/>
      </w:pPr>
      <w:rPr>
        <w:rFonts w:hint="default"/>
        <w:lang w:val="en-US" w:eastAsia="en-US" w:bidi="en-US"/>
      </w:rPr>
    </w:lvl>
    <w:lvl w:ilvl="8" w:tplc="7BDE917E">
      <w:numFmt w:val="bullet"/>
      <w:lvlText w:val="•"/>
      <w:lvlJc w:val="left"/>
      <w:pPr>
        <w:ind w:left="9312" w:hanging="289"/>
      </w:pPr>
      <w:rPr>
        <w:rFonts w:hint="default"/>
        <w:lang w:val="en-US" w:eastAsia="en-US" w:bidi="en-US"/>
      </w:rPr>
    </w:lvl>
  </w:abstractNum>
  <w:abstractNum w:abstractNumId="38" w15:restartNumberingAfterBreak="0">
    <w:nsid w:val="68BD643C"/>
    <w:multiLevelType w:val="hybridMultilevel"/>
    <w:tmpl w:val="348A08AE"/>
    <w:lvl w:ilvl="0" w:tplc="478662B6">
      <w:numFmt w:val="bullet"/>
      <w:lvlText w:val=""/>
      <w:lvlJc w:val="left"/>
      <w:pPr>
        <w:ind w:left="802" w:hanging="289"/>
      </w:pPr>
      <w:rPr>
        <w:rFonts w:ascii="Symbol" w:eastAsia="Symbol" w:hAnsi="Symbol" w:cs="Symbol" w:hint="default"/>
        <w:w w:val="101"/>
        <w:sz w:val="22"/>
        <w:szCs w:val="22"/>
        <w:lang w:val="en-US" w:eastAsia="en-US" w:bidi="en-US"/>
      </w:rPr>
    </w:lvl>
    <w:lvl w:ilvl="1" w:tplc="465CBC76">
      <w:numFmt w:val="bullet"/>
      <w:lvlText w:val="•"/>
      <w:lvlJc w:val="left"/>
      <w:pPr>
        <w:ind w:left="1864" w:hanging="289"/>
      </w:pPr>
      <w:rPr>
        <w:rFonts w:hint="default"/>
        <w:lang w:val="en-US" w:eastAsia="en-US" w:bidi="en-US"/>
      </w:rPr>
    </w:lvl>
    <w:lvl w:ilvl="2" w:tplc="6ACEE21E">
      <w:numFmt w:val="bullet"/>
      <w:lvlText w:val="•"/>
      <w:lvlJc w:val="left"/>
      <w:pPr>
        <w:ind w:left="2928" w:hanging="289"/>
      </w:pPr>
      <w:rPr>
        <w:rFonts w:hint="default"/>
        <w:lang w:val="en-US" w:eastAsia="en-US" w:bidi="en-US"/>
      </w:rPr>
    </w:lvl>
    <w:lvl w:ilvl="3" w:tplc="4BEAA6B4">
      <w:numFmt w:val="bullet"/>
      <w:lvlText w:val="•"/>
      <w:lvlJc w:val="left"/>
      <w:pPr>
        <w:ind w:left="3992" w:hanging="289"/>
      </w:pPr>
      <w:rPr>
        <w:rFonts w:hint="default"/>
        <w:lang w:val="en-US" w:eastAsia="en-US" w:bidi="en-US"/>
      </w:rPr>
    </w:lvl>
    <w:lvl w:ilvl="4" w:tplc="C5A871B6">
      <w:numFmt w:val="bullet"/>
      <w:lvlText w:val="•"/>
      <w:lvlJc w:val="left"/>
      <w:pPr>
        <w:ind w:left="5056" w:hanging="289"/>
      </w:pPr>
      <w:rPr>
        <w:rFonts w:hint="default"/>
        <w:lang w:val="en-US" w:eastAsia="en-US" w:bidi="en-US"/>
      </w:rPr>
    </w:lvl>
    <w:lvl w:ilvl="5" w:tplc="CDCE0E26">
      <w:numFmt w:val="bullet"/>
      <w:lvlText w:val="•"/>
      <w:lvlJc w:val="left"/>
      <w:pPr>
        <w:ind w:left="6120" w:hanging="289"/>
      </w:pPr>
      <w:rPr>
        <w:rFonts w:hint="default"/>
        <w:lang w:val="en-US" w:eastAsia="en-US" w:bidi="en-US"/>
      </w:rPr>
    </w:lvl>
    <w:lvl w:ilvl="6" w:tplc="04E046C0">
      <w:numFmt w:val="bullet"/>
      <w:lvlText w:val="•"/>
      <w:lvlJc w:val="left"/>
      <w:pPr>
        <w:ind w:left="7184" w:hanging="289"/>
      </w:pPr>
      <w:rPr>
        <w:rFonts w:hint="default"/>
        <w:lang w:val="en-US" w:eastAsia="en-US" w:bidi="en-US"/>
      </w:rPr>
    </w:lvl>
    <w:lvl w:ilvl="7" w:tplc="8842D3F8">
      <w:numFmt w:val="bullet"/>
      <w:lvlText w:val="•"/>
      <w:lvlJc w:val="left"/>
      <w:pPr>
        <w:ind w:left="8248" w:hanging="289"/>
      </w:pPr>
      <w:rPr>
        <w:rFonts w:hint="default"/>
        <w:lang w:val="en-US" w:eastAsia="en-US" w:bidi="en-US"/>
      </w:rPr>
    </w:lvl>
    <w:lvl w:ilvl="8" w:tplc="86ACF652">
      <w:numFmt w:val="bullet"/>
      <w:lvlText w:val="•"/>
      <w:lvlJc w:val="left"/>
      <w:pPr>
        <w:ind w:left="9312" w:hanging="289"/>
      </w:pPr>
      <w:rPr>
        <w:rFonts w:hint="default"/>
        <w:lang w:val="en-US" w:eastAsia="en-US" w:bidi="en-US"/>
      </w:rPr>
    </w:lvl>
  </w:abstractNum>
  <w:abstractNum w:abstractNumId="39" w15:restartNumberingAfterBreak="0">
    <w:nsid w:val="697455D1"/>
    <w:multiLevelType w:val="hybridMultilevel"/>
    <w:tmpl w:val="034A6A70"/>
    <w:lvl w:ilvl="0" w:tplc="C80287EC">
      <w:start w:val="1"/>
      <w:numFmt w:val="bullet"/>
      <w:lvlText w:val=""/>
      <w:lvlJc w:val="left"/>
      <w:pPr>
        <w:ind w:left="472" w:hanging="360"/>
      </w:pPr>
      <w:rPr>
        <w:rFonts w:ascii="Symbol" w:hAnsi="Symbol" w:hint="default"/>
      </w:rPr>
    </w:lvl>
    <w:lvl w:ilvl="1" w:tplc="10090003" w:tentative="1">
      <w:start w:val="1"/>
      <w:numFmt w:val="bullet"/>
      <w:lvlText w:val="o"/>
      <w:lvlJc w:val="left"/>
      <w:pPr>
        <w:ind w:left="1192" w:hanging="360"/>
      </w:pPr>
      <w:rPr>
        <w:rFonts w:ascii="Courier New" w:hAnsi="Courier New" w:cs="Courier New" w:hint="default"/>
      </w:rPr>
    </w:lvl>
    <w:lvl w:ilvl="2" w:tplc="10090005" w:tentative="1">
      <w:start w:val="1"/>
      <w:numFmt w:val="bullet"/>
      <w:lvlText w:val=""/>
      <w:lvlJc w:val="left"/>
      <w:pPr>
        <w:ind w:left="1912" w:hanging="360"/>
      </w:pPr>
      <w:rPr>
        <w:rFonts w:ascii="Wingdings" w:hAnsi="Wingdings" w:hint="default"/>
      </w:rPr>
    </w:lvl>
    <w:lvl w:ilvl="3" w:tplc="10090001" w:tentative="1">
      <w:start w:val="1"/>
      <w:numFmt w:val="bullet"/>
      <w:lvlText w:val=""/>
      <w:lvlJc w:val="left"/>
      <w:pPr>
        <w:ind w:left="2632" w:hanging="360"/>
      </w:pPr>
      <w:rPr>
        <w:rFonts w:ascii="Symbol" w:hAnsi="Symbol" w:hint="default"/>
      </w:rPr>
    </w:lvl>
    <w:lvl w:ilvl="4" w:tplc="10090003" w:tentative="1">
      <w:start w:val="1"/>
      <w:numFmt w:val="bullet"/>
      <w:lvlText w:val="o"/>
      <w:lvlJc w:val="left"/>
      <w:pPr>
        <w:ind w:left="3352" w:hanging="360"/>
      </w:pPr>
      <w:rPr>
        <w:rFonts w:ascii="Courier New" w:hAnsi="Courier New" w:cs="Courier New" w:hint="default"/>
      </w:rPr>
    </w:lvl>
    <w:lvl w:ilvl="5" w:tplc="10090005" w:tentative="1">
      <w:start w:val="1"/>
      <w:numFmt w:val="bullet"/>
      <w:lvlText w:val=""/>
      <w:lvlJc w:val="left"/>
      <w:pPr>
        <w:ind w:left="4072" w:hanging="360"/>
      </w:pPr>
      <w:rPr>
        <w:rFonts w:ascii="Wingdings" w:hAnsi="Wingdings" w:hint="default"/>
      </w:rPr>
    </w:lvl>
    <w:lvl w:ilvl="6" w:tplc="10090001" w:tentative="1">
      <w:start w:val="1"/>
      <w:numFmt w:val="bullet"/>
      <w:lvlText w:val=""/>
      <w:lvlJc w:val="left"/>
      <w:pPr>
        <w:ind w:left="4792" w:hanging="360"/>
      </w:pPr>
      <w:rPr>
        <w:rFonts w:ascii="Symbol" w:hAnsi="Symbol" w:hint="default"/>
      </w:rPr>
    </w:lvl>
    <w:lvl w:ilvl="7" w:tplc="10090003" w:tentative="1">
      <w:start w:val="1"/>
      <w:numFmt w:val="bullet"/>
      <w:lvlText w:val="o"/>
      <w:lvlJc w:val="left"/>
      <w:pPr>
        <w:ind w:left="5512" w:hanging="360"/>
      </w:pPr>
      <w:rPr>
        <w:rFonts w:ascii="Courier New" w:hAnsi="Courier New" w:cs="Courier New" w:hint="default"/>
      </w:rPr>
    </w:lvl>
    <w:lvl w:ilvl="8" w:tplc="10090005" w:tentative="1">
      <w:start w:val="1"/>
      <w:numFmt w:val="bullet"/>
      <w:lvlText w:val=""/>
      <w:lvlJc w:val="left"/>
      <w:pPr>
        <w:ind w:left="6232" w:hanging="360"/>
      </w:pPr>
      <w:rPr>
        <w:rFonts w:ascii="Wingdings" w:hAnsi="Wingdings" w:hint="default"/>
      </w:rPr>
    </w:lvl>
  </w:abstractNum>
  <w:abstractNum w:abstractNumId="40" w15:restartNumberingAfterBreak="0">
    <w:nsid w:val="6B9F734C"/>
    <w:multiLevelType w:val="hybridMultilevel"/>
    <w:tmpl w:val="04EAE93E"/>
    <w:lvl w:ilvl="0" w:tplc="A6D47F20">
      <w:numFmt w:val="bullet"/>
      <w:lvlText w:val=""/>
      <w:lvlJc w:val="left"/>
      <w:pPr>
        <w:ind w:left="802" w:hanging="289"/>
      </w:pPr>
      <w:rPr>
        <w:rFonts w:ascii="Symbol" w:eastAsia="Symbol" w:hAnsi="Symbol" w:cs="Symbol" w:hint="default"/>
        <w:w w:val="101"/>
        <w:sz w:val="22"/>
        <w:szCs w:val="22"/>
        <w:lang w:val="en-US" w:eastAsia="en-US" w:bidi="en-US"/>
      </w:rPr>
    </w:lvl>
    <w:lvl w:ilvl="1" w:tplc="52F29212">
      <w:numFmt w:val="bullet"/>
      <w:lvlText w:val="•"/>
      <w:lvlJc w:val="left"/>
      <w:pPr>
        <w:ind w:left="1864" w:hanging="289"/>
      </w:pPr>
      <w:rPr>
        <w:rFonts w:hint="default"/>
        <w:lang w:val="en-US" w:eastAsia="en-US" w:bidi="en-US"/>
      </w:rPr>
    </w:lvl>
    <w:lvl w:ilvl="2" w:tplc="2BB07ADE">
      <w:numFmt w:val="bullet"/>
      <w:lvlText w:val="•"/>
      <w:lvlJc w:val="left"/>
      <w:pPr>
        <w:ind w:left="2928" w:hanging="289"/>
      </w:pPr>
      <w:rPr>
        <w:rFonts w:hint="default"/>
        <w:lang w:val="en-US" w:eastAsia="en-US" w:bidi="en-US"/>
      </w:rPr>
    </w:lvl>
    <w:lvl w:ilvl="3" w:tplc="3BEC4918">
      <w:numFmt w:val="bullet"/>
      <w:lvlText w:val="•"/>
      <w:lvlJc w:val="left"/>
      <w:pPr>
        <w:ind w:left="3992" w:hanging="289"/>
      </w:pPr>
      <w:rPr>
        <w:rFonts w:hint="default"/>
        <w:lang w:val="en-US" w:eastAsia="en-US" w:bidi="en-US"/>
      </w:rPr>
    </w:lvl>
    <w:lvl w:ilvl="4" w:tplc="79B6DB6E">
      <w:numFmt w:val="bullet"/>
      <w:lvlText w:val="•"/>
      <w:lvlJc w:val="left"/>
      <w:pPr>
        <w:ind w:left="5056" w:hanging="289"/>
      </w:pPr>
      <w:rPr>
        <w:rFonts w:hint="default"/>
        <w:lang w:val="en-US" w:eastAsia="en-US" w:bidi="en-US"/>
      </w:rPr>
    </w:lvl>
    <w:lvl w:ilvl="5" w:tplc="A296C518">
      <w:numFmt w:val="bullet"/>
      <w:lvlText w:val="•"/>
      <w:lvlJc w:val="left"/>
      <w:pPr>
        <w:ind w:left="6120" w:hanging="289"/>
      </w:pPr>
      <w:rPr>
        <w:rFonts w:hint="default"/>
        <w:lang w:val="en-US" w:eastAsia="en-US" w:bidi="en-US"/>
      </w:rPr>
    </w:lvl>
    <w:lvl w:ilvl="6" w:tplc="D86EA862">
      <w:numFmt w:val="bullet"/>
      <w:lvlText w:val="•"/>
      <w:lvlJc w:val="left"/>
      <w:pPr>
        <w:ind w:left="7184" w:hanging="289"/>
      </w:pPr>
      <w:rPr>
        <w:rFonts w:hint="default"/>
        <w:lang w:val="en-US" w:eastAsia="en-US" w:bidi="en-US"/>
      </w:rPr>
    </w:lvl>
    <w:lvl w:ilvl="7" w:tplc="5F4691D2">
      <w:numFmt w:val="bullet"/>
      <w:lvlText w:val="•"/>
      <w:lvlJc w:val="left"/>
      <w:pPr>
        <w:ind w:left="8248" w:hanging="289"/>
      </w:pPr>
      <w:rPr>
        <w:rFonts w:hint="default"/>
        <w:lang w:val="en-US" w:eastAsia="en-US" w:bidi="en-US"/>
      </w:rPr>
    </w:lvl>
    <w:lvl w:ilvl="8" w:tplc="A9468A1C">
      <w:numFmt w:val="bullet"/>
      <w:lvlText w:val="•"/>
      <w:lvlJc w:val="left"/>
      <w:pPr>
        <w:ind w:left="9312" w:hanging="289"/>
      </w:pPr>
      <w:rPr>
        <w:rFonts w:hint="default"/>
        <w:lang w:val="en-US" w:eastAsia="en-US" w:bidi="en-US"/>
      </w:rPr>
    </w:lvl>
  </w:abstractNum>
  <w:abstractNum w:abstractNumId="41" w15:restartNumberingAfterBreak="0">
    <w:nsid w:val="79532902"/>
    <w:multiLevelType w:val="hybridMultilevel"/>
    <w:tmpl w:val="699038A6"/>
    <w:lvl w:ilvl="0" w:tplc="10090003">
      <w:start w:val="1"/>
      <w:numFmt w:val="bullet"/>
      <w:lvlText w:val="o"/>
      <w:lvlJc w:val="left"/>
      <w:pPr>
        <w:ind w:left="961" w:hanging="360"/>
      </w:pPr>
      <w:rPr>
        <w:rFonts w:ascii="Courier New" w:hAnsi="Courier New" w:cs="Courier New" w:hint="default"/>
      </w:rPr>
    </w:lvl>
    <w:lvl w:ilvl="1" w:tplc="10090003" w:tentative="1">
      <w:start w:val="1"/>
      <w:numFmt w:val="bullet"/>
      <w:lvlText w:val="o"/>
      <w:lvlJc w:val="left"/>
      <w:pPr>
        <w:ind w:left="1681" w:hanging="360"/>
      </w:pPr>
      <w:rPr>
        <w:rFonts w:ascii="Courier New" w:hAnsi="Courier New" w:cs="Courier New" w:hint="default"/>
      </w:rPr>
    </w:lvl>
    <w:lvl w:ilvl="2" w:tplc="10090005" w:tentative="1">
      <w:start w:val="1"/>
      <w:numFmt w:val="bullet"/>
      <w:lvlText w:val=""/>
      <w:lvlJc w:val="left"/>
      <w:pPr>
        <w:ind w:left="2401" w:hanging="360"/>
      </w:pPr>
      <w:rPr>
        <w:rFonts w:ascii="Wingdings" w:hAnsi="Wingdings" w:hint="default"/>
      </w:rPr>
    </w:lvl>
    <w:lvl w:ilvl="3" w:tplc="10090001" w:tentative="1">
      <w:start w:val="1"/>
      <w:numFmt w:val="bullet"/>
      <w:lvlText w:val=""/>
      <w:lvlJc w:val="left"/>
      <w:pPr>
        <w:ind w:left="3121" w:hanging="360"/>
      </w:pPr>
      <w:rPr>
        <w:rFonts w:ascii="Symbol" w:hAnsi="Symbol" w:hint="default"/>
      </w:rPr>
    </w:lvl>
    <w:lvl w:ilvl="4" w:tplc="10090003" w:tentative="1">
      <w:start w:val="1"/>
      <w:numFmt w:val="bullet"/>
      <w:lvlText w:val="o"/>
      <w:lvlJc w:val="left"/>
      <w:pPr>
        <w:ind w:left="3841" w:hanging="360"/>
      </w:pPr>
      <w:rPr>
        <w:rFonts w:ascii="Courier New" w:hAnsi="Courier New" w:cs="Courier New" w:hint="default"/>
      </w:rPr>
    </w:lvl>
    <w:lvl w:ilvl="5" w:tplc="10090005" w:tentative="1">
      <w:start w:val="1"/>
      <w:numFmt w:val="bullet"/>
      <w:lvlText w:val=""/>
      <w:lvlJc w:val="left"/>
      <w:pPr>
        <w:ind w:left="4561" w:hanging="360"/>
      </w:pPr>
      <w:rPr>
        <w:rFonts w:ascii="Wingdings" w:hAnsi="Wingdings" w:hint="default"/>
      </w:rPr>
    </w:lvl>
    <w:lvl w:ilvl="6" w:tplc="10090001" w:tentative="1">
      <w:start w:val="1"/>
      <w:numFmt w:val="bullet"/>
      <w:lvlText w:val=""/>
      <w:lvlJc w:val="left"/>
      <w:pPr>
        <w:ind w:left="5281" w:hanging="360"/>
      </w:pPr>
      <w:rPr>
        <w:rFonts w:ascii="Symbol" w:hAnsi="Symbol" w:hint="default"/>
      </w:rPr>
    </w:lvl>
    <w:lvl w:ilvl="7" w:tplc="10090003" w:tentative="1">
      <w:start w:val="1"/>
      <w:numFmt w:val="bullet"/>
      <w:lvlText w:val="o"/>
      <w:lvlJc w:val="left"/>
      <w:pPr>
        <w:ind w:left="6001" w:hanging="360"/>
      </w:pPr>
      <w:rPr>
        <w:rFonts w:ascii="Courier New" w:hAnsi="Courier New" w:cs="Courier New" w:hint="default"/>
      </w:rPr>
    </w:lvl>
    <w:lvl w:ilvl="8" w:tplc="10090005" w:tentative="1">
      <w:start w:val="1"/>
      <w:numFmt w:val="bullet"/>
      <w:lvlText w:val=""/>
      <w:lvlJc w:val="left"/>
      <w:pPr>
        <w:ind w:left="6721" w:hanging="360"/>
      </w:pPr>
      <w:rPr>
        <w:rFonts w:ascii="Wingdings" w:hAnsi="Wingdings" w:hint="default"/>
      </w:rPr>
    </w:lvl>
  </w:abstractNum>
  <w:abstractNum w:abstractNumId="42" w15:restartNumberingAfterBreak="0">
    <w:nsid w:val="7B776A31"/>
    <w:multiLevelType w:val="hybridMultilevel"/>
    <w:tmpl w:val="EBC22732"/>
    <w:lvl w:ilvl="0" w:tplc="93105E4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CF1A68"/>
    <w:multiLevelType w:val="hybridMultilevel"/>
    <w:tmpl w:val="BA84CD9C"/>
    <w:lvl w:ilvl="0" w:tplc="465CA5F8">
      <w:start w:val="2"/>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num w:numId="1">
    <w:abstractNumId w:val="34"/>
  </w:num>
  <w:num w:numId="2">
    <w:abstractNumId w:val="7"/>
  </w:num>
  <w:num w:numId="3">
    <w:abstractNumId w:val="10"/>
  </w:num>
  <w:num w:numId="4">
    <w:abstractNumId w:val="17"/>
  </w:num>
  <w:num w:numId="5">
    <w:abstractNumId w:val="13"/>
  </w:num>
  <w:num w:numId="6">
    <w:abstractNumId w:val="31"/>
  </w:num>
  <w:num w:numId="7">
    <w:abstractNumId w:val="6"/>
  </w:num>
  <w:num w:numId="8">
    <w:abstractNumId w:val="11"/>
  </w:num>
  <w:num w:numId="9">
    <w:abstractNumId w:val="26"/>
  </w:num>
  <w:num w:numId="10">
    <w:abstractNumId w:val="12"/>
  </w:num>
  <w:num w:numId="11">
    <w:abstractNumId w:val="38"/>
  </w:num>
  <w:num w:numId="12">
    <w:abstractNumId w:val="37"/>
  </w:num>
  <w:num w:numId="13">
    <w:abstractNumId w:val="24"/>
  </w:num>
  <w:num w:numId="14">
    <w:abstractNumId w:val="41"/>
  </w:num>
  <w:num w:numId="15">
    <w:abstractNumId w:val="30"/>
  </w:num>
  <w:num w:numId="16">
    <w:abstractNumId w:val="40"/>
  </w:num>
  <w:num w:numId="17">
    <w:abstractNumId w:val="25"/>
  </w:num>
  <w:num w:numId="18">
    <w:abstractNumId w:val="16"/>
  </w:num>
  <w:num w:numId="19">
    <w:abstractNumId w:val="27"/>
  </w:num>
  <w:num w:numId="20">
    <w:abstractNumId w:val="0"/>
  </w:num>
  <w:num w:numId="21">
    <w:abstractNumId w:val="2"/>
  </w:num>
  <w:num w:numId="22">
    <w:abstractNumId w:val="28"/>
  </w:num>
  <w:num w:numId="23">
    <w:abstractNumId w:val="14"/>
  </w:num>
  <w:num w:numId="24">
    <w:abstractNumId w:val="43"/>
  </w:num>
  <w:num w:numId="25">
    <w:abstractNumId w:val="15"/>
  </w:num>
  <w:num w:numId="26">
    <w:abstractNumId w:val="33"/>
  </w:num>
  <w:num w:numId="27">
    <w:abstractNumId w:val="3"/>
  </w:num>
  <w:num w:numId="28">
    <w:abstractNumId w:val="23"/>
  </w:num>
  <w:num w:numId="29">
    <w:abstractNumId w:val="8"/>
  </w:num>
  <w:num w:numId="30">
    <w:abstractNumId w:val="32"/>
  </w:num>
  <w:num w:numId="31">
    <w:abstractNumId w:val="9"/>
  </w:num>
  <w:num w:numId="32">
    <w:abstractNumId w:val="5"/>
  </w:num>
  <w:num w:numId="33">
    <w:abstractNumId w:val="36"/>
  </w:num>
  <w:num w:numId="34">
    <w:abstractNumId w:val="21"/>
  </w:num>
  <w:num w:numId="35">
    <w:abstractNumId w:val="35"/>
  </w:num>
  <w:num w:numId="36">
    <w:abstractNumId w:val="20"/>
  </w:num>
  <w:num w:numId="37">
    <w:abstractNumId w:val="22"/>
  </w:num>
  <w:num w:numId="38">
    <w:abstractNumId w:val="4"/>
  </w:num>
  <w:num w:numId="39">
    <w:abstractNumId w:val="1"/>
  </w:num>
  <w:num w:numId="40">
    <w:abstractNumId w:val="42"/>
  </w:num>
  <w:num w:numId="41">
    <w:abstractNumId w:val="19"/>
  </w:num>
  <w:num w:numId="42">
    <w:abstractNumId w:val="39"/>
  </w:num>
  <w:num w:numId="43">
    <w:abstractNumId w:val="39"/>
  </w:num>
  <w:num w:numId="44">
    <w:abstractNumId w:val="39"/>
  </w:num>
  <w:num w:numId="45">
    <w:abstractNumId w:val="29"/>
  </w:num>
  <w:num w:numId="4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76"/>
    <w:rsid w:val="0000462B"/>
    <w:rsid w:val="00004694"/>
    <w:rsid w:val="00004F97"/>
    <w:rsid w:val="000069F5"/>
    <w:rsid w:val="00011F6D"/>
    <w:rsid w:val="00013ED4"/>
    <w:rsid w:val="00013F46"/>
    <w:rsid w:val="00014859"/>
    <w:rsid w:val="000149E4"/>
    <w:rsid w:val="00016008"/>
    <w:rsid w:val="00016357"/>
    <w:rsid w:val="0002060B"/>
    <w:rsid w:val="00020E87"/>
    <w:rsid w:val="00020F06"/>
    <w:rsid w:val="00021934"/>
    <w:rsid w:val="000225AB"/>
    <w:rsid w:val="00022B16"/>
    <w:rsid w:val="0002354A"/>
    <w:rsid w:val="000235D4"/>
    <w:rsid w:val="00023A25"/>
    <w:rsid w:val="00023A72"/>
    <w:rsid w:val="000243EB"/>
    <w:rsid w:val="0002528C"/>
    <w:rsid w:val="000264A9"/>
    <w:rsid w:val="0003192B"/>
    <w:rsid w:val="00032E2A"/>
    <w:rsid w:val="00033083"/>
    <w:rsid w:val="00033CF6"/>
    <w:rsid w:val="00033DB1"/>
    <w:rsid w:val="000359AE"/>
    <w:rsid w:val="00035D4B"/>
    <w:rsid w:val="000360BF"/>
    <w:rsid w:val="000361C3"/>
    <w:rsid w:val="0003625B"/>
    <w:rsid w:val="00041C5C"/>
    <w:rsid w:val="0004220E"/>
    <w:rsid w:val="00043203"/>
    <w:rsid w:val="00044E39"/>
    <w:rsid w:val="0004603D"/>
    <w:rsid w:val="000463D7"/>
    <w:rsid w:val="00046D94"/>
    <w:rsid w:val="000470D4"/>
    <w:rsid w:val="00051896"/>
    <w:rsid w:val="00051CE3"/>
    <w:rsid w:val="00053068"/>
    <w:rsid w:val="0005671D"/>
    <w:rsid w:val="0005799A"/>
    <w:rsid w:val="00060B43"/>
    <w:rsid w:val="00061F9B"/>
    <w:rsid w:val="00063C02"/>
    <w:rsid w:val="00064FAA"/>
    <w:rsid w:val="00066302"/>
    <w:rsid w:val="00067570"/>
    <w:rsid w:val="000679A0"/>
    <w:rsid w:val="000702B3"/>
    <w:rsid w:val="0007062C"/>
    <w:rsid w:val="00070939"/>
    <w:rsid w:val="00070D59"/>
    <w:rsid w:val="00071144"/>
    <w:rsid w:val="00071A3D"/>
    <w:rsid w:val="00071CA3"/>
    <w:rsid w:val="00071D39"/>
    <w:rsid w:val="00072A44"/>
    <w:rsid w:val="00072BD0"/>
    <w:rsid w:val="00072C0F"/>
    <w:rsid w:val="0007326F"/>
    <w:rsid w:val="00076677"/>
    <w:rsid w:val="00076E71"/>
    <w:rsid w:val="000801C1"/>
    <w:rsid w:val="0008161C"/>
    <w:rsid w:val="00082D0E"/>
    <w:rsid w:val="00082DF6"/>
    <w:rsid w:val="00083927"/>
    <w:rsid w:val="000854D9"/>
    <w:rsid w:val="0009184F"/>
    <w:rsid w:val="00091E9A"/>
    <w:rsid w:val="000923AA"/>
    <w:rsid w:val="0009340E"/>
    <w:rsid w:val="00093EEA"/>
    <w:rsid w:val="00096A92"/>
    <w:rsid w:val="000A18AC"/>
    <w:rsid w:val="000A2313"/>
    <w:rsid w:val="000A2427"/>
    <w:rsid w:val="000A502F"/>
    <w:rsid w:val="000A5391"/>
    <w:rsid w:val="000A708F"/>
    <w:rsid w:val="000B18D8"/>
    <w:rsid w:val="000B2497"/>
    <w:rsid w:val="000B3FE5"/>
    <w:rsid w:val="000B522A"/>
    <w:rsid w:val="000B52AB"/>
    <w:rsid w:val="000B62E3"/>
    <w:rsid w:val="000B6CCA"/>
    <w:rsid w:val="000B6EBE"/>
    <w:rsid w:val="000C05A6"/>
    <w:rsid w:val="000C0940"/>
    <w:rsid w:val="000C0A45"/>
    <w:rsid w:val="000C0AAC"/>
    <w:rsid w:val="000C126F"/>
    <w:rsid w:val="000C1D60"/>
    <w:rsid w:val="000C2CBA"/>
    <w:rsid w:val="000C4274"/>
    <w:rsid w:val="000C439E"/>
    <w:rsid w:val="000C64E8"/>
    <w:rsid w:val="000C6C95"/>
    <w:rsid w:val="000C7E8E"/>
    <w:rsid w:val="000D2991"/>
    <w:rsid w:val="000D3EFE"/>
    <w:rsid w:val="000D6266"/>
    <w:rsid w:val="000E19EC"/>
    <w:rsid w:val="000E293B"/>
    <w:rsid w:val="000E295E"/>
    <w:rsid w:val="000E40C2"/>
    <w:rsid w:val="000F01FB"/>
    <w:rsid w:val="000F333A"/>
    <w:rsid w:val="000F3691"/>
    <w:rsid w:val="000F4772"/>
    <w:rsid w:val="000F6DD5"/>
    <w:rsid w:val="000F7635"/>
    <w:rsid w:val="00100408"/>
    <w:rsid w:val="00100CE5"/>
    <w:rsid w:val="0010296F"/>
    <w:rsid w:val="001039ED"/>
    <w:rsid w:val="00103D34"/>
    <w:rsid w:val="00104E0A"/>
    <w:rsid w:val="00107627"/>
    <w:rsid w:val="00110741"/>
    <w:rsid w:val="00110D6B"/>
    <w:rsid w:val="00110E38"/>
    <w:rsid w:val="001127CD"/>
    <w:rsid w:val="0011283A"/>
    <w:rsid w:val="001132D2"/>
    <w:rsid w:val="00114091"/>
    <w:rsid w:val="00114276"/>
    <w:rsid w:val="00115A95"/>
    <w:rsid w:val="0012047C"/>
    <w:rsid w:val="00121451"/>
    <w:rsid w:val="00121DAE"/>
    <w:rsid w:val="0012363E"/>
    <w:rsid w:val="00125DFE"/>
    <w:rsid w:val="0013015C"/>
    <w:rsid w:val="00131B15"/>
    <w:rsid w:val="00132C7E"/>
    <w:rsid w:val="0013384D"/>
    <w:rsid w:val="00133B54"/>
    <w:rsid w:val="001350AB"/>
    <w:rsid w:val="00136C02"/>
    <w:rsid w:val="00136F9C"/>
    <w:rsid w:val="00137E47"/>
    <w:rsid w:val="00137F18"/>
    <w:rsid w:val="00140B83"/>
    <w:rsid w:val="001415BF"/>
    <w:rsid w:val="00141640"/>
    <w:rsid w:val="00143033"/>
    <w:rsid w:val="00143CE9"/>
    <w:rsid w:val="001440FD"/>
    <w:rsid w:val="001455E9"/>
    <w:rsid w:val="00146BFC"/>
    <w:rsid w:val="00147A9E"/>
    <w:rsid w:val="001504EE"/>
    <w:rsid w:val="00150E24"/>
    <w:rsid w:val="00150FA9"/>
    <w:rsid w:val="0015242B"/>
    <w:rsid w:val="00152AB9"/>
    <w:rsid w:val="00152D25"/>
    <w:rsid w:val="00153948"/>
    <w:rsid w:val="0015424B"/>
    <w:rsid w:val="001566C3"/>
    <w:rsid w:val="00156916"/>
    <w:rsid w:val="00156C6F"/>
    <w:rsid w:val="00156E3A"/>
    <w:rsid w:val="001571A8"/>
    <w:rsid w:val="00157DAE"/>
    <w:rsid w:val="00160075"/>
    <w:rsid w:val="001616D4"/>
    <w:rsid w:val="001627F1"/>
    <w:rsid w:val="00163C6C"/>
    <w:rsid w:val="00165196"/>
    <w:rsid w:val="001659D6"/>
    <w:rsid w:val="001676FC"/>
    <w:rsid w:val="00170CB7"/>
    <w:rsid w:val="001721E7"/>
    <w:rsid w:val="00173FFA"/>
    <w:rsid w:val="0017521A"/>
    <w:rsid w:val="00175503"/>
    <w:rsid w:val="00175A65"/>
    <w:rsid w:val="00175BCE"/>
    <w:rsid w:val="0018063C"/>
    <w:rsid w:val="00181BB7"/>
    <w:rsid w:val="00181D4E"/>
    <w:rsid w:val="001828C2"/>
    <w:rsid w:val="00182979"/>
    <w:rsid w:val="00183303"/>
    <w:rsid w:val="001845A7"/>
    <w:rsid w:val="0018725B"/>
    <w:rsid w:val="0018762D"/>
    <w:rsid w:val="00187C31"/>
    <w:rsid w:val="001913F3"/>
    <w:rsid w:val="00194DE4"/>
    <w:rsid w:val="001953CE"/>
    <w:rsid w:val="00195604"/>
    <w:rsid w:val="0019598E"/>
    <w:rsid w:val="00195BD5"/>
    <w:rsid w:val="0019661C"/>
    <w:rsid w:val="001967E8"/>
    <w:rsid w:val="0019794F"/>
    <w:rsid w:val="001979C3"/>
    <w:rsid w:val="001A0557"/>
    <w:rsid w:val="001A07A7"/>
    <w:rsid w:val="001A2DFA"/>
    <w:rsid w:val="001A39C1"/>
    <w:rsid w:val="001A3BE7"/>
    <w:rsid w:val="001A45EE"/>
    <w:rsid w:val="001A6B6D"/>
    <w:rsid w:val="001A6D97"/>
    <w:rsid w:val="001A77B1"/>
    <w:rsid w:val="001B2127"/>
    <w:rsid w:val="001B2BD9"/>
    <w:rsid w:val="001B2CA4"/>
    <w:rsid w:val="001B3123"/>
    <w:rsid w:val="001B570E"/>
    <w:rsid w:val="001B60D5"/>
    <w:rsid w:val="001B6E89"/>
    <w:rsid w:val="001C0EA1"/>
    <w:rsid w:val="001C1AD7"/>
    <w:rsid w:val="001C1D21"/>
    <w:rsid w:val="001C224D"/>
    <w:rsid w:val="001C26B6"/>
    <w:rsid w:val="001C38B9"/>
    <w:rsid w:val="001C3B79"/>
    <w:rsid w:val="001C3D3E"/>
    <w:rsid w:val="001C3D41"/>
    <w:rsid w:val="001C4FA3"/>
    <w:rsid w:val="001C5161"/>
    <w:rsid w:val="001C518B"/>
    <w:rsid w:val="001C5738"/>
    <w:rsid w:val="001C645B"/>
    <w:rsid w:val="001C6D44"/>
    <w:rsid w:val="001C7459"/>
    <w:rsid w:val="001D20B3"/>
    <w:rsid w:val="001D24C9"/>
    <w:rsid w:val="001D2B06"/>
    <w:rsid w:val="001D2D74"/>
    <w:rsid w:val="001D3A76"/>
    <w:rsid w:val="001D3BFA"/>
    <w:rsid w:val="001D40BE"/>
    <w:rsid w:val="001D4F21"/>
    <w:rsid w:val="001D64B0"/>
    <w:rsid w:val="001D692F"/>
    <w:rsid w:val="001D6D28"/>
    <w:rsid w:val="001D7289"/>
    <w:rsid w:val="001D7F76"/>
    <w:rsid w:val="001E04D3"/>
    <w:rsid w:val="001E06C3"/>
    <w:rsid w:val="001E18B6"/>
    <w:rsid w:val="001E1EA0"/>
    <w:rsid w:val="001E1FA7"/>
    <w:rsid w:val="001E432E"/>
    <w:rsid w:val="001E4BBD"/>
    <w:rsid w:val="001E5E7F"/>
    <w:rsid w:val="001E6F4C"/>
    <w:rsid w:val="001F12BC"/>
    <w:rsid w:val="001F2ABE"/>
    <w:rsid w:val="001F4C28"/>
    <w:rsid w:val="001F5084"/>
    <w:rsid w:val="001F738E"/>
    <w:rsid w:val="001F7608"/>
    <w:rsid w:val="002000DD"/>
    <w:rsid w:val="002004D3"/>
    <w:rsid w:val="00200D79"/>
    <w:rsid w:val="0020102C"/>
    <w:rsid w:val="00201129"/>
    <w:rsid w:val="002044EB"/>
    <w:rsid w:val="00205F49"/>
    <w:rsid w:val="00206022"/>
    <w:rsid w:val="00206367"/>
    <w:rsid w:val="00206553"/>
    <w:rsid w:val="00210805"/>
    <w:rsid w:val="00210DA9"/>
    <w:rsid w:val="00211864"/>
    <w:rsid w:val="00211A28"/>
    <w:rsid w:val="00213A59"/>
    <w:rsid w:val="00214878"/>
    <w:rsid w:val="002161BF"/>
    <w:rsid w:val="002168D6"/>
    <w:rsid w:val="00216947"/>
    <w:rsid w:val="0021705F"/>
    <w:rsid w:val="00217654"/>
    <w:rsid w:val="00217762"/>
    <w:rsid w:val="00220F02"/>
    <w:rsid w:val="0022188F"/>
    <w:rsid w:val="002241B0"/>
    <w:rsid w:val="00224B1F"/>
    <w:rsid w:val="0022728C"/>
    <w:rsid w:val="00227914"/>
    <w:rsid w:val="00231BA7"/>
    <w:rsid w:val="002366B1"/>
    <w:rsid w:val="00237E91"/>
    <w:rsid w:val="002409C5"/>
    <w:rsid w:val="00240CF0"/>
    <w:rsid w:val="002418F2"/>
    <w:rsid w:val="00242159"/>
    <w:rsid w:val="00242B9C"/>
    <w:rsid w:val="002435F6"/>
    <w:rsid w:val="0024426D"/>
    <w:rsid w:val="002469BA"/>
    <w:rsid w:val="00246D17"/>
    <w:rsid w:val="00247180"/>
    <w:rsid w:val="002479FA"/>
    <w:rsid w:val="00247B08"/>
    <w:rsid w:val="002503C7"/>
    <w:rsid w:val="00251669"/>
    <w:rsid w:val="00255A8D"/>
    <w:rsid w:val="00260E5F"/>
    <w:rsid w:val="002612C8"/>
    <w:rsid w:val="0026158B"/>
    <w:rsid w:val="0026200D"/>
    <w:rsid w:val="002620FE"/>
    <w:rsid w:val="00262A3E"/>
    <w:rsid w:val="00262B6D"/>
    <w:rsid w:val="0026478C"/>
    <w:rsid w:val="00264BA2"/>
    <w:rsid w:val="00265189"/>
    <w:rsid w:val="00265B94"/>
    <w:rsid w:val="00266C6E"/>
    <w:rsid w:val="00267967"/>
    <w:rsid w:val="00267A11"/>
    <w:rsid w:val="0027177F"/>
    <w:rsid w:val="00272654"/>
    <w:rsid w:val="00272D7A"/>
    <w:rsid w:val="00273CD0"/>
    <w:rsid w:val="0027431A"/>
    <w:rsid w:val="002753F0"/>
    <w:rsid w:val="00276F15"/>
    <w:rsid w:val="00277001"/>
    <w:rsid w:val="0027783B"/>
    <w:rsid w:val="0028171A"/>
    <w:rsid w:val="00281D8D"/>
    <w:rsid w:val="00282FCD"/>
    <w:rsid w:val="00283087"/>
    <w:rsid w:val="00283B9C"/>
    <w:rsid w:val="002848AE"/>
    <w:rsid w:val="00287513"/>
    <w:rsid w:val="0029057B"/>
    <w:rsid w:val="00290DD3"/>
    <w:rsid w:val="0029306A"/>
    <w:rsid w:val="00293BE0"/>
    <w:rsid w:val="002945D8"/>
    <w:rsid w:val="00294646"/>
    <w:rsid w:val="00296FE2"/>
    <w:rsid w:val="00297614"/>
    <w:rsid w:val="002A0E5E"/>
    <w:rsid w:val="002A2035"/>
    <w:rsid w:val="002A28D0"/>
    <w:rsid w:val="002A5637"/>
    <w:rsid w:val="002A60B0"/>
    <w:rsid w:val="002A6D9E"/>
    <w:rsid w:val="002B06FC"/>
    <w:rsid w:val="002B15A0"/>
    <w:rsid w:val="002B15EF"/>
    <w:rsid w:val="002B2C03"/>
    <w:rsid w:val="002B4F67"/>
    <w:rsid w:val="002C0775"/>
    <w:rsid w:val="002C1184"/>
    <w:rsid w:val="002C1D31"/>
    <w:rsid w:val="002C272B"/>
    <w:rsid w:val="002C3A6B"/>
    <w:rsid w:val="002C41E8"/>
    <w:rsid w:val="002C5632"/>
    <w:rsid w:val="002C5BF3"/>
    <w:rsid w:val="002C5E63"/>
    <w:rsid w:val="002C67F8"/>
    <w:rsid w:val="002C6FA9"/>
    <w:rsid w:val="002D0D64"/>
    <w:rsid w:val="002D1092"/>
    <w:rsid w:val="002D1742"/>
    <w:rsid w:val="002D1E97"/>
    <w:rsid w:val="002D2409"/>
    <w:rsid w:val="002D2547"/>
    <w:rsid w:val="002D378A"/>
    <w:rsid w:val="002D3A0D"/>
    <w:rsid w:val="002D3CA7"/>
    <w:rsid w:val="002D44CC"/>
    <w:rsid w:val="002D4CBE"/>
    <w:rsid w:val="002D6081"/>
    <w:rsid w:val="002D641F"/>
    <w:rsid w:val="002D6EB0"/>
    <w:rsid w:val="002E0160"/>
    <w:rsid w:val="002E15AC"/>
    <w:rsid w:val="002E1A23"/>
    <w:rsid w:val="002E23EB"/>
    <w:rsid w:val="002E31E1"/>
    <w:rsid w:val="002E4C3A"/>
    <w:rsid w:val="002E4E17"/>
    <w:rsid w:val="002E7E6C"/>
    <w:rsid w:val="002F00AE"/>
    <w:rsid w:val="002F1BF9"/>
    <w:rsid w:val="002F4B46"/>
    <w:rsid w:val="002F4E78"/>
    <w:rsid w:val="002F7ED6"/>
    <w:rsid w:val="003000A0"/>
    <w:rsid w:val="00300777"/>
    <w:rsid w:val="003027B7"/>
    <w:rsid w:val="00302F5C"/>
    <w:rsid w:val="00303866"/>
    <w:rsid w:val="00303A14"/>
    <w:rsid w:val="0030632C"/>
    <w:rsid w:val="00306A2A"/>
    <w:rsid w:val="00307722"/>
    <w:rsid w:val="0031002C"/>
    <w:rsid w:val="00311705"/>
    <w:rsid w:val="00312999"/>
    <w:rsid w:val="00312BBA"/>
    <w:rsid w:val="0031367C"/>
    <w:rsid w:val="0031374A"/>
    <w:rsid w:val="00313C52"/>
    <w:rsid w:val="00313D95"/>
    <w:rsid w:val="0031574A"/>
    <w:rsid w:val="003200B7"/>
    <w:rsid w:val="00320268"/>
    <w:rsid w:val="003206CF"/>
    <w:rsid w:val="00320EE8"/>
    <w:rsid w:val="00321078"/>
    <w:rsid w:val="00321C5C"/>
    <w:rsid w:val="00323C77"/>
    <w:rsid w:val="00323C9F"/>
    <w:rsid w:val="00324A92"/>
    <w:rsid w:val="00324B8B"/>
    <w:rsid w:val="00325969"/>
    <w:rsid w:val="003268C3"/>
    <w:rsid w:val="0032745C"/>
    <w:rsid w:val="0033049C"/>
    <w:rsid w:val="00330F15"/>
    <w:rsid w:val="00331974"/>
    <w:rsid w:val="00331A90"/>
    <w:rsid w:val="00333567"/>
    <w:rsid w:val="00333F2F"/>
    <w:rsid w:val="00334FAE"/>
    <w:rsid w:val="0033502C"/>
    <w:rsid w:val="003351B2"/>
    <w:rsid w:val="0033529C"/>
    <w:rsid w:val="003370AF"/>
    <w:rsid w:val="003376A5"/>
    <w:rsid w:val="003379F4"/>
    <w:rsid w:val="00340E48"/>
    <w:rsid w:val="00343165"/>
    <w:rsid w:val="00344D88"/>
    <w:rsid w:val="00345798"/>
    <w:rsid w:val="00345B91"/>
    <w:rsid w:val="003465B4"/>
    <w:rsid w:val="00346C72"/>
    <w:rsid w:val="00347F0A"/>
    <w:rsid w:val="00353111"/>
    <w:rsid w:val="00353ED7"/>
    <w:rsid w:val="0035479D"/>
    <w:rsid w:val="00355362"/>
    <w:rsid w:val="003600F1"/>
    <w:rsid w:val="003608DE"/>
    <w:rsid w:val="003613C4"/>
    <w:rsid w:val="00361667"/>
    <w:rsid w:val="00362869"/>
    <w:rsid w:val="00362B7E"/>
    <w:rsid w:val="0036444B"/>
    <w:rsid w:val="0036597F"/>
    <w:rsid w:val="00365D0B"/>
    <w:rsid w:val="00365F54"/>
    <w:rsid w:val="003672ED"/>
    <w:rsid w:val="00370AAB"/>
    <w:rsid w:val="0037159B"/>
    <w:rsid w:val="00371735"/>
    <w:rsid w:val="00372038"/>
    <w:rsid w:val="00372FC3"/>
    <w:rsid w:val="0037524F"/>
    <w:rsid w:val="00376269"/>
    <w:rsid w:val="0037641C"/>
    <w:rsid w:val="00377473"/>
    <w:rsid w:val="00381402"/>
    <w:rsid w:val="0038205E"/>
    <w:rsid w:val="0038249B"/>
    <w:rsid w:val="003831B8"/>
    <w:rsid w:val="00383223"/>
    <w:rsid w:val="0038451E"/>
    <w:rsid w:val="00385A58"/>
    <w:rsid w:val="00386019"/>
    <w:rsid w:val="00386278"/>
    <w:rsid w:val="00394446"/>
    <w:rsid w:val="00394CE2"/>
    <w:rsid w:val="003960DC"/>
    <w:rsid w:val="003962BA"/>
    <w:rsid w:val="00396D91"/>
    <w:rsid w:val="00397936"/>
    <w:rsid w:val="003A044A"/>
    <w:rsid w:val="003A189B"/>
    <w:rsid w:val="003A199E"/>
    <w:rsid w:val="003A24E6"/>
    <w:rsid w:val="003A33CC"/>
    <w:rsid w:val="003A3AE9"/>
    <w:rsid w:val="003A4334"/>
    <w:rsid w:val="003A538D"/>
    <w:rsid w:val="003A58F2"/>
    <w:rsid w:val="003A7B83"/>
    <w:rsid w:val="003B2869"/>
    <w:rsid w:val="003B39DB"/>
    <w:rsid w:val="003B3F63"/>
    <w:rsid w:val="003B47E1"/>
    <w:rsid w:val="003B4F2F"/>
    <w:rsid w:val="003B5700"/>
    <w:rsid w:val="003B5C6F"/>
    <w:rsid w:val="003C0F76"/>
    <w:rsid w:val="003C138D"/>
    <w:rsid w:val="003C14DD"/>
    <w:rsid w:val="003C1664"/>
    <w:rsid w:val="003C303C"/>
    <w:rsid w:val="003C452D"/>
    <w:rsid w:val="003C6584"/>
    <w:rsid w:val="003C78D3"/>
    <w:rsid w:val="003D008B"/>
    <w:rsid w:val="003D05E0"/>
    <w:rsid w:val="003D0AA7"/>
    <w:rsid w:val="003D30D1"/>
    <w:rsid w:val="003D578C"/>
    <w:rsid w:val="003E1820"/>
    <w:rsid w:val="003E285A"/>
    <w:rsid w:val="003E3243"/>
    <w:rsid w:val="003E4A46"/>
    <w:rsid w:val="003E4ACD"/>
    <w:rsid w:val="003E622A"/>
    <w:rsid w:val="003E7206"/>
    <w:rsid w:val="003F01BF"/>
    <w:rsid w:val="003F09EA"/>
    <w:rsid w:val="003F0EBC"/>
    <w:rsid w:val="003F1092"/>
    <w:rsid w:val="003F1479"/>
    <w:rsid w:val="003F1899"/>
    <w:rsid w:val="003F2BCE"/>
    <w:rsid w:val="003F5B15"/>
    <w:rsid w:val="003F64A1"/>
    <w:rsid w:val="003F6513"/>
    <w:rsid w:val="003F6CB0"/>
    <w:rsid w:val="003F6D5D"/>
    <w:rsid w:val="0040057E"/>
    <w:rsid w:val="00400618"/>
    <w:rsid w:val="004031EE"/>
    <w:rsid w:val="00403446"/>
    <w:rsid w:val="00404B4B"/>
    <w:rsid w:val="00404FF9"/>
    <w:rsid w:val="0040554D"/>
    <w:rsid w:val="00406F3F"/>
    <w:rsid w:val="004101FB"/>
    <w:rsid w:val="00410990"/>
    <w:rsid w:val="00411699"/>
    <w:rsid w:val="004128F5"/>
    <w:rsid w:val="00413464"/>
    <w:rsid w:val="00414D92"/>
    <w:rsid w:val="00414F80"/>
    <w:rsid w:val="00415C53"/>
    <w:rsid w:val="00420C33"/>
    <w:rsid w:val="00420DF2"/>
    <w:rsid w:val="004210CB"/>
    <w:rsid w:val="004238A6"/>
    <w:rsid w:val="00423B6E"/>
    <w:rsid w:val="00423E3F"/>
    <w:rsid w:val="0042490B"/>
    <w:rsid w:val="00426CC6"/>
    <w:rsid w:val="00431577"/>
    <w:rsid w:val="004335AD"/>
    <w:rsid w:val="004340D7"/>
    <w:rsid w:val="004352E0"/>
    <w:rsid w:val="0043576A"/>
    <w:rsid w:val="004363E2"/>
    <w:rsid w:val="00437754"/>
    <w:rsid w:val="00437BDE"/>
    <w:rsid w:val="00437FFB"/>
    <w:rsid w:val="00440CB9"/>
    <w:rsid w:val="00441164"/>
    <w:rsid w:val="00441386"/>
    <w:rsid w:val="00442243"/>
    <w:rsid w:val="0044492E"/>
    <w:rsid w:val="00444EF2"/>
    <w:rsid w:val="00450B65"/>
    <w:rsid w:val="00450BD1"/>
    <w:rsid w:val="00456CFF"/>
    <w:rsid w:val="00457779"/>
    <w:rsid w:val="004578A3"/>
    <w:rsid w:val="00460659"/>
    <w:rsid w:val="00461D8E"/>
    <w:rsid w:val="004648CF"/>
    <w:rsid w:val="00465B96"/>
    <w:rsid w:val="0046679B"/>
    <w:rsid w:val="0047223F"/>
    <w:rsid w:val="00473E7C"/>
    <w:rsid w:val="0047431F"/>
    <w:rsid w:val="0047496F"/>
    <w:rsid w:val="0047549D"/>
    <w:rsid w:val="0047580B"/>
    <w:rsid w:val="00475A5E"/>
    <w:rsid w:val="00476BDF"/>
    <w:rsid w:val="00476D0A"/>
    <w:rsid w:val="00480424"/>
    <w:rsid w:val="004806D1"/>
    <w:rsid w:val="00480F0A"/>
    <w:rsid w:val="00482953"/>
    <w:rsid w:val="00483FD8"/>
    <w:rsid w:val="00485E86"/>
    <w:rsid w:val="00487FAC"/>
    <w:rsid w:val="004903AA"/>
    <w:rsid w:val="004916C9"/>
    <w:rsid w:val="004917A3"/>
    <w:rsid w:val="004917B5"/>
    <w:rsid w:val="00492233"/>
    <w:rsid w:val="00493CB6"/>
    <w:rsid w:val="0049502C"/>
    <w:rsid w:val="004950ED"/>
    <w:rsid w:val="0049514D"/>
    <w:rsid w:val="004959C0"/>
    <w:rsid w:val="004963C5"/>
    <w:rsid w:val="00496432"/>
    <w:rsid w:val="00496FE7"/>
    <w:rsid w:val="00497210"/>
    <w:rsid w:val="00497AC2"/>
    <w:rsid w:val="004A00F7"/>
    <w:rsid w:val="004A07FC"/>
    <w:rsid w:val="004A46AA"/>
    <w:rsid w:val="004A4857"/>
    <w:rsid w:val="004A4A8C"/>
    <w:rsid w:val="004A6ECA"/>
    <w:rsid w:val="004B13B0"/>
    <w:rsid w:val="004B20C4"/>
    <w:rsid w:val="004B22C5"/>
    <w:rsid w:val="004B2452"/>
    <w:rsid w:val="004B2DD4"/>
    <w:rsid w:val="004B65D3"/>
    <w:rsid w:val="004B6CF6"/>
    <w:rsid w:val="004C2839"/>
    <w:rsid w:val="004C299A"/>
    <w:rsid w:val="004C3735"/>
    <w:rsid w:val="004C3F40"/>
    <w:rsid w:val="004C5051"/>
    <w:rsid w:val="004C553E"/>
    <w:rsid w:val="004C5942"/>
    <w:rsid w:val="004C70CF"/>
    <w:rsid w:val="004C7628"/>
    <w:rsid w:val="004C7D1E"/>
    <w:rsid w:val="004D0162"/>
    <w:rsid w:val="004D034D"/>
    <w:rsid w:val="004D0601"/>
    <w:rsid w:val="004D17F6"/>
    <w:rsid w:val="004D1F2C"/>
    <w:rsid w:val="004D1F5A"/>
    <w:rsid w:val="004D252F"/>
    <w:rsid w:val="004D2A6B"/>
    <w:rsid w:val="004D3A56"/>
    <w:rsid w:val="004D3E82"/>
    <w:rsid w:val="004D48BD"/>
    <w:rsid w:val="004D747F"/>
    <w:rsid w:val="004E1F8A"/>
    <w:rsid w:val="004E3525"/>
    <w:rsid w:val="004E353D"/>
    <w:rsid w:val="004E35E1"/>
    <w:rsid w:val="004E3CD5"/>
    <w:rsid w:val="004E49ED"/>
    <w:rsid w:val="004E5A35"/>
    <w:rsid w:val="004E7C79"/>
    <w:rsid w:val="004F34B2"/>
    <w:rsid w:val="004F3E9B"/>
    <w:rsid w:val="004F6306"/>
    <w:rsid w:val="0050375D"/>
    <w:rsid w:val="005039C6"/>
    <w:rsid w:val="00504562"/>
    <w:rsid w:val="0050609E"/>
    <w:rsid w:val="005068EF"/>
    <w:rsid w:val="00506E92"/>
    <w:rsid w:val="00507B28"/>
    <w:rsid w:val="00507D45"/>
    <w:rsid w:val="00510179"/>
    <w:rsid w:val="00511272"/>
    <w:rsid w:val="005118B7"/>
    <w:rsid w:val="00511E22"/>
    <w:rsid w:val="00512C18"/>
    <w:rsid w:val="0051348A"/>
    <w:rsid w:val="00514689"/>
    <w:rsid w:val="005147BE"/>
    <w:rsid w:val="00515452"/>
    <w:rsid w:val="0051596C"/>
    <w:rsid w:val="00516801"/>
    <w:rsid w:val="00516DC8"/>
    <w:rsid w:val="00520000"/>
    <w:rsid w:val="00520652"/>
    <w:rsid w:val="0052081A"/>
    <w:rsid w:val="0052089D"/>
    <w:rsid w:val="005221AF"/>
    <w:rsid w:val="00522261"/>
    <w:rsid w:val="005232A9"/>
    <w:rsid w:val="00523529"/>
    <w:rsid w:val="00523DFA"/>
    <w:rsid w:val="00523EAA"/>
    <w:rsid w:val="00524AE1"/>
    <w:rsid w:val="005269BB"/>
    <w:rsid w:val="00526A2B"/>
    <w:rsid w:val="0053086C"/>
    <w:rsid w:val="0053184B"/>
    <w:rsid w:val="00532C57"/>
    <w:rsid w:val="00532C61"/>
    <w:rsid w:val="005331CE"/>
    <w:rsid w:val="00533572"/>
    <w:rsid w:val="0053365E"/>
    <w:rsid w:val="00534167"/>
    <w:rsid w:val="0053485F"/>
    <w:rsid w:val="00534D56"/>
    <w:rsid w:val="00536956"/>
    <w:rsid w:val="00537C7E"/>
    <w:rsid w:val="00541D0A"/>
    <w:rsid w:val="00541F4D"/>
    <w:rsid w:val="00542377"/>
    <w:rsid w:val="00543C85"/>
    <w:rsid w:val="0054423C"/>
    <w:rsid w:val="00544767"/>
    <w:rsid w:val="00544E4F"/>
    <w:rsid w:val="005473A3"/>
    <w:rsid w:val="005514BC"/>
    <w:rsid w:val="00552FDB"/>
    <w:rsid w:val="00553D70"/>
    <w:rsid w:val="005541A2"/>
    <w:rsid w:val="005555BD"/>
    <w:rsid w:val="005558AD"/>
    <w:rsid w:val="00563733"/>
    <w:rsid w:val="005647DD"/>
    <w:rsid w:val="005648D5"/>
    <w:rsid w:val="005654EB"/>
    <w:rsid w:val="005662E9"/>
    <w:rsid w:val="005670C1"/>
    <w:rsid w:val="0056746E"/>
    <w:rsid w:val="00567D8E"/>
    <w:rsid w:val="00571388"/>
    <w:rsid w:val="00571A92"/>
    <w:rsid w:val="00574BE5"/>
    <w:rsid w:val="00575486"/>
    <w:rsid w:val="00575648"/>
    <w:rsid w:val="005766F8"/>
    <w:rsid w:val="00576AE3"/>
    <w:rsid w:val="00576EC9"/>
    <w:rsid w:val="00577373"/>
    <w:rsid w:val="005775B3"/>
    <w:rsid w:val="00577E4D"/>
    <w:rsid w:val="005805C2"/>
    <w:rsid w:val="0058076B"/>
    <w:rsid w:val="00580852"/>
    <w:rsid w:val="005808C6"/>
    <w:rsid w:val="00581F70"/>
    <w:rsid w:val="00582C6F"/>
    <w:rsid w:val="00582DBB"/>
    <w:rsid w:val="00583153"/>
    <w:rsid w:val="005834CF"/>
    <w:rsid w:val="005849A5"/>
    <w:rsid w:val="0058571E"/>
    <w:rsid w:val="00585ED1"/>
    <w:rsid w:val="005865E3"/>
    <w:rsid w:val="005872C0"/>
    <w:rsid w:val="00591B30"/>
    <w:rsid w:val="005978E6"/>
    <w:rsid w:val="005A07D1"/>
    <w:rsid w:val="005A21BF"/>
    <w:rsid w:val="005A256A"/>
    <w:rsid w:val="005A49DD"/>
    <w:rsid w:val="005A5283"/>
    <w:rsid w:val="005A55ED"/>
    <w:rsid w:val="005A62E3"/>
    <w:rsid w:val="005B1390"/>
    <w:rsid w:val="005B5503"/>
    <w:rsid w:val="005B6F51"/>
    <w:rsid w:val="005B739D"/>
    <w:rsid w:val="005B79A1"/>
    <w:rsid w:val="005C0078"/>
    <w:rsid w:val="005C07F1"/>
    <w:rsid w:val="005C0A98"/>
    <w:rsid w:val="005C1426"/>
    <w:rsid w:val="005C1710"/>
    <w:rsid w:val="005C211F"/>
    <w:rsid w:val="005C35C8"/>
    <w:rsid w:val="005C4C3B"/>
    <w:rsid w:val="005C7E73"/>
    <w:rsid w:val="005E0C18"/>
    <w:rsid w:val="005E1B11"/>
    <w:rsid w:val="005E21C1"/>
    <w:rsid w:val="005E252E"/>
    <w:rsid w:val="005E2B80"/>
    <w:rsid w:val="005E2FD3"/>
    <w:rsid w:val="005E3383"/>
    <w:rsid w:val="005E35E2"/>
    <w:rsid w:val="005E4A8C"/>
    <w:rsid w:val="005E6992"/>
    <w:rsid w:val="005E6AE1"/>
    <w:rsid w:val="005F1916"/>
    <w:rsid w:val="005F2BF9"/>
    <w:rsid w:val="005F2D65"/>
    <w:rsid w:val="005F3995"/>
    <w:rsid w:val="005F3C94"/>
    <w:rsid w:val="005F4B84"/>
    <w:rsid w:val="005F5016"/>
    <w:rsid w:val="005F5DA0"/>
    <w:rsid w:val="0060043F"/>
    <w:rsid w:val="00600B5B"/>
    <w:rsid w:val="00602FD1"/>
    <w:rsid w:val="00602FD3"/>
    <w:rsid w:val="0060440E"/>
    <w:rsid w:val="00604B28"/>
    <w:rsid w:val="0060606E"/>
    <w:rsid w:val="006079ED"/>
    <w:rsid w:val="0061120B"/>
    <w:rsid w:val="006124B4"/>
    <w:rsid w:val="00617980"/>
    <w:rsid w:val="00620331"/>
    <w:rsid w:val="0062077D"/>
    <w:rsid w:val="0062220E"/>
    <w:rsid w:val="0062224D"/>
    <w:rsid w:val="006229F0"/>
    <w:rsid w:val="006249C7"/>
    <w:rsid w:val="00624E07"/>
    <w:rsid w:val="00626356"/>
    <w:rsid w:val="00630088"/>
    <w:rsid w:val="00632247"/>
    <w:rsid w:val="00635270"/>
    <w:rsid w:val="006358F9"/>
    <w:rsid w:val="0063615B"/>
    <w:rsid w:val="00637890"/>
    <w:rsid w:val="006409E5"/>
    <w:rsid w:val="00642785"/>
    <w:rsid w:val="00644186"/>
    <w:rsid w:val="00645A53"/>
    <w:rsid w:val="00645A8D"/>
    <w:rsid w:val="00650448"/>
    <w:rsid w:val="00650574"/>
    <w:rsid w:val="00650D53"/>
    <w:rsid w:val="0065140C"/>
    <w:rsid w:val="00651DA2"/>
    <w:rsid w:val="006526A6"/>
    <w:rsid w:val="00655526"/>
    <w:rsid w:val="0065559C"/>
    <w:rsid w:val="00657470"/>
    <w:rsid w:val="00657800"/>
    <w:rsid w:val="00657B2D"/>
    <w:rsid w:val="00661204"/>
    <w:rsid w:val="00662EB0"/>
    <w:rsid w:val="00663CF4"/>
    <w:rsid w:val="006647CB"/>
    <w:rsid w:val="00664D32"/>
    <w:rsid w:val="006652F9"/>
    <w:rsid w:val="0066545C"/>
    <w:rsid w:val="006658D9"/>
    <w:rsid w:val="00666C20"/>
    <w:rsid w:val="0067037F"/>
    <w:rsid w:val="00671452"/>
    <w:rsid w:val="0067188D"/>
    <w:rsid w:val="00671DDD"/>
    <w:rsid w:val="00674B48"/>
    <w:rsid w:val="006754FE"/>
    <w:rsid w:val="00676458"/>
    <w:rsid w:val="00676A75"/>
    <w:rsid w:val="0067751A"/>
    <w:rsid w:val="00681434"/>
    <w:rsid w:val="006814D8"/>
    <w:rsid w:val="00681744"/>
    <w:rsid w:val="00682AFA"/>
    <w:rsid w:val="00683089"/>
    <w:rsid w:val="00683B84"/>
    <w:rsid w:val="00683E75"/>
    <w:rsid w:val="006845A3"/>
    <w:rsid w:val="00684A2F"/>
    <w:rsid w:val="00685606"/>
    <w:rsid w:val="0068561B"/>
    <w:rsid w:val="0068637B"/>
    <w:rsid w:val="006868B4"/>
    <w:rsid w:val="00687339"/>
    <w:rsid w:val="00690C52"/>
    <w:rsid w:val="00692116"/>
    <w:rsid w:val="00693A5B"/>
    <w:rsid w:val="00693BCD"/>
    <w:rsid w:val="006944F1"/>
    <w:rsid w:val="006948C6"/>
    <w:rsid w:val="0069519C"/>
    <w:rsid w:val="006956A9"/>
    <w:rsid w:val="00695BE5"/>
    <w:rsid w:val="00695C72"/>
    <w:rsid w:val="006A13E9"/>
    <w:rsid w:val="006A4A8D"/>
    <w:rsid w:val="006A6139"/>
    <w:rsid w:val="006B09D7"/>
    <w:rsid w:val="006B0E69"/>
    <w:rsid w:val="006B21A7"/>
    <w:rsid w:val="006B28B0"/>
    <w:rsid w:val="006B2A8E"/>
    <w:rsid w:val="006B314D"/>
    <w:rsid w:val="006B3D08"/>
    <w:rsid w:val="006B515D"/>
    <w:rsid w:val="006B6EBD"/>
    <w:rsid w:val="006B78EE"/>
    <w:rsid w:val="006B7D62"/>
    <w:rsid w:val="006C0B8E"/>
    <w:rsid w:val="006C1097"/>
    <w:rsid w:val="006C22B3"/>
    <w:rsid w:val="006C3503"/>
    <w:rsid w:val="006C37CA"/>
    <w:rsid w:val="006C3EE2"/>
    <w:rsid w:val="006C5313"/>
    <w:rsid w:val="006C5A1D"/>
    <w:rsid w:val="006C5A84"/>
    <w:rsid w:val="006C650E"/>
    <w:rsid w:val="006C728A"/>
    <w:rsid w:val="006D07A3"/>
    <w:rsid w:val="006D19EF"/>
    <w:rsid w:val="006D4964"/>
    <w:rsid w:val="006D5E0B"/>
    <w:rsid w:val="006D6415"/>
    <w:rsid w:val="006D7F52"/>
    <w:rsid w:val="006D7F58"/>
    <w:rsid w:val="006E0D3D"/>
    <w:rsid w:val="006E1166"/>
    <w:rsid w:val="006E18F9"/>
    <w:rsid w:val="006E29FA"/>
    <w:rsid w:val="006E2F98"/>
    <w:rsid w:val="006E31DE"/>
    <w:rsid w:val="006E38ED"/>
    <w:rsid w:val="006E49B0"/>
    <w:rsid w:val="006E5EF4"/>
    <w:rsid w:val="006E7BCF"/>
    <w:rsid w:val="006F061C"/>
    <w:rsid w:val="006F13A3"/>
    <w:rsid w:val="006F1A51"/>
    <w:rsid w:val="006F1F95"/>
    <w:rsid w:val="006F2535"/>
    <w:rsid w:val="006F3C46"/>
    <w:rsid w:val="006F5E18"/>
    <w:rsid w:val="007004A2"/>
    <w:rsid w:val="00701DA9"/>
    <w:rsid w:val="00703238"/>
    <w:rsid w:val="00706E93"/>
    <w:rsid w:val="00707511"/>
    <w:rsid w:val="00707D21"/>
    <w:rsid w:val="00711E14"/>
    <w:rsid w:val="0071241A"/>
    <w:rsid w:val="00712C53"/>
    <w:rsid w:val="00713534"/>
    <w:rsid w:val="00713DD8"/>
    <w:rsid w:val="00714869"/>
    <w:rsid w:val="007152C3"/>
    <w:rsid w:val="007163C6"/>
    <w:rsid w:val="00716EDA"/>
    <w:rsid w:val="007174AC"/>
    <w:rsid w:val="00720992"/>
    <w:rsid w:val="00720CDB"/>
    <w:rsid w:val="00723604"/>
    <w:rsid w:val="007240E4"/>
    <w:rsid w:val="00724680"/>
    <w:rsid w:val="00724EDD"/>
    <w:rsid w:val="00724FCD"/>
    <w:rsid w:val="00725221"/>
    <w:rsid w:val="00725EC4"/>
    <w:rsid w:val="00726F05"/>
    <w:rsid w:val="007271B5"/>
    <w:rsid w:val="007276BE"/>
    <w:rsid w:val="00730D6A"/>
    <w:rsid w:val="00731650"/>
    <w:rsid w:val="007318ED"/>
    <w:rsid w:val="00732160"/>
    <w:rsid w:val="00732B22"/>
    <w:rsid w:val="00733CB9"/>
    <w:rsid w:val="007343E5"/>
    <w:rsid w:val="00735549"/>
    <w:rsid w:val="00735B79"/>
    <w:rsid w:val="00735ECD"/>
    <w:rsid w:val="00736710"/>
    <w:rsid w:val="0073791E"/>
    <w:rsid w:val="00737A87"/>
    <w:rsid w:val="007419AB"/>
    <w:rsid w:val="00741DDB"/>
    <w:rsid w:val="007424BA"/>
    <w:rsid w:val="00743D7D"/>
    <w:rsid w:val="00744D17"/>
    <w:rsid w:val="00745D85"/>
    <w:rsid w:val="0074672C"/>
    <w:rsid w:val="007469EE"/>
    <w:rsid w:val="0075067C"/>
    <w:rsid w:val="00751873"/>
    <w:rsid w:val="007519E7"/>
    <w:rsid w:val="00751CD0"/>
    <w:rsid w:val="00751FF3"/>
    <w:rsid w:val="007531FD"/>
    <w:rsid w:val="00753F0B"/>
    <w:rsid w:val="0075412A"/>
    <w:rsid w:val="007561B9"/>
    <w:rsid w:val="00756F44"/>
    <w:rsid w:val="007579CA"/>
    <w:rsid w:val="00761D49"/>
    <w:rsid w:val="00762373"/>
    <w:rsid w:val="00762444"/>
    <w:rsid w:val="00762CE8"/>
    <w:rsid w:val="00763285"/>
    <w:rsid w:val="00765E5A"/>
    <w:rsid w:val="0076677B"/>
    <w:rsid w:val="007702DA"/>
    <w:rsid w:val="00771D8A"/>
    <w:rsid w:val="007728F4"/>
    <w:rsid w:val="00773975"/>
    <w:rsid w:val="00773DEF"/>
    <w:rsid w:val="00774C7C"/>
    <w:rsid w:val="0077580F"/>
    <w:rsid w:val="007764C1"/>
    <w:rsid w:val="007836EE"/>
    <w:rsid w:val="00783C04"/>
    <w:rsid w:val="00784ED7"/>
    <w:rsid w:val="00785673"/>
    <w:rsid w:val="00786B25"/>
    <w:rsid w:val="00786DF0"/>
    <w:rsid w:val="00787F73"/>
    <w:rsid w:val="0079010E"/>
    <w:rsid w:val="00793851"/>
    <w:rsid w:val="00794433"/>
    <w:rsid w:val="00794B32"/>
    <w:rsid w:val="00795548"/>
    <w:rsid w:val="007A0C0F"/>
    <w:rsid w:val="007A1E1F"/>
    <w:rsid w:val="007A319E"/>
    <w:rsid w:val="007A40E7"/>
    <w:rsid w:val="007A4D99"/>
    <w:rsid w:val="007A5753"/>
    <w:rsid w:val="007A5A6B"/>
    <w:rsid w:val="007A6D51"/>
    <w:rsid w:val="007A73B4"/>
    <w:rsid w:val="007A788C"/>
    <w:rsid w:val="007A7D69"/>
    <w:rsid w:val="007B0925"/>
    <w:rsid w:val="007B4310"/>
    <w:rsid w:val="007B5493"/>
    <w:rsid w:val="007B670A"/>
    <w:rsid w:val="007C0284"/>
    <w:rsid w:val="007C0496"/>
    <w:rsid w:val="007C4141"/>
    <w:rsid w:val="007C6E00"/>
    <w:rsid w:val="007C7423"/>
    <w:rsid w:val="007D0E45"/>
    <w:rsid w:val="007D12EA"/>
    <w:rsid w:val="007D3CAF"/>
    <w:rsid w:val="007D5AFA"/>
    <w:rsid w:val="007D5E01"/>
    <w:rsid w:val="007D633B"/>
    <w:rsid w:val="007D65AE"/>
    <w:rsid w:val="007D7B96"/>
    <w:rsid w:val="007E0C72"/>
    <w:rsid w:val="007E17D7"/>
    <w:rsid w:val="007E2530"/>
    <w:rsid w:val="007E41BA"/>
    <w:rsid w:val="007E56BB"/>
    <w:rsid w:val="007E68F4"/>
    <w:rsid w:val="007E6CEF"/>
    <w:rsid w:val="007E70D2"/>
    <w:rsid w:val="007F11A3"/>
    <w:rsid w:val="007F1BCA"/>
    <w:rsid w:val="007F38EE"/>
    <w:rsid w:val="007F4228"/>
    <w:rsid w:val="007F5E73"/>
    <w:rsid w:val="007F5F24"/>
    <w:rsid w:val="007F718C"/>
    <w:rsid w:val="0080004A"/>
    <w:rsid w:val="00800F7A"/>
    <w:rsid w:val="008015E4"/>
    <w:rsid w:val="008037EF"/>
    <w:rsid w:val="00803B15"/>
    <w:rsid w:val="0080572D"/>
    <w:rsid w:val="0080637C"/>
    <w:rsid w:val="00806D3D"/>
    <w:rsid w:val="00810720"/>
    <w:rsid w:val="00811362"/>
    <w:rsid w:val="00813A57"/>
    <w:rsid w:val="008142AD"/>
    <w:rsid w:val="00814A3E"/>
    <w:rsid w:val="00815FB2"/>
    <w:rsid w:val="008163A7"/>
    <w:rsid w:val="00816DF9"/>
    <w:rsid w:val="00824275"/>
    <w:rsid w:val="008267A4"/>
    <w:rsid w:val="008275A3"/>
    <w:rsid w:val="0083001C"/>
    <w:rsid w:val="008301A8"/>
    <w:rsid w:val="008303D3"/>
    <w:rsid w:val="00830F51"/>
    <w:rsid w:val="00830F67"/>
    <w:rsid w:val="00830F85"/>
    <w:rsid w:val="008318FC"/>
    <w:rsid w:val="00833540"/>
    <w:rsid w:val="00833FCC"/>
    <w:rsid w:val="008344CF"/>
    <w:rsid w:val="00834C64"/>
    <w:rsid w:val="0083680C"/>
    <w:rsid w:val="00840B45"/>
    <w:rsid w:val="0084135F"/>
    <w:rsid w:val="00842532"/>
    <w:rsid w:val="0084257B"/>
    <w:rsid w:val="00843FC5"/>
    <w:rsid w:val="0084456B"/>
    <w:rsid w:val="00844A1A"/>
    <w:rsid w:val="00845075"/>
    <w:rsid w:val="0084507A"/>
    <w:rsid w:val="00847A97"/>
    <w:rsid w:val="00852263"/>
    <w:rsid w:val="00854041"/>
    <w:rsid w:val="00854C58"/>
    <w:rsid w:val="008554B5"/>
    <w:rsid w:val="0085553D"/>
    <w:rsid w:val="00855B7E"/>
    <w:rsid w:val="008565C2"/>
    <w:rsid w:val="008569BC"/>
    <w:rsid w:val="00862E68"/>
    <w:rsid w:val="008656D5"/>
    <w:rsid w:val="0087119A"/>
    <w:rsid w:val="00871290"/>
    <w:rsid w:val="00871571"/>
    <w:rsid w:val="00873D52"/>
    <w:rsid w:val="00874FE5"/>
    <w:rsid w:val="008751BD"/>
    <w:rsid w:val="00876A6D"/>
    <w:rsid w:val="00877160"/>
    <w:rsid w:val="00877B36"/>
    <w:rsid w:val="00877B5A"/>
    <w:rsid w:val="008814B8"/>
    <w:rsid w:val="008814C2"/>
    <w:rsid w:val="0088160E"/>
    <w:rsid w:val="00881815"/>
    <w:rsid w:val="008818F8"/>
    <w:rsid w:val="00881BA6"/>
    <w:rsid w:val="008820FE"/>
    <w:rsid w:val="00882118"/>
    <w:rsid w:val="0088212F"/>
    <w:rsid w:val="00882C27"/>
    <w:rsid w:val="0088359B"/>
    <w:rsid w:val="00883D33"/>
    <w:rsid w:val="00883FAC"/>
    <w:rsid w:val="0088408F"/>
    <w:rsid w:val="008843F0"/>
    <w:rsid w:val="00884AA0"/>
    <w:rsid w:val="00885AEB"/>
    <w:rsid w:val="00887472"/>
    <w:rsid w:val="00890782"/>
    <w:rsid w:val="0089090E"/>
    <w:rsid w:val="0089114A"/>
    <w:rsid w:val="008911FE"/>
    <w:rsid w:val="0089174F"/>
    <w:rsid w:val="00891F48"/>
    <w:rsid w:val="008920DA"/>
    <w:rsid w:val="0089220F"/>
    <w:rsid w:val="00893BFD"/>
    <w:rsid w:val="00894130"/>
    <w:rsid w:val="00895207"/>
    <w:rsid w:val="00895A0C"/>
    <w:rsid w:val="00896A05"/>
    <w:rsid w:val="00896CC2"/>
    <w:rsid w:val="0089709E"/>
    <w:rsid w:val="00897D39"/>
    <w:rsid w:val="008A1CE6"/>
    <w:rsid w:val="008A2E50"/>
    <w:rsid w:val="008A3976"/>
    <w:rsid w:val="008A40F2"/>
    <w:rsid w:val="008A5AEC"/>
    <w:rsid w:val="008A6BBB"/>
    <w:rsid w:val="008A7944"/>
    <w:rsid w:val="008B1FC0"/>
    <w:rsid w:val="008B226B"/>
    <w:rsid w:val="008B3636"/>
    <w:rsid w:val="008B4332"/>
    <w:rsid w:val="008B5079"/>
    <w:rsid w:val="008B592B"/>
    <w:rsid w:val="008B664B"/>
    <w:rsid w:val="008B7671"/>
    <w:rsid w:val="008B78D2"/>
    <w:rsid w:val="008C0B5D"/>
    <w:rsid w:val="008C0FA2"/>
    <w:rsid w:val="008C1EC5"/>
    <w:rsid w:val="008C2DC1"/>
    <w:rsid w:val="008C3075"/>
    <w:rsid w:val="008C7EB7"/>
    <w:rsid w:val="008D0AF7"/>
    <w:rsid w:val="008D1688"/>
    <w:rsid w:val="008D2706"/>
    <w:rsid w:val="008D2B60"/>
    <w:rsid w:val="008D2F95"/>
    <w:rsid w:val="008D3BE3"/>
    <w:rsid w:val="008D3F65"/>
    <w:rsid w:val="008D4286"/>
    <w:rsid w:val="008D5A7B"/>
    <w:rsid w:val="008D6B3C"/>
    <w:rsid w:val="008E2B29"/>
    <w:rsid w:val="008E2E9A"/>
    <w:rsid w:val="008E42AF"/>
    <w:rsid w:val="008E556E"/>
    <w:rsid w:val="008E72C2"/>
    <w:rsid w:val="008F0459"/>
    <w:rsid w:val="008F06C1"/>
    <w:rsid w:val="008F0773"/>
    <w:rsid w:val="008F1373"/>
    <w:rsid w:val="008F23B2"/>
    <w:rsid w:val="008F2FAA"/>
    <w:rsid w:val="008F4390"/>
    <w:rsid w:val="008F4CAB"/>
    <w:rsid w:val="008F5C91"/>
    <w:rsid w:val="008F5ECB"/>
    <w:rsid w:val="008F6015"/>
    <w:rsid w:val="008F6430"/>
    <w:rsid w:val="008F6B38"/>
    <w:rsid w:val="008F6D33"/>
    <w:rsid w:val="008F76E9"/>
    <w:rsid w:val="009006B8"/>
    <w:rsid w:val="00905064"/>
    <w:rsid w:val="00905936"/>
    <w:rsid w:val="00906BED"/>
    <w:rsid w:val="00906D21"/>
    <w:rsid w:val="00910C0A"/>
    <w:rsid w:val="00910DDC"/>
    <w:rsid w:val="00911964"/>
    <w:rsid w:val="0091198F"/>
    <w:rsid w:val="009125E4"/>
    <w:rsid w:val="009133CD"/>
    <w:rsid w:val="009146FF"/>
    <w:rsid w:val="00914835"/>
    <w:rsid w:val="00914D3E"/>
    <w:rsid w:val="00915008"/>
    <w:rsid w:val="00917E67"/>
    <w:rsid w:val="00921473"/>
    <w:rsid w:val="00921C72"/>
    <w:rsid w:val="00923B18"/>
    <w:rsid w:val="00923BFE"/>
    <w:rsid w:val="0092523F"/>
    <w:rsid w:val="009270A2"/>
    <w:rsid w:val="009274CA"/>
    <w:rsid w:val="00927B4B"/>
    <w:rsid w:val="00930659"/>
    <w:rsid w:val="00931AA5"/>
    <w:rsid w:val="00931FCC"/>
    <w:rsid w:val="00932731"/>
    <w:rsid w:val="009328A2"/>
    <w:rsid w:val="00933D51"/>
    <w:rsid w:val="00933F71"/>
    <w:rsid w:val="00935018"/>
    <w:rsid w:val="00936BD1"/>
    <w:rsid w:val="00936F13"/>
    <w:rsid w:val="0093770F"/>
    <w:rsid w:val="00940AED"/>
    <w:rsid w:val="009413F4"/>
    <w:rsid w:val="009424D8"/>
    <w:rsid w:val="00945AAC"/>
    <w:rsid w:val="009473E7"/>
    <w:rsid w:val="00947873"/>
    <w:rsid w:val="00950FDB"/>
    <w:rsid w:val="00951685"/>
    <w:rsid w:val="00951AE9"/>
    <w:rsid w:val="00951F4E"/>
    <w:rsid w:val="0095200E"/>
    <w:rsid w:val="00952F78"/>
    <w:rsid w:val="00954166"/>
    <w:rsid w:val="009546F0"/>
    <w:rsid w:val="0095556D"/>
    <w:rsid w:val="00955DCC"/>
    <w:rsid w:val="00957734"/>
    <w:rsid w:val="00961A6C"/>
    <w:rsid w:val="00962F3D"/>
    <w:rsid w:val="00963F1E"/>
    <w:rsid w:val="00967D15"/>
    <w:rsid w:val="00970CDA"/>
    <w:rsid w:val="00971164"/>
    <w:rsid w:val="0097154E"/>
    <w:rsid w:val="00971A46"/>
    <w:rsid w:val="009722A7"/>
    <w:rsid w:val="00974A9A"/>
    <w:rsid w:val="009756E1"/>
    <w:rsid w:val="00976E90"/>
    <w:rsid w:val="00976ECD"/>
    <w:rsid w:val="00981BD6"/>
    <w:rsid w:val="00983073"/>
    <w:rsid w:val="0098335E"/>
    <w:rsid w:val="00983D42"/>
    <w:rsid w:val="00984085"/>
    <w:rsid w:val="00985DE9"/>
    <w:rsid w:val="00990369"/>
    <w:rsid w:val="00991E21"/>
    <w:rsid w:val="009920AE"/>
    <w:rsid w:val="00992DF6"/>
    <w:rsid w:val="00992F14"/>
    <w:rsid w:val="00993A27"/>
    <w:rsid w:val="00993D4F"/>
    <w:rsid w:val="00994093"/>
    <w:rsid w:val="00995629"/>
    <w:rsid w:val="00995896"/>
    <w:rsid w:val="00995DD8"/>
    <w:rsid w:val="00996497"/>
    <w:rsid w:val="009974F6"/>
    <w:rsid w:val="009A1D51"/>
    <w:rsid w:val="009A47D6"/>
    <w:rsid w:val="009A527F"/>
    <w:rsid w:val="009A61F9"/>
    <w:rsid w:val="009A6342"/>
    <w:rsid w:val="009B129C"/>
    <w:rsid w:val="009B15BA"/>
    <w:rsid w:val="009B2EE7"/>
    <w:rsid w:val="009B360B"/>
    <w:rsid w:val="009B4941"/>
    <w:rsid w:val="009B4CEC"/>
    <w:rsid w:val="009B5894"/>
    <w:rsid w:val="009B6133"/>
    <w:rsid w:val="009B61E9"/>
    <w:rsid w:val="009B791D"/>
    <w:rsid w:val="009B7937"/>
    <w:rsid w:val="009C03C3"/>
    <w:rsid w:val="009C0D6D"/>
    <w:rsid w:val="009C2240"/>
    <w:rsid w:val="009C2640"/>
    <w:rsid w:val="009C2DED"/>
    <w:rsid w:val="009C3020"/>
    <w:rsid w:val="009C4EA0"/>
    <w:rsid w:val="009C5676"/>
    <w:rsid w:val="009C5D33"/>
    <w:rsid w:val="009C62E8"/>
    <w:rsid w:val="009D002D"/>
    <w:rsid w:val="009D058C"/>
    <w:rsid w:val="009D1093"/>
    <w:rsid w:val="009D2484"/>
    <w:rsid w:val="009D24E5"/>
    <w:rsid w:val="009D2E1E"/>
    <w:rsid w:val="009D3B22"/>
    <w:rsid w:val="009D5101"/>
    <w:rsid w:val="009D6022"/>
    <w:rsid w:val="009D68E2"/>
    <w:rsid w:val="009D6B16"/>
    <w:rsid w:val="009D6BBD"/>
    <w:rsid w:val="009D6E34"/>
    <w:rsid w:val="009D7E52"/>
    <w:rsid w:val="009E028D"/>
    <w:rsid w:val="009E08DC"/>
    <w:rsid w:val="009E0A03"/>
    <w:rsid w:val="009E0ABF"/>
    <w:rsid w:val="009E1060"/>
    <w:rsid w:val="009E11B7"/>
    <w:rsid w:val="009E2E2B"/>
    <w:rsid w:val="009E48DA"/>
    <w:rsid w:val="009E6142"/>
    <w:rsid w:val="009E737F"/>
    <w:rsid w:val="009E7EB5"/>
    <w:rsid w:val="009F00F3"/>
    <w:rsid w:val="009F3D42"/>
    <w:rsid w:val="009F42A4"/>
    <w:rsid w:val="009F458A"/>
    <w:rsid w:val="009F5A99"/>
    <w:rsid w:val="009F5B6C"/>
    <w:rsid w:val="009F74F0"/>
    <w:rsid w:val="00A01ECB"/>
    <w:rsid w:val="00A048AF"/>
    <w:rsid w:val="00A048CF"/>
    <w:rsid w:val="00A05410"/>
    <w:rsid w:val="00A0557D"/>
    <w:rsid w:val="00A05944"/>
    <w:rsid w:val="00A06BDB"/>
    <w:rsid w:val="00A072CB"/>
    <w:rsid w:val="00A10E9D"/>
    <w:rsid w:val="00A11668"/>
    <w:rsid w:val="00A12083"/>
    <w:rsid w:val="00A14BDC"/>
    <w:rsid w:val="00A15D41"/>
    <w:rsid w:val="00A20A80"/>
    <w:rsid w:val="00A2140F"/>
    <w:rsid w:val="00A21B73"/>
    <w:rsid w:val="00A21DB5"/>
    <w:rsid w:val="00A22C5C"/>
    <w:rsid w:val="00A22D85"/>
    <w:rsid w:val="00A23058"/>
    <w:rsid w:val="00A236BA"/>
    <w:rsid w:val="00A23976"/>
    <w:rsid w:val="00A2619D"/>
    <w:rsid w:val="00A27505"/>
    <w:rsid w:val="00A279D8"/>
    <w:rsid w:val="00A302AB"/>
    <w:rsid w:val="00A302BA"/>
    <w:rsid w:val="00A326D4"/>
    <w:rsid w:val="00A33836"/>
    <w:rsid w:val="00A338F7"/>
    <w:rsid w:val="00A33D96"/>
    <w:rsid w:val="00A3435E"/>
    <w:rsid w:val="00A343B4"/>
    <w:rsid w:val="00A34856"/>
    <w:rsid w:val="00A364D4"/>
    <w:rsid w:val="00A36D81"/>
    <w:rsid w:val="00A37A7A"/>
    <w:rsid w:val="00A41E67"/>
    <w:rsid w:val="00A427A2"/>
    <w:rsid w:val="00A428F4"/>
    <w:rsid w:val="00A452F9"/>
    <w:rsid w:val="00A4564E"/>
    <w:rsid w:val="00A460A0"/>
    <w:rsid w:val="00A46B34"/>
    <w:rsid w:val="00A47D9C"/>
    <w:rsid w:val="00A50453"/>
    <w:rsid w:val="00A506F9"/>
    <w:rsid w:val="00A5163D"/>
    <w:rsid w:val="00A531B7"/>
    <w:rsid w:val="00A53295"/>
    <w:rsid w:val="00A53931"/>
    <w:rsid w:val="00A559F2"/>
    <w:rsid w:val="00A55F2B"/>
    <w:rsid w:val="00A5652D"/>
    <w:rsid w:val="00A5742C"/>
    <w:rsid w:val="00A57A68"/>
    <w:rsid w:val="00A6021F"/>
    <w:rsid w:val="00A60D4D"/>
    <w:rsid w:val="00A612D7"/>
    <w:rsid w:val="00A61AA9"/>
    <w:rsid w:val="00A61F11"/>
    <w:rsid w:val="00A62197"/>
    <w:rsid w:val="00A62BBE"/>
    <w:rsid w:val="00A63C79"/>
    <w:rsid w:val="00A6525A"/>
    <w:rsid w:val="00A665E9"/>
    <w:rsid w:val="00A702F1"/>
    <w:rsid w:val="00A70BB3"/>
    <w:rsid w:val="00A71711"/>
    <w:rsid w:val="00A7279F"/>
    <w:rsid w:val="00A72867"/>
    <w:rsid w:val="00A72C13"/>
    <w:rsid w:val="00A74527"/>
    <w:rsid w:val="00A7566C"/>
    <w:rsid w:val="00A7720D"/>
    <w:rsid w:val="00A807C8"/>
    <w:rsid w:val="00A809F5"/>
    <w:rsid w:val="00A820ED"/>
    <w:rsid w:val="00A827F0"/>
    <w:rsid w:val="00A85CDE"/>
    <w:rsid w:val="00A87DA2"/>
    <w:rsid w:val="00A90322"/>
    <w:rsid w:val="00A90F6D"/>
    <w:rsid w:val="00A911BB"/>
    <w:rsid w:val="00A93929"/>
    <w:rsid w:val="00A93D15"/>
    <w:rsid w:val="00A944D5"/>
    <w:rsid w:val="00A94FF1"/>
    <w:rsid w:val="00A95106"/>
    <w:rsid w:val="00A954ED"/>
    <w:rsid w:val="00A95A12"/>
    <w:rsid w:val="00A9795A"/>
    <w:rsid w:val="00A97A93"/>
    <w:rsid w:val="00A97B4E"/>
    <w:rsid w:val="00AA23E5"/>
    <w:rsid w:val="00AA2453"/>
    <w:rsid w:val="00AA44F9"/>
    <w:rsid w:val="00AA68A5"/>
    <w:rsid w:val="00AA6D6C"/>
    <w:rsid w:val="00AA7A3D"/>
    <w:rsid w:val="00AB19F1"/>
    <w:rsid w:val="00AB1FF8"/>
    <w:rsid w:val="00AB2FB0"/>
    <w:rsid w:val="00AB356B"/>
    <w:rsid w:val="00AB5CE6"/>
    <w:rsid w:val="00AB5F76"/>
    <w:rsid w:val="00AB75D6"/>
    <w:rsid w:val="00AC08CA"/>
    <w:rsid w:val="00AC0E5B"/>
    <w:rsid w:val="00AC4126"/>
    <w:rsid w:val="00AC5068"/>
    <w:rsid w:val="00AC534C"/>
    <w:rsid w:val="00AC5DB6"/>
    <w:rsid w:val="00AC7C63"/>
    <w:rsid w:val="00AD0004"/>
    <w:rsid w:val="00AD0D04"/>
    <w:rsid w:val="00AD2AE7"/>
    <w:rsid w:val="00AD2C6C"/>
    <w:rsid w:val="00AD4507"/>
    <w:rsid w:val="00AD5E74"/>
    <w:rsid w:val="00AE0154"/>
    <w:rsid w:val="00AE02FF"/>
    <w:rsid w:val="00AE11FC"/>
    <w:rsid w:val="00AE22BE"/>
    <w:rsid w:val="00AE31BB"/>
    <w:rsid w:val="00AE3D6C"/>
    <w:rsid w:val="00AE3F89"/>
    <w:rsid w:val="00AE45B2"/>
    <w:rsid w:val="00AE4F2B"/>
    <w:rsid w:val="00AE52E3"/>
    <w:rsid w:val="00AE5BAB"/>
    <w:rsid w:val="00AE5F7A"/>
    <w:rsid w:val="00AE6BF9"/>
    <w:rsid w:val="00AF0245"/>
    <w:rsid w:val="00AF2650"/>
    <w:rsid w:val="00AF2910"/>
    <w:rsid w:val="00AF3752"/>
    <w:rsid w:val="00AF4306"/>
    <w:rsid w:val="00AF4FB8"/>
    <w:rsid w:val="00AF5120"/>
    <w:rsid w:val="00AF527B"/>
    <w:rsid w:val="00AF5CEC"/>
    <w:rsid w:val="00AF658C"/>
    <w:rsid w:val="00AF7AC9"/>
    <w:rsid w:val="00B00079"/>
    <w:rsid w:val="00B0009D"/>
    <w:rsid w:val="00B00A6F"/>
    <w:rsid w:val="00B00B7A"/>
    <w:rsid w:val="00B01F4B"/>
    <w:rsid w:val="00B01F52"/>
    <w:rsid w:val="00B03C92"/>
    <w:rsid w:val="00B04BC1"/>
    <w:rsid w:val="00B07DCA"/>
    <w:rsid w:val="00B10DCF"/>
    <w:rsid w:val="00B112A4"/>
    <w:rsid w:val="00B11CD5"/>
    <w:rsid w:val="00B13123"/>
    <w:rsid w:val="00B13DAB"/>
    <w:rsid w:val="00B15013"/>
    <w:rsid w:val="00B15E6A"/>
    <w:rsid w:val="00B161C4"/>
    <w:rsid w:val="00B16229"/>
    <w:rsid w:val="00B16963"/>
    <w:rsid w:val="00B16EB0"/>
    <w:rsid w:val="00B1732B"/>
    <w:rsid w:val="00B20714"/>
    <w:rsid w:val="00B207F9"/>
    <w:rsid w:val="00B2104A"/>
    <w:rsid w:val="00B210C6"/>
    <w:rsid w:val="00B22515"/>
    <w:rsid w:val="00B225A7"/>
    <w:rsid w:val="00B2286C"/>
    <w:rsid w:val="00B25E2F"/>
    <w:rsid w:val="00B26AAD"/>
    <w:rsid w:val="00B30E04"/>
    <w:rsid w:val="00B313DE"/>
    <w:rsid w:val="00B330D8"/>
    <w:rsid w:val="00B35B84"/>
    <w:rsid w:val="00B35F37"/>
    <w:rsid w:val="00B3633A"/>
    <w:rsid w:val="00B369AF"/>
    <w:rsid w:val="00B3754B"/>
    <w:rsid w:val="00B40838"/>
    <w:rsid w:val="00B40D67"/>
    <w:rsid w:val="00B42B38"/>
    <w:rsid w:val="00B446D8"/>
    <w:rsid w:val="00B448A5"/>
    <w:rsid w:val="00B4552B"/>
    <w:rsid w:val="00B51757"/>
    <w:rsid w:val="00B51ED9"/>
    <w:rsid w:val="00B574DD"/>
    <w:rsid w:val="00B57731"/>
    <w:rsid w:val="00B57737"/>
    <w:rsid w:val="00B5775E"/>
    <w:rsid w:val="00B6009F"/>
    <w:rsid w:val="00B60E49"/>
    <w:rsid w:val="00B6164E"/>
    <w:rsid w:val="00B6174A"/>
    <w:rsid w:val="00B639DA"/>
    <w:rsid w:val="00B674E5"/>
    <w:rsid w:val="00B71E54"/>
    <w:rsid w:val="00B73FDA"/>
    <w:rsid w:val="00B75B65"/>
    <w:rsid w:val="00B80D49"/>
    <w:rsid w:val="00B823BB"/>
    <w:rsid w:val="00B82417"/>
    <w:rsid w:val="00B836A1"/>
    <w:rsid w:val="00B84BC0"/>
    <w:rsid w:val="00B859AD"/>
    <w:rsid w:val="00B85DEA"/>
    <w:rsid w:val="00B862E2"/>
    <w:rsid w:val="00B86544"/>
    <w:rsid w:val="00B86902"/>
    <w:rsid w:val="00B87BE7"/>
    <w:rsid w:val="00B90012"/>
    <w:rsid w:val="00B92CF8"/>
    <w:rsid w:val="00B93672"/>
    <w:rsid w:val="00B9436D"/>
    <w:rsid w:val="00B94749"/>
    <w:rsid w:val="00B95900"/>
    <w:rsid w:val="00B95A6C"/>
    <w:rsid w:val="00B96841"/>
    <w:rsid w:val="00B96C77"/>
    <w:rsid w:val="00B96E5A"/>
    <w:rsid w:val="00BA0F2D"/>
    <w:rsid w:val="00BA183A"/>
    <w:rsid w:val="00BA1A59"/>
    <w:rsid w:val="00BA1E66"/>
    <w:rsid w:val="00BA24F4"/>
    <w:rsid w:val="00BA401E"/>
    <w:rsid w:val="00BA468C"/>
    <w:rsid w:val="00BA6496"/>
    <w:rsid w:val="00BA7522"/>
    <w:rsid w:val="00BA767F"/>
    <w:rsid w:val="00BB2414"/>
    <w:rsid w:val="00BB2ABF"/>
    <w:rsid w:val="00BB3831"/>
    <w:rsid w:val="00BB7C99"/>
    <w:rsid w:val="00BC017C"/>
    <w:rsid w:val="00BC05DA"/>
    <w:rsid w:val="00BC1904"/>
    <w:rsid w:val="00BC335D"/>
    <w:rsid w:val="00BC50DD"/>
    <w:rsid w:val="00BC59D5"/>
    <w:rsid w:val="00BC5BC7"/>
    <w:rsid w:val="00BC6C2B"/>
    <w:rsid w:val="00BC7A0F"/>
    <w:rsid w:val="00BD23D0"/>
    <w:rsid w:val="00BD29DD"/>
    <w:rsid w:val="00BD304E"/>
    <w:rsid w:val="00BD3243"/>
    <w:rsid w:val="00BD3922"/>
    <w:rsid w:val="00BE03AD"/>
    <w:rsid w:val="00BE1E85"/>
    <w:rsid w:val="00BE1EA5"/>
    <w:rsid w:val="00BE2CC2"/>
    <w:rsid w:val="00BE3978"/>
    <w:rsid w:val="00BE3A42"/>
    <w:rsid w:val="00BE48E3"/>
    <w:rsid w:val="00BE52D3"/>
    <w:rsid w:val="00BE53C5"/>
    <w:rsid w:val="00BE5648"/>
    <w:rsid w:val="00BE5734"/>
    <w:rsid w:val="00BE5DD4"/>
    <w:rsid w:val="00BF132C"/>
    <w:rsid w:val="00BF1399"/>
    <w:rsid w:val="00BF1943"/>
    <w:rsid w:val="00BF1AB1"/>
    <w:rsid w:val="00BF292B"/>
    <w:rsid w:val="00BF4B0C"/>
    <w:rsid w:val="00BF6665"/>
    <w:rsid w:val="00C00509"/>
    <w:rsid w:val="00C0134A"/>
    <w:rsid w:val="00C048FE"/>
    <w:rsid w:val="00C10FB2"/>
    <w:rsid w:val="00C11792"/>
    <w:rsid w:val="00C13A4E"/>
    <w:rsid w:val="00C1637C"/>
    <w:rsid w:val="00C17172"/>
    <w:rsid w:val="00C210FB"/>
    <w:rsid w:val="00C21B35"/>
    <w:rsid w:val="00C249D5"/>
    <w:rsid w:val="00C24FB4"/>
    <w:rsid w:val="00C25794"/>
    <w:rsid w:val="00C31BB0"/>
    <w:rsid w:val="00C34654"/>
    <w:rsid w:val="00C349A6"/>
    <w:rsid w:val="00C35382"/>
    <w:rsid w:val="00C35B83"/>
    <w:rsid w:val="00C372A1"/>
    <w:rsid w:val="00C402CB"/>
    <w:rsid w:val="00C42630"/>
    <w:rsid w:val="00C42C3C"/>
    <w:rsid w:val="00C43209"/>
    <w:rsid w:val="00C4415F"/>
    <w:rsid w:val="00C46C20"/>
    <w:rsid w:val="00C47465"/>
    <w:rsid w:val="00C51F76"/>
    <w:rsid w:val="00C528D3"/>
    <w:rsid w:val="00C5481D"/>
    <w:rsid w:val="00C569E6"/>
    <w:rsid w:val="00C56DC6"/>
    <w:rsid w:val="00C600C3"/>
    <w:rsid w:val="00C60E9D"/>
    <w:rsid w:val="00C61613"/>
    <w:rsid w:val="00C6200A"/>
    <w:rsid w:val="00C623A7"/>
    <w:rsid w:val="00C62ED3"/>
    <w:rsid w:val="00C636C5"/>
    <w:rsid w:val="00C64483"/>
    <w:rsid w:val="00C7060A"/>
    <w:rsid w:val="00C72B49"/>
    <w:rsid w:val="00C737A7"/>
    <w:rsid w:val="00C73F00"/>
    <w:rsid w:val="00C75087"/>
    <w:rsid w:val="00C75235"/>
    <w:rsid w:val="00C765A4"/>
    <w:rsid w:val="00C76BDB"/>
    <w:rsid w:val="00C80331"/>
    <w:rsid w:val="00C807CF"/>
    <w:rsid w:val="00C83A21"/>
    <w:rsid w:val="00C847B1"/>
    <w:rsid w:val="00C90DF0"/>
    <w:rsid w:val="00C91ABE"/>
    <w:rsid w:val="00C923A0"/>
    <w:rsid w:val="00C9256E"/>
    <w:rsid w:val="00C93829"/>
    <w:rsid w:val="00C9385E"/>
    <w:rsid w:val="00C938F5"/>
    <w:rsid w:val="00C9404B"/>
    <w:rsid w:val="00C949DE"/>
    <w:rsid w:val="00C95623"/>
    <w:rsid w:val="00C95CD7"/>
    <w:rsid w:val="00C95DF1"/>
    <w:rsid w:val="00C95F10"/>
    <w:rsid w:val="00C963AF"/>
    <w:rsid w:val="00CA0605"/>
    <w:rsid w:val="00CA3617"/>
    <w:rsid w:val="00CA5468"/>
    <w:rsid w:val="00CA585B"/>
    <w:rsid w:val="00CA5D23"/>
    <w:rsid w:val="00CA65ED"/>
    <w:rsid w:val="00CB041D"/>
    <w:rsid w:val="00CB0F27"/>
    <w:rsid w:val="00CB215B"/>
    <w:rsid w:val="00CB2280"/>
    <w:rsid w:val="00CB2443"/>
    <w:rsid w:val="00CB251E"/>
    <w:rsid w:val="00CB2529"/>
    <w:rsid w:val="00CB2D4D"/>
    <w:rsid w:val="00CB40D0"/>
    <w:rsid w:val="00CB59A1"/>
    <w:rsid w:val="00CC44C0"/>
    <w:rsid w:val="00CC60C4"/>
    <w:rsid w:val="00CC63B6"/>
    <w:rsid w:val="00CC6780"/>
    <w:rsid w:val="00CC6ADC"/>
    <w:rsid w:val="00CC6E92"/>
    <w:rsid w:val="00CC7F00"/>
    <w:rsid w:val="00CD1D13"/>
    <w:rsid w:val="00CD2FD4"/>
    <w:rsid w:val="00CD3321"/>
    <w:rsid w:val="00CD3CE2"/>
    <w:rsid w:val="00CD4840"/>
    <w:rsid w:val="00CD4AAC"/>
    <w:rsid w:val="00CD5113"/>
    <w:rsid w:val="00CD51C9"/>
    <w:rsid w:val="00CD586B"/>
    <w:rsid w:val="00CD637D"/>
    <w:rsid w:val="00CD6C00"/>
    <w:rsid w:val="00CD6DAD"/>
    <w:rsid w:val="00CD76C9"/>
    <w:rsid w:val="00CD77B4"/>
    <w:rsid w:val="00CD783E"/>
    <w:rsid w:val="00CE0F1C"/>
    <w:rsid w:val="00CE277C"/>
    <w:rsid w:val="00CE2E1E"/>
    <w:rsid w:val="00CE30AD"/>
    <w:rsid w:val="00CE6161"/>
    <w:rsid w:val="00CE77A5"/>
    <w:rsid w:val="00CF0373"/>
    <w:rsid w:val="00CF0CC9"/>
    <w:rsid w:val="00CF4191"/>
    <w:rsid w:val="00CF4B69"/>
    <w:rsid w:val="00CF518F"/>
    <w:rsid w:val="00CF5E0A"/>
    <w:rsid w:val="00CF6686"/>
    <w:rsid w:val="00D004FB"/>
    <w:rsid w:val="00D01439"/>
    <w:rsid w:val="00D015EC"/>
    <w:rsid w:val="00D01F07"/>
    <w:rsid w:val="00D02963"/>
    <w:rsid w:val="00D03C14"/>
    <w:rsid w:val="00D04353"/>
    <w:rsid w:val="00D0639B"/>
    <w:rsid w:val="00D07676"/>
    <w:rsid w:val="00D07A0E"/>
    <w:rsid w:val="00D10864"/>
    <w:rsid w:val="00D10A7F"/>
    <w:rsid w:val="00D116BA"/>
    <w:rsid w:val="00D11D34"/>
    <w:rsid w:val="00D13700"/>
    <w:rsid w:val="00D1375A"/>
    <w:rsid w:val="00D1433B"/>
    <w:rsid w:val="00D14D78"/>
    <w:rsid w:val="00D15AD6"/>
    <w:rsid w:val="00D15DC7"/>
    <w:rsid w:val="00D169C6"/>
    <w:rsid w:val="00D2169A"/>
    <w:rsid w:val="00D2256A"/>
    <w:rsid w:val="00D25916"/>
    <w:rsid w:val="00D25A74"/>
    <w:rsid w:val="00D2694C"/>
    <w:rsid w:val="00D26F2C"/>
    <w:rsid w:val="00D27AE6"/>
    <w:rsid w:val="00D301AC"/>
    <w:rsid w:val="00D3179B"/>
    <w:rsid w:val="00D320CB"/>
    <w:rsid w:val="00D3307B"/>
    <w:rsid w:val="00D36640"/>
    <w:rsid w:val="00D37F82"/>
    <w:rsid w:val="00D40289"/>
    <w:rsid w:val="00D4053A"/>
    <w:rsid w:val="00D41119"/>
    <w:rsid w:val="00D42255"/>
    <w:rsid w:val="00D4399B"/>
    <w:rsid w:val="00D43D54"/>
    <w:rsid w:val="00D43E3B"/>
    <w:rsid w:val="00D44687"/>
    <w:rsid w:val="00D44712"/>
    <w:rsid w:val="00D46219"/>
    <w:rsid w:val="00D4680A"/>
    <w:rsid w:val="00D46E3D"/>
    <w:rsid w:val="00D46F9C"/>
    <w:rsid w:val="00D47A9F"/>
    <w:rsid w:val="00D547D5"/>
    <w:rsid w:val="00D54BB9"/>
    <w:rsid w:val="00D56A57"/>
    <w:rsid w:val="00D577FB"/>
    <w:rsid w:val="00D57D6A"/>
    <w:rsid w:val="00D60AB1"/>
    <w:rsid w:val="00D611B6"/>
    <w:rsid w:val="00D6247C"/>
    <w:rsid w:val="00D62C4F"/>
    <w:rsid w:val="00D62EF6"/>
    <w:rsid w:val="00D63792"/>
    <w:rsid w:val="00D65050"/>
    <w:rsid w:val="00D6530A"/>
    <w:rsid w:val="00D6640F"/>
    <w:rsid w:val="00D6658C"/>
    <w:rsid w:val="00D70984"/>
    <w:rsid w:val="00D70D8E"/>
    <w:rsid w:val="00D70FAB"/>
    <w:rsid w:val="00D7227D"/>
    <w:rsid w:val="00D72F17"/>
    <w:rsid w:val="00D73444"/>
    <w:rsid w:val="00D741D0"/>
    <w:rsid w:val="00D744DC"/>
    <w:rsid w:val="00D74DD5"/>
    <w:rsid w:val="00D75788"/>
    <w:rsid w:val="00D76663"/>
    <w:rsid w:val="00D76F43"/>
    <w:rsid w:val="00D7753F"/>
    <w:rsid w:val="00D81B81"/>
    <w:rsid w:val="00D821DB"/>
    <w:rsid w:val="00D823B3"/>
    <w:rsid w:val="00D823FA"/>
    <w:rsid w:val="00D82656"/>
    <w:rsid w:val="00D8270D"/>
    <w:rsid w:val="00D82790"/>
    <w:rsid w:val="00D86665"/>
    <w:rsid w:val="00D8706F"/>
    <w:rsid w:val="00D874CC"/>
    <w:rsid w:val="00D910DD"/>
    <w:rsid w:val="00D9218D"/>
    <w:rsid w:val="00D937DB"/>
    <w:rsid w:val="00D93B83"/>
    <w:rsid w:val="00D95104"/>
    <w:rsid w:val="00D95D2F"/>
    <w:rsid w:val="00D95DEF"/>
    <w:rsid w:val="00D9686B"/>
    <w:rsid w:val="00D97618"/>
    <w:rsid w:val="00DA03C8"/>
    <w:rsid w:val="00DA15C5"/>
    <w:rsid w:val="00DA2140"/>
    <w:rsid w:val="00DA4211"/>
    <w:rsid w:val="00DA57EE"/>
    <w:rsid w:val="00DA6BFE"/>
    <w:rsid w:val="00DA6F83"/>
    <w:rsid w:val="00DA71EB"/>
    <w:rsid w:val="00DB1354"/>
    <w:rsid w:val="00DB15A2"/>
    <w:rsid w:val="00DB340A"/>
    <w:rsid w:val="00DB52AF"/>
    <w:rsid w:val="00DB6AE5"/>
    <w:rsid w:val="00DB6C1C"/>
    <w:rsid w:val="00DC06A4"/>
    <w:rsid w:val="00DC0B5D"/>
    <w:rsid w:val="00DC17CB"/>
    <w:rsid w:val="00DC22E6"/>
    <w:rsid w:val="00DC38C5"/>
    <w:rsid w:val="00DC4021"/>
    <w:rsid w:val="00DC6190"/>
    <w:rsid w:val="00DC6606"/>
    <w:rsid w:val="00DC7255"/>
    <w:rsid w:val="00DC7438"/>
    <w:rsid w:val="00DD0413"/>
    <w:rsid w:val="00DD06D3"/>
    <w:rsid w:val="00DD0886"/>
    <w:rsid w:val="00DD39E3"/>
    <w:rsid w:val="00DD42DD"/>
    <w:rsid w:val="00DD4D3E"/>
    <w:rsid w:val="00DD7EDC"/>
    <w:rsid w:val="00DE0C2E"/>
    <w:rsid w:val="00DE1885"/>
    <w:rsid w:val="00DE241D"/>
    <w:rsid w:val="00DE3F28"/>
    <w:rsid w:val="00DE3F8C"/>
    <w:rsid w:val="00DE3F94"/>
    <w:rsid w:val="00DE48D2"/>
    <w:rsid w:val="00DE5358"/>
    <w:rsid w:val="00DE5DEC"/>
    <w:rsid w:val="00DE611F"/>
    <w:rsid w:val="00DE70C2"/>
    <w:rsid w:val="00DE7D43"/>
    <w:rsid w:val="00DF04D9"/>
    <w:rsid w:val="00DF05CB"/>
    <w:rsid w:val="00DF33E7"/>
    <w:rsid w:val="00DF421C"/>
    <w:rsid w:val="00DF4247"/>
    <w:rsid w:val="00DF50A8"/>
    <w:rsid w:val="00DF52D5"/>
    <w:rsid w:val="00DF6B1E"/>
    <w:rsid w:val="00DF7E9B"/>
    <w:rsid w:val="00E00294"/>
    <w:rsid w:val="00E00586"/>
    <w:rsid w:val="00E01718"/>
    <w:rsid w:val="00E02D22"/>
    <w:rsid w:val="00E03810"/>
    <w:rsid w:val="00E04590"/>
    <w:rsid w:val="00E05BF5"/>
    <w:rsid w:val="00E05F04"/>
    <w:rsid w:val="00E06139"/>
    <w:rsid w:val="00E06EAF"/>
    <w:rsid w:val="00E07935"/>
    <w:rsid w:val="00E103D4"/>
    <w:rsid w:val="00E1077A"/>
    <w:rsid w:val="00E10B3F"/>
    <w:rsid w:val="00E11304"/>
    <w:rsid w:val="00E1145D"/>
    <w:rsid w:val="00E11EF7"/>
    <w:rsid w:val="00E13158"/>
    <w:rsid w:val="00E1353C"/>
    <w:rsid w:val="00E1611A"/>
    <w:rsid w:val="00E163F7"/>
    <w:rsid w:val="00E1794C"/>
    <w:rsid w:val="00E20D19"/>
    <w:rsid w:val="00E225C7"/>
    <w:rsid w:val="00E23049"/>
    <w:rsid w:val="00E23B03"/>
    <w:rsid w:val="00E2402B"/>
    <w:rsid w:val="00E25AC4"/>
    <w:rsid w:val="00E25E54"/>
    <w:rsid w:val="00E25F1F"/>
    <w:rsid w:val="00E26474"/>
    <w:rsid w:val="00E26DB7"/>
    <w:rsid w:val="00E27046"/>
    <w:rsid w:val="00E3096D"/>
    <w:rsid w:val="00E3110E"/>
    <w:rsid w:val="00E31390"/>
    <w:rsid w:val="00E3288E"/>
    <w:rsid w:val="00E33C6A"/>
    <w:rsid w:val="00E33F8D"/>
    <w:rsid w:val="00E346AB"/>
    <w:rsid w:val="00E34BEB"/>
    <w:rsid w:val="00E34F9D"/>
    <w:rsid w:val="00E35174"/>
    <w:rsid w:val="00E36AB2"/>
    <w:rsid w:val="00E36CCA"/>
    <w:rsid w:val="00E36E9E"/>
    <w:rsid w:val="00E405F0"/>
    <w:rsid w:val="00E40785"/>
    <w:rsid w:val="00E42687"/>
    <w:rsid w:val="00E4309C"/>
    <w:rsid w:val="00E438E4"/>
    <w:rsid w:val="00E43977"/>
    <w:rsid w:val="00E44701"/>
    <w:rsid w:val="00E44AF8"/>
    <w:rsid w:val="00E453F0"/>
    <w:rsid w:val="00E4612E"/>
    <w:rsid w:val="00E46486"/>
    <w:rsid w:val="00E47268"/>
    <w:rsid w:val="00E47578"/>
    <w:rsid w:val="00E47C1F"/>
    <w:rsid w:val="00E47F0D"/>
    <w:rsid w:val="00E53703"/>
    <w:rsid w:val="00E55DDE"/>
    <w:rsid w:val="00E56DC7"/>
    <w:rsid w:val="00E600CB"/>
    <w:rsid w:val="00E60571"/>
    <w:rsid w:val="00E6133F"/>
    <w:rsid w:val="00E613FB"/>
    <w:rsid w:val="00E61CEA"/>
    <w:rsid w:val="00E63C26"/>
    <w:rsid w:val="00E63D78"/>
    <w:rsid w:val="00E64E86"/>
    <w:rsid w:val="00E6560D"/>
    <w:rsid w:val="00E7095B"/>
    <w:rsid w:val="00E70F27"/>
    <w:rsid w:val="00E73847"/>
    <w:rsid w:val="00E740F4"/>
    <w:rsid w:val="00E744D6"/>
    <w:rsid w:val="00E74FC1"/>
    <w:rsid w:val="00E75516"/>
    <w:rsid w:val="00E75E82"/>
    <w:rsid w:val="00E7785A"/>
    <w:rsid w:val="00E80369"/>
    <w:rsid w:val="00E81B98"/>
    <w:rsid w:val="00E82F5B"/>
    <w:rsid w:val="00E83127"/>
    <w:rsid w:val="00E83A8F"/>
    <w:rsid w:val="00E84386"/>
    <w:rsid w:val="00E84632"/>
    <w:rsid w:val="00E8491A"/>
    <w:rsid w:val="00E85611"/>
    <w:rsid w:val="00E85AD9"/>
    <w:rsid w:val="00E86E8F"/>
    <w:rsid w:val="00E870C9"/>
    <w:rsid w:val="00E91438"/>
    <w:rsid w:val="00E92C71"/>
    <w:rsid w:val="00E93D5B"/>
    <w:rsid w:val="00E9413E"/>
    <w:rsid w:val="00E948CA"/>
    <w:rsid w:val="00E95A10"/>
    <w:rsid w:val="00E962C1"/>
    <w:rsid w:val="00EA1696"/>
    <w:rsid w:val="00EA5AF7"/>
    <w:rsid w:val="00EA665E"/>
    <w:rsid w:val="00EB068B"/>
    <w:rsid w:val="00EB1884"/>
    <w:rsid w:val="00EB242C"/>
    <w:rsid w:val="00EB2AF0"/>
    <w:rsid w:val="00EB3302"/>
    <w:rsid w:val="00EB3FAA"/>
    <w:rsid w:val="00EB4E42"/>
    <w:rsid w:val="00EB5212"/>
    <w:rsid w:val="00EB7414"/>
    <w:rsid w:val="00EB7427"/>
    <w:rsid w:val="00EC13FF"/>
    <w:rsid w:val="00EC18E2"/>
    <w:rsid w:val="00EC2555"/>
    <w:rsid w:val="00EC4120"/>
    <w:rsid w:val="00EC4D31"/>
    <w:rsid w:val="00EC724A"/>
    <w:rsid w:val="00ED0642"/>
    <w:rsid w:val="00ED3669"/>
    <w:rsid w:val="00ED6B32"/>
    <w:rsid w:val="00ED7FD9"/>
    <w:rsid w:val="00EE33FD"/>
    <w:rsid w:val="00EE3E01"/>
    <w:rsid w:val="00EE4E7F"/>
    <w:rsid w:val="00EE503C"/>
    <w:rsid w:val="00EE5BC8"/>
    <w:rsid w:val="00EF0A41"/>
    <w:rsid w:val="00EF110D"/>
    <w:rsid w:val="00EF2161"/>
    <w:rsid w:val="00EF30A4"/>
    <w:rsid w:val="00EF4243"/>
    <w:rsid w:val="00EF46CC"/>
    <w:rsid w:val="00EF6DD7"/>
    <w:rsid w:val="00EF7F13"/>
    <w:rsid w:val="00F007FF"/>
    <w:rsid w:val="00F00BC5"/>
    <w:rsid w:val="00F0211F"/>
    <w:rsid w:val="00F043BB"/>
    <w:rsid w:val="00F0474D"/>
    <w:rsid w:val="00F05434"/>
    <w:rsid w:val="00F0653A"/>
    <w:rsid w:val="00F06C77"/>
    <w:rsid w:val="00F10097"/>
    <w:rsid w:val="00F10F86"/>
    <w:rsid w:val="00F12483"/>
    <w:rsid w:val="00F129D2"/>
    <w:rsid w:val="00F13E3E"/>
    <w:rsid w:val="00F14DC2"/>
    <w:rsid w:val="00F1584A"/>
    <w:rsid w:val="00F163C1"/>
    <w:rsid w:val="00F170FC"/>
    <w:rsid w:val="00F176B2"/>
    <w:rsid w:val="00F21016"/>
    <w:rsid w:val="00F22471"/>
    <w:rsid w:val="00F2405A"/>
    <w:rsid w:val="00F25685"/>
    <w:rsid w:val="00F2717D"/>
    <w:rsid w:val="00F3021A"/>
    <w:rsid w:val="00F30F1C"/>
    <w:rsid w:val="00F317A5"/>
    <w:rsid w:val="00F326FB"/>
    <w:rsid w:val="00F330C9"/>
    <w:rsid w:val="00F346F9"/>
    <w:rsid w:val="00F36EB9"/>
    <w:rsid w:val="00F40B3F"/>
    <w:rsid w:val="00F424F1"/>
    <w:rsid w:val="00F42EA1"/>
    <w:rsid w:val="00F43A64"/>
    <w:rsid w:val="00F44F10"/>
    <w:rsid w:val="00F45F47"/>
    <w:rsid w:val="00F47BF3"/>
    <w:rsid w:val="00F47D0B"/>
    <w:rsid w:val="00F507EC"/>
    <w:rsid w:val="00F51670"/>
    <w:rsid w:val="00F5260D"/>
    <w:rsid w:val="00F52F53"/>
    <w:rsid w:val="00F53DD0"/>
    <w:rsid w:val="00F543E1"/>
    <w:rsid w:val="00F55DB7"/>
    <w:rsid w:val="00F57122"/>
    <w:rsid w:val="00F57594"/>
    <w:rsid w:val="00F604BF"/>
    <w:rsid w:val="00F625AE"/>
    <w:rsid w:val="00F62AF2"/>
    <w:rsid w:val="00F62EA1"/>
    <w:rsid w:val="00F63D8E"/>
    <w:rsid w:val="00F650D9"/>
    <w:rsid w:val="00F6645D"/>
    <w:rsid w:val="00F67BF8"/>
    <w:rsid w:val="00F70382"/>
    <w:rsid w:val="00F73A2C"/>
    <w:rsid w:val="00F73C5D"/>
    <w:rsid w:val="00F73D1A"/>
    <w:rsid w:val="00F74EE7"/>
    <w:rsid w:val="00F756FA"/>
    <w:rsid w:val="00F80413"/>
    <w:rsid w:val="00F80ADC"/>
    <w:rsid w:val="00F81928"/>
    <w:rsid w:val="00F8351A"/>
    <w:rsid w:val="00F836C6"/>
    <w:rsid w:val="00F84CE5"/>
    <w:rsid w:val="00F859D2"/>
    <w:rsid w:val="00F85EE3"/>
    <w:rsid w:val="00F8687C"/>
    <w:rsid w:val="00F87759"/>
    <w:rsid w:val="00F90BEF"/>
    <w:rsid w:val="00F90CFC"/>
    <w:rsid w:val="00F90ECF"/>
    <w:rsid w:val="00F9570B"/>
    <w:rsid w:val="00F969B9"/>
    <w:rsid w:val="00F96B12"/>
    <w:rsid w:val="00F96C69"/>
    <w:rsid w:val="00FA0F6D"/>
    <w:rsid w:val="00FA2C19"/>
    <w:rsid w:val="00FA2D31"/>
    <w:rsid w:val="00FA3AAB"/>
    <w:rsid w:val="00FA4E23"/>
    <w:rsid w:val="00FA6F85"/>
    <w:rsid w:val="00FB1A31"/>
    <w:rsid w:val="00FB2129"/>
    <w:rsid w:val="00FB25F9"/>
    <w:rsid w:val="00FB2DF6"/>
    <w:rsid w:val="00FB344C"/>
    <w:rsid w:val="00FB3A9D"/>
    <w:rsid w:val="00FB41D2"/>
    <w:rsid w:val="00FB44F5"/>
    <w:rsid w:val="00FB485A"/>
    <w:rsid w:val="00FB7271"/>
    <w:rsid w:val="00FC2E6A"/>
    <w:rsid w:val="00FC321D"/>
    <w:rsid w:val="00FC32F9"/>
    <w:rsid w:val="00FC44BE"/>
    <w:rsid w:val="00FC44CD"/>
    <w:rsid w:val="00FC4984"/>
    <w:rsid w:val="00FC5D4E"/>
    <w:rsid w:val="00FC7090"/>
    <w:rsid w:val="00FC7861"/>
    <w:rsid w:val="00FD0381"/>
    <w:rsid w:val="00FD0FE7"/>
    <w:rsid w:val="00FD1546"/>
    <w:rsid w:val="00FD43E3"/>
    <w:rsid w:val="00FD667A"/>
    <w:rsid w:val="00FD7A69"/>
    <w:rsid w:val="00FD7B37"/>
    <w:rsid w:val="00FD7BCA"/>
    <w:rsid w:val="00FE1DA8"/>
    <w:rsid w:val="00FE1EC0"/>
    <w:rsid w:val="00FE2FBD"/>
    <w:rsid w:val="00FE2FD1"/>
    <w:rsid w:val="00FE38EF"/>
    <w:rsid w:val="00FE5281"/>
    <w:rsid w:val="00FE53D8"/>
    <w:rsid w:val="00FE6615"/>
    <w:rsid w:val="00FE6683"/>
    <w:rsid w:val="00FE7FB4"/>
    <w:rsid w:val="00FF06BD"/>
    <w:rsid w:val="00FF0BF5"/>
    <w:rsid w:val="00FF3117"/>
    <w:rsid w:val="00FF3F05"/>
    <w:rsid w:val="00FF475B"/>
    <w:rsid w:val="00FF4971"/>
    <w:rsid w:val="00FF55AE"/>
    <w:rsid w:val="00FF60CB"/>
    <w:rsid w:val="00FF6178"/>
    <w:rsid w:val="00FF6C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91CA5"/>
  <w15:docId w15:val="{C70012D2-80CA-4868-960F-6C72A505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07"/>
    <w:pPr>
      <w:spacing w:after="160" w:line="345" w:lineRule="exact"/>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1"/>
    <w:qFormat/>
    <w:rsid w:val="00480F0A"/>
    <w:pPr>
      <w:keepNext/>
      <w:keepLines/>
      <w:pBdr>
        <w:bottom w:val="single" w:sz="4" w:space="1" w:color="D9D9D9" w:themeColor="background1" w:themeShade="D9"/>
      </w:pBdr>
      <w:spacing w:before="450" w:after="225" w:line="240" w:lineRule="auto"/>
      <w:ind w:right="-3060"/>
      <w:jc w:val="both"/>
      <w:outlineLvl w:val="0"/>
    </w:pPr>
    <w:rPr>
      <w:rFonts w:cs="Arial"/>
      <w:b/>
      <w:bCs/>
      <w:sz w:val="40"/>
      <w:szCs w:val="40"/>
    </w:rPr>
  </w:style>
  <w:style w:type="paragraph" w:styleId="Heading2">
    <w:name w:val="heading 2"/>
    <w:basedOn w:val="Normal"/>
    <w:next w:val="Normal"/>
    <w:link w:val="Heading2Char"/>
    <w:autoRedefine/>
    <w:uiPriority w:val="1"/>
    <w:unhideWhenUsed/>
    <w:qFormat/>
    <w:rsid w:val="00492233"/>
    <w:pPr>
      <w:keepNext/>
      <w:keepLines/>
      <w:shd w:val="clear" w:color="auto" w:fill="FFFFFF"/>
      <w:spacing w:after="0" w:line="240" w:lineRule="auto"/>
      <w:outlineLvl w:val="1"/>
    </w:pPr>
    <w:rPr>
      <w:b/>
      <w:bCs/>
      <w:color w:val="000000"/>
      <w:sz w:val="36"/>
      <w:szCs w:val="36"/>
      <w:lang w:val="en-US" w:eastAsia="en-CA" w:bidi="en-US"/>
    </w:rPr>
  </w:style>
  <w:style w:type="paragraph" w:styleId="Heading3">
    <w:name w:val="heading 3"/>
    <w:basedOn w:val="Normal"/>
    <w:next w:val="Normal"/>
    <w:link w:val="Heading3Char"/>
    <w:autoRedefine/>
    <w:uiPriority w:val="1"/>
    <w:unhideWhenUsed/>
    <w:qFormat/>
    <w:rsid w:val="001B2BD9"/>
    <w:pPr>
      <w:spacing w:before="480" w:after="173"/>
      <w:outlineLvl w:val="2"/>
    </w:pPr>
    <w:rPr>
      <w:rFonts w:cs="Arial"/>
      <w:b/>
      <w:sz w:val="32"/>
      <w:szCs w:val="32"/>
      <w:lang w:val="en-US" w:eastAsia="en-CA" w:bidi="en-US"/>
    </w:rPr>
  </w:style>
  <w:style w:type="paragraph" w:styleId="Heading4">
    <w:name w:val="heading 4"/>
    <w:basedOn w:val="Normal"/>
    <w:next w:val="Normal"/>
    <w:link w:val="Heading4Char"/>
    <w:autoRedefine/>
    <w:uiPriority w:val="9"/>
    <w:unhideWhenUsed/>
    <w:qFormat/>
    <w:rsid w:val="00B90012"/>
    <w:pPr>
      <w:spacing w:before="390" w:after="173"/>
      <w:outlineLvl w:val="3"/>
    </w:pPr>
    <w:rPr>
      <w:b/>
      <w:szCs w:val="24"/>
    </w:rPr>
  </w:style>
  <w:style w:type="paragraph" w:styleId="Heading5">
    <w:name w:val="heading 5"/>
    <w:basedOn w:val="Normal"/>
    <w:next w:val="Normal"/>
    <w:link w:val="Heading5Char"/>
    <w:autoRedefine/>
    <w:uiPriority w:val="9"/>
    <w:unhideWhenUsed/>
    <w:qFormat/>
    <w:rsid w:val="006C728A"/>
    <w:pPr>
      <w:spacing w:before="345" w:after="173"/>
      <w:ind w:left="284"/>
      <w:outlineLvl w:val="4"/>
    </w:pPr>
    <w:rPr>
      <w:b/>
    </w:rPr>
  </w:style>
  <w:style w:type="paragraph" w:styleId="Heading6">
    <w:name w:val="heading 6"/>
    <w:basedOn w:val="Normal"/>
    <w:next w:val="Normal"/>
    <w:link w:val="Heading6Char"/>
    <w:autoRedefine/>
    <w:uiPriority w:val="9"/>
    <w:unhideWhenUsed/>
    <w:qFormat/>
    <w:rsid w:val="008D0AF7"/>
    <w:pPr>
      <w:spacing w:before="315" w:after="173"/>
      <w:outlineLvl w:val="5"/>
    </w:pPr>
    <w:rPr>
      <w:b/>
      <w:sz w:val="21"/>
      <w:szCs w:val="21"/>
    </w:rPr>
  </w:style>
  <w:style w:type="paragraph" w:styleId="Heading7">
    <w:name w:val="heading 7"/>
    <w:basedOn w:val="Normal"/>
    <w:next w:val="Normal"/>
    <w:link w:val="Heading7Char"/>
    <w:uiPriority w:val="9"/>
    <w:semiHidden/>
    <w:unhideWhenUsed/>
    <w:qFormat/>
    <w:rsid w:val="00DE3F94"/>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E3F9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E3F9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F7"/>
    <w:rPr>
      <w:rFonts w:ascii="Arial" w:eastAsiaTheme="minorHAnsi" w:hAnsi="Arial" w:cstheme="minorBidi"/>
      <w:noProof/>
      <w:sz w:val="24"/>
      <w:szCs w:val="22"/>
      <w:lang w:eastAsia="en-US"/>
    </w:rPr>
  </w:style>
  <w:style w:type="paragraph" w:styleId="Footer">
    <w:name w:val="footer"/>
    <w:basedOn w:val="Normal"/>
    <w:link w:val="FooterChar"/>
    <w:uiPriority w:val="99"/>
    <w:unhideWhenUsed/>
    <w:rsid w:val="008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F7"/>
    <w:rPr>
      <w:rFonts w:ascii="Arial" w:eastAsiaTheme="minorHAnsi" w:hAnsi="Arial" w:cstheme="minorBidi"/>
      <w:noProof/>
      <w:sz w:val="24"/>
      <w:szCs w:val="22"/>
      <w:lang w:eastAsia="en-US"/>
    </w:rPr>
  </w:style>
  <w:style w:type="paragraph" w:styleId="BalloonText">
    <w:name w:val="Balloon Text"/>
    <w:basedOn w:val="Normal"/>
    <w:link w:val="BalloonTextChar"/>
    <w:uiPriority w:val="99"/>
    <w:semiHidden/>
    <w:unhideWhenUsed/>
    <w:rsid w:val="008D0A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AF7"/>
    <w:rPr>
      <w:rFonts w:ascii="Tahoma" w:eastAsiaTheme="minorHAnsi" w:hAnsi="Tahoma" w:cs="Tahoma"/>
      <w:noProof/>
      <w:sz w:val="16"/>
      <w:szCs w:val="16"/>
      <w:lang w:eastAsia="en-US"/>
    </w:rPr>
  </w:style>
  <w:style w:type="table" w:styleId="TableGrid">
    <w:name w:val="Table Grid"/>
    <w:basedOn w:val="TableNormal"/>
    <w:uiPriority w:val="59"/>
    <w:rsid w:val="008D0AF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815F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8D0AF7"/>
    <w:rPr>
      <w:color w:val="2004EC"/>
      <w:u w:val="single"/>
    </w:rPr>
  </w:style>
  <w:style w:type="paragraph" w:styleId="NormalWeb">
    <w:name w:val="Normal (Web)"/>
    <w:basedOn w:val="Normal"/>
    <w:uiPriority w:val="99"/>
    <w:semiHidden/>
    <w:unhideWhenUsed/>
    <w:rsid w:val="000C7E8E"/>
    <w:pPr>
      <w:spacing w:before="100" w:beforeAutospacing="1" w:after="100" w:afterAutospacing="1" w:line="240" w:lineRule="auto"/>
    </w:pPr>
    <w:rPr>
      <w:rFonts w:ascii="Times New Roman" w:hAnsi="Times New Roman"/>
      <w:szCs w:val="24"/>
    </w:rPr>
  </w:style>
  <w:style w:type="character" w:styleId="Strong">
    <w:name w:val="Strong"/>
    <w:uiPriority w:val="22"/>
    <w:qFormat/>
    <w:rsid w:val="00DE3F94"/>
    <w:rPr>
      <w:b/>
      <w:bCs/>
    </w:rPr>
  </w:style>
  <w:style w:type="character" w:styleId="Emphasis">
    <w:name w:val="Emphasis"/>
    <w:uiPriority w:val="20"/>
    <w:qFormat/>
    <w:rsid w:val="00DE3F94"/>
    <w:rPr>
      <w:b/>
      <w:bCs/>
      <w:i/>
      <w:iCs/>
      <w:spacing w:val="10"/>
      <w:bdr w:val="none" w:sz="0" w:space="0" w:color="auto"/>
      <w:shd w:val="clear" w:color="auto" w:fill="auto"/>
    </w:rPr>
  </w:style>
  <w:style w:type="character" w:customStyle="1" w:styleId="Heading1Char">
    <w:name w:val="Heading 1 Char"/>
    <w:link w:val="Heading1"/>
    <w:uiPriority w:val="1"/>
    <w:rsid w:val="00480F0A"/>
    <w:rPr>
      <w:rFonts w:ascii="Arial" w:eastAsiaTheme="minorHAnsi" w:hAnsi="Arial" w:cs="Arial"/>
      <w:b/>
      <w:bCs/>
      <w:sz w:val="40"/>
      <w:szCs w:val="40"/>
      <w:lang w:eastAsia="en-US"/>
    </w:rPr>
  </w:style>
  <w:style w:type="paragraph" w:styleId="ListParagraph">
    <w:name w:val="List Paragraph"/>
    <w:basedOn w:val="Normal"/>
    <w:uiPriority w:val="1"/>
    <w:qFormat/>
    <w:rsid w:val="008D0AF7"/>
    <w:pPr>
      <w:ind w:left="720"/>
      <w:contextualSpacing/>
    </w:pPr>
  </w:style>
  <w:style w:type="character" w:customStyle="1" w:styleId="Heading2Char">
    <w:name w:val="Heading 2 Char"/>
    <w:link w:val="Heading2"/>
    <w:uiPriority w:val="1"/>
    <w:rsid w:val="00492233"/>
    <w:rPr>
      <w:rFonts w:ascii="Arial" w:eastAsiaTheme="minorHAnsi" w:hAnsi="Arial" w:cstheme="minorBidi"/>
      <w:b/>
      <w:bCs/>
      <w:color w:val="000000"/>
      <w:sz w:val="36"/>
      <w:szCs w:val="36"/>
      <w:shd w:val="clear" w:color="auto" w:fill="FFFFFF"/>
      <w:lang w:val="en-US" w:bidi="en-US"/>
    </w:rPr>
  </w:style>
  <w:style w:type="character" w:customStyle="1" w:styleId="Heading3Char">
    <w:name w:val="Heading 3 Char"/>
    <w:link w:val="Heading3"/>
    <w:uiPriority w:val="1"/>
    <w:rsid w:val="001B2BD9"/>
    <w:rPr>
      <w:rFonts w:ascii="Arial" w:eastAsiaTheme="minorHAnsi" w:hAnsi="Arial" w:cs="Arial"/>
      <w:b/>
      <w:sz w:val="32"/>
      <w:szCs w:val="32"/>
      <w:lang w:val="en-US" w:bidi="en-US"/>
    </w:rPr>
  </w:style>
  <w:style w:type="character" w:customStyle="1" w:styleId="Heading4Char">
    <w:name w:val="Heading 4 Char"/>
    <w:basedOn w:val="DefaultParagraphFont"/>
    <w:link w:val="Heading4"/>
    <w:uiPriority w:val="9"/>
    <w:rsid w:val="00B90012"/>
    <w:rPr>
      <w:rFonts w:ascii="Arial" w:eastAsiaTheme="minorHAnsi" w:hAnsi="Arial" w:cstheme="minorBidi"/>
      <w:b/>
      <w:sz w:val="24"/>
      <w:szCs w:val="24"/>
      <w:lang w:eastAsia="en-US"/>
    </w:rPr>
  </w:style>
  <w:style w:type="character" w:customStyle="1" w:styleId="Heading5Char">
    <w:name w:val="Heading 5 Char"/>
    <w:basedOn w:val="DefaultParagraphFont"/>
    <w:link w:val="Heading5"/>
    <w:uiPriority w:val="9"/>
    <w:rsid w:val="006C728A"/>
    <w:rPr>
      <w:rFonts w:ascii="Arial" w:eastAsiaTheme="minorHAnsi" w:hAnsi="Arial" w:cstheme="minorBidi"/>
      <w:b/>
      <w:sz w:val="24"/>
      <w:szCs w:val="22"/>
      <w:lang w:eastAsia="en-US"/>
    </w:rPr>
  </w:style>
  <w:style w:type="character" w:customStyle="1" w:styleId="Heading6Char">
    <w:name w:val="Heading 6 Char"/>
    <w:basedOn w:val="DefaultParagraphFont"/>
    <w:link w:val="Heading6"/>
    <w:uiPriority w:val="9"/>
    <w:rsid w:val="008D0AF7"/>
    <w:rPr>
      <w:rFonts w:ascii="Arial" w:eastAsiaTheme="minorHAnsi" w:hAnsi="Arial" w:cstheme="minorBidi"/>
      <w:b/>
      <w:noProof/>
      <w:sz w:val="21"/>
      <w:szCs w:val="21"/>
      <w:lang w:eastAsia="en-US"/>
    </w:rPr>
  </w:style>
  <w:style w:type="character" w:customStyle="1" w:styleId="Heading7Char">
    <w:name w:val="Heading 7 Char"/>
    <w:link w:val="Heading7"/>
    <w:uiPriority w:val="9"/>
    <w:semiHidden/>
    <w:rsid w:val="00DE3F94"/>
    <w:rPr>
      <w:rFonts w:ascii="Cambria" w:eastAsia="Times New Roman" w:hAnsi="Cambria" w:cs="Times New Roman"/>
      <w:i/>
      <w:iCs/>
    </w:rPr>
  </w:style>
  <w:style w:type="character" w:customStyle="1" w:styleId="Heading8Char">
    <w:name w:val="Heading 8 Char"/>
    <w:link w:val="Heading8"/>
    <w:uiPriority w:val="9"/>
    <w:semiHidden/>
    <w:rsid w:val="00DE3F94"/>
    <w:rPr>
      <w:rFonts w:ascii="Cambria" w:eastAsia="Times New Roman" w:hAnsi="Cambria" w:cs="Times New Roman"/>
      <w:sz w:val="20"/>
      <w:szCs w:val="20"/>
    </w:rPr>
  </w:style>
  <w:style w:type="character" w:customStyle="1" w:styleId="Heading9Char">
    <w:name w:val="Heading 9 Char"/>
    <w:link w:val="Heading9"/>
    <w:uiPriority w:val="9"/>
    <w:semiHidden/>
    <w:rsid w:val="00DE3F94"/>
    <w:rPr>
      <w:rFonts w:ascii="Cambria" w:eastAsia="Times New Roman" w:hAnsi="Cambria" w:cs="Times New Roman"/>
      <w:i/>
      <w:iCs/>
      <w:spacing w:val="5"/>
      <w:sz w:val="20"/>
      <w:szCs w:val="20"/>
    </w:rPr>
  </w:style>
  <w:style w:type="paragraph" w:styleId="Title">
    <w:name w:val="Title"/>
    <w:basedOn w:val="Normal"/>
    <w:next w:val="Normal"/>
    <w:link w:val="TitleChar"/>
    <w:uiPriority w:val="1"/>
    <w:qFormat/>
    <w:rsid w:val="00DE3F9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
    <w:rsid w:val="00DE3F9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E3F94"/>
    <w:pPr>
      <w:spacing w:after="600"/>
    </w:pPr>
    <w:rPr>
      <w:rFonts w:ascii="Cambria" w:hAnsi="Cambria"/>
      <w:i/>
      <w:iCs/>
      <w:spacing w:val="13"/>
      <w:szCs w:val="24"/>
    </w:rPr>
  </w:style>
  <w:style w:type="character" w:customStyle="1" w:styleId="SubtitleChar">
    <w:name w:val="Subtitle Char"/>
    <w:link w:val="Subtitle"/>
    <w:uiPriority w:val="11"/>
    <w:rsid w:val="00DE3F94"/>
    <w:rPr>
      <w:rFonts w:ascii="Cambria" w:eastAsia="Times New Roman" w:hAnsi="Cambria" w:cs="Times New Roman"/>
      <w:i/>
      <w:iCs/>
      <w:spacing w:val="13"/>
      <w:sz w:val="24"/>
      <w:szCs w:val="24"/>
    </w:rPr>
  </w:style>
  <w:style w:type="paragraph" w:styleId="NoSpacing">
    <w:name w:val="No Spacing"/>
    <w:uiPriority w:val="1"/>
    <w:rsid w:val="008D0AF7"/>
    <w:rPr>
      <w:sz w:val="22"/>
      <w:szCs w:val="22"/>
      <w:lang w:val="en-US" w:eastAsia="en-US" w:bidi="en-US"/>
    </w:rPr>
  </w:style>
  <w:style w:type="paragraph" w:styleId="Quote">
    <w:name w:val="Quote"/>
    <w:aliases w:val="Blockquote"/>
    <w:basedOn w:val="Normal"/>
    <w:next w:val="Normal"/>
    <w:link w:val="QuoteChar"/>
    <w:autoRedefine/>
    <w:uiPriority w:val="29"/>
    <w:qFormat/>
    <w:rsid w:val="008D0AF7"/>
    <w:pPr>
      <w:pBdr>
        <w:left w:val="single" w:sz="12" w:space="4" w:color="D9D9D9" w:themeColor="background1" w:themeShade="D9"/>
      </w:pBdr>
      <w:spacing w:before="200" w:after="345"/>
      <w:ind w:left="113"/>
    </w:pPr>
    <w:rPr>
      <w:iCs/>
      <w:color w:val="404040" w:themeColor="text1" w:themeTint="BF"/>
    </w:rPr>
  </w:style>
  <w:style w:type="character" w:customStyle="1" w:styleId="QuoteChar">
    <w:name w:val="Quote Char"/>
    <w:aliases w:val="Blockquote Char"/>
    <w:basedOn w:val="DefaultParagraphFont"/>
    <w:link w:val="Quote"/>
    <w:uiPriority w:val="29"/>
    <w:rsid w:val="008D0AF7"/>
    <w:rPr>
      <w:rFonts w:ascii="Arial" w:eastAsiaTheme="minorHAnsi" w:hAnsi="Arial" w:cstheme="minorBidi"/>
      <w:iCs/>
      <w:noProof/>
      <w:color w:val="404040" w:themeColor="text1" w:themeTint="BF"/>
      <w:sz w:val="24"/>
      <w:szCs w:val="22"/>
      <w:lang w:eastAsia="en-US"/>
    </w:rPr>
  </w:style>
  <w:style w:type="paragraph" w:styleId="IntenseQuote">
    <w:name w:val="Intense Quote"/>
    <w:basedOn w:val="Normal"/>
    <w:next w:val="Normal"/>
    <w:link w:val="IntenseQuoteChar"/>
    <w:uiPriority w:val="30"/>
    <w:qFormat/>
    <w:rsid w:val="00DE3F94"/>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DE3F94"/>
    <w:rPr>
      <w:b/>
      <w:bCs/>
      <w:i/>
      <w:iCs/>
    </w:rPr>
  </w:style>
  <w:style w:type="character" w:styleId="SubtleEmphasis">
    <w:name w:val="Subtle Emphasis"/>
    <w:uiPriority w:val="19"/>
    <w:qFormat/>
    <w:rsid w:val="00DE3F94"/>
    <w:rPr>
      <w:i/>
      <w:iCs/>
    </w:rPr>
  </w:style>
  <w:style w:type="character" w:styleId="IntenseEmphasis">
    <w:name w:val="Intense Emphasis"/>
    <w:uiPriority w:val="21"/>
    <w:qFormat/>
    <w:rsid w:val="00DE3F94"/>
    <w:rPr>
      <w:b/>
      <w:bCs/>
    </w:rPr>
  </w:style>
  <w:style w:type="character" w:styleId="SubtleReference">
    <w:name w:val="Subtle Reference"/>
    <w:uiPriority w:val="31"/>
    <w:qFormat/>
    <w:rsid w:val="00DE3F94"/>
    <w:rPr>
      <w:smallCaps/>
    </w:rPr>
  </w:style>
  <w:style w:type="character" w:styleId="IntenseReference">
    <w:name w:val="Intense Reference"/>
    <w:uiPriority w:val="32"/>
    <w:qFormat/>
    <w:rsid w:val="00DE3F94"/>
    <w:rPr>
      <w:smallCaps/>
      <w:spacing w:val="5"/>
      <w:u w:val="single"/>
    </w:rPr>
  </w:style>
  <w:style w:type="character" w:styleId="BookTitle">
    <w:name w:val="Book Title"/>
    <w:uiPriority w:val="33"/>
    <w:qFormat/>
    <w:rsid w:val="00DE3F94"/>
    <w:rPr>
      <w:i/>
      <w:iCs/>
      <w:smallCaps/>
      <w:spacing w:val="5"/>
    </w:rPr>
  </w:style>
  <w:style w:type="paragraph" w:styleId="TOCHeading">
    <w:name w:val="TOC Heading"/>
    <w:basedOn w:val="Heading1"/>
    <w:next w:val="Normal"/>
    <w:uiPriority w:val="39"/>
    <w:semiHidden/>
    <w:unhideWhenUsed/>
    <w:qFormat/>
    <w:rsid w:val="00DE3F94"/>
    <w:pPr>
      <w:outlineLvl w:val="9"/>
    </w:pPr>
  </w:style>
  <w:style w:type="character" w:styleId="FollowedHyperlink">
    <w:name w:val="FollowedHyperlink"/>
    <w:basedOn w:val="DefaultParagraphFont"/>
    <w:uiPriority w:val="99"/>
    <w:semiHidden/>
    <w:unhideWhenUsed/>
    <w:rsid w:val="008D0AF7"/>
    <w:rPr>
      <w:color w:val="954F72" w:themeColor="followedHyperlink"/>
      <w:u w:val="single"/>
    </w:rPr>
  </w:style>
  <w:style w:type="character" w:styleId="CommentReference">
    <w:name w:val="annotation reference"/>
    <w:basedOn w:val="DefaultParagraphFont"/>
    <w:uiPriority w:val="99"/>
    <w:semiHidden/>
    <w:unhideWhenUsed/>
    <w:rsid w:val="008D0AF7"/>
    <w:rPr>
      <w:sz w:val="16"/>
      <w:szCs w:val="16"/>
    </w:rPr>
  </w:style>
  <w:style w:type="paragraph" w:styleId="CommentText">
    <w:name w:val="annotation text"/>
    <w:basedOn w:val="Normal"/>
    <w:link w:val="CommentTextChar"/>
    <w:uiPriority w:val="99"/>
    <w:unhideWhenUsed/>
    <w:rsid w:val="008D0AF7"/>
    <w:pPr>
      <w:spacing w:line="240" w:lineRule="auto"/>
    </w:pPr>
    <w:rPr>
      <w:sz w:val="20"/>
      <w:szCs w:val="20"/>
    </w:rPr>
  </w:style>
  <w:style w:type="character" w:customStyle="1" w:styleId="CommentTextChar">
    <w:name w:val="Comment Text Char"/>
    <w:basedOn w:val="DefaultParagraphFont"/>
    <w:link w:val="CommentText"/>
    <w:uiPriority w:val="99"/>
    <w:rsid w:val="008D0AF7"/>
    <w:rPr>
      <w:rFonts w:ascii="Arial" w:eastAsiaTheme="minorHAnsi" w:hAnsi="Arial" w:cstheme="minorBidi"/>
      <w:noProof/>
      <w:lang w:eastAsia="en-US"/>
    </w:rPr>
  </w:style>
  <w:style w:type="paragraph" w:styleId="CommentSubject">
    <w:name w:val="annotation subject"/>
    <w:basedOn w:val="CommentText"/>
    <w:next w:val="CommentText"/>
    <w:link w:val="CommentSubjectChar"/>
    <w:uiPriority w:val="99"/>
    <w:semiHidden/>
    <w:unhideWhenUsed/>
    <w:rsid w:val="008D0AF7"/>
    <w:rPr>
      <w:b/>
      <w:bCs/>
    </w:rPr>
  </w:style>
  <w:style w:type="character" w:customStyle="1" w:styleId="CommentSubjectChar">
    <w:name w:val="Comment Subject Char"/>
    <w:basedOn w:val="CommentTextChar"/>
    <w:link w:val="CommentSubject"/>
    <w:uiPriority w:val="99"/>
    <w:semiHidden/>
    <w:rsid w:val="008D0AF7"/>
    <w:rPr>
      <w:rFonts w:ascii="Arial" w:eastAsiaTheme="minorHAnsi" w:hAnsi="Arial" w:cstheme="minorBidi"/>
      <w:b/>
      <w:bCs/>
      <w:noProof/>
      <w:lang w:eastAsia="en-US"/>
    </w:rPr>
  </w:style>
  <w:style w:type="paragraph" w:styleId="Revision">
    <w:name w:val="Revision"/>
    <w:hidden/>
    <w:uiPriority w:val="99"/>
    <w:semiHidden/>
    <w:rsid w:val="0060043F"/>
    <w:rPr>
      <w:sz w:val="22"/>
      <w:szCs w:val="22"/>
      <w:lang w:val="en-US" w:eastAsia="en-US" w:bidi="en-US"/>
    </w:rPr>
  </w:style>
  <w:style w:type="character" w:styleId="PlaceholderText">
    <w:name w:val="Placeholder Text"/>
    <w:uiPriority w:val="99"/>
    <w:semiHidden/>
    <w:rsid w:val="008D0AF7"/>
    <w:rPr>
      <w:color w:val="808080"/>
    </w:rPr>
  </w:style>
  <w:style w:type="paragraph" w:styleId="PlainText">
    <w:name w:val="Plain Text"/>
    <w:basedOn w:val="Normal"/>
    <w:link w:val="PlainTextChar"/>
    <w:uiPriority w:val="99"/>
    <w:unhideWhenUsed/>
    <w:rsid w:val="00A827F0"/>
    <w:pPr>
      <w:spacing w:after="0" w:line="240" w:lineRule="auto"/>
    </w:pPr>
    <w:rPr>
      <w:rFonts w:cs="Calibri"/>
    </w:rPr>
  </w:style>
  <w:style w:type="character" w:customStyle="1" w:styleId="PlainTextChar">
    <w:name w:val="Plain Text Char"/>
    <w:basedOn w:val="DefaultParagraphFont"/>
    <w:link w:val="PlainText"/>
    <w:uiPriority w:val="99"/>
    <w:rsid w:val="00A827F0"/>
    <w:rPr>
      <w:rFonts w:eastAsiaTheme="minorHAnsi" w:cs="Calibri"/>
      <w:sz w:val="22"/>
      <w:szCs w:val="22"/>
      <w:lang w:eastAsia="en-US"/>
    </w:rPr>
  </w:style>
  <w:style w:type="paragraph" w:customStyle="1" w:styleId="Well">
    <w:name w:val="Well"/>
    <w:basedOn w:val="Normal"/>
    <w:link w:val="WellChar"/>
    <w:uiPriority w:val="9"/>
    <w:qFormat/>
    <w:rsid w:val="008D0AF7"/>
    <w:pPr>
      <w:pBdr>
        <w:top w:val="single" w:sz="12" w:space="14" w:color="D9D9D9" w:themeColor="background1" w:themeShade="D9"/>
        <w:left w:val="single" w:sz="12" w:space="14" w:color="D9D9D9" w:themeColor="background1" w:themeShade="D9"/>
        <w:bottom w:val="single" w:sz="12" w:space="14" w:color="D9D9D9" w:themeColor="background1" w:themeShade="D9"/>
        <w:right w:val="single" w:sz="12" w:space="14" w:color="D9D9D9" w:themeColor="background1" w:themeShade="D9"/>
      </w:pBdr>
      <w:shd w:val="clear" w:color="auto" w:fill="F2F2F2" w:themeFill="background1" w:themeFillShade="F2"/>
      <w:spacing w:after="300"/>
      <w:ind w:left="284" w:right="284"/>
    </w:pPr>
  </w:style>
  <w:style w:type="character" w:customStyle="1" w:styleId="WellChar">
    <w:name w:val="Well Char"/>
    <w:basedOn w:val="DefaultParagraphFont"/>
    <w:link w:val="Well"/>
    <w:uiPriority w:val="9"/>
    <w:rsid w:val="008D0AF7"/>
    <w:rPr>
      <w:rFonts w:ascii="Arial" w:eastAsiaTheme="minorHAnsi" w:hAnsi="Arial" w:cstheme="minorBidi"/>
      <w:noProof/>
      <w:sz w:val="24"/>
      <w:szCs w:val="22"/>
      <w:shd w:val="clear" w:color="auto" w:fill="F2F2F2" w:themeFill="background1" w:themeFillShade="F2"/>
      <w:lang w:eastAsia="en-US"/>
    </w:rPr>
  </w:style>
  <w:style w:type="table" w:customStyle="1" w:styleId="WETTable">
    <w:name w:val="WET Table"/>
    <w:basedOn w:val="TableNormal"/>
    <w:uiPriority w:val="99"/>
    <w:rsid w:val="008D0AF7"/>
    <w:rPr>
      <w:rFonts w:ascii="Arial" w:eastAsia="Calibri" w:hAnsi="Arial"/>
      <w:sz w:val="24"/>
    </w:rPr>
    <w:tblPr>
      <w:tblStyleRowBandSize w:val="1"/>
      <w:tblStyleColBandSize w:val="1"/>
      <w:tblCellMar>
        <w:top w:w="120" w:type="dxa"/>
        <w:left w:w="120" w:type="dxa"/>
        <w:bottom w:w="120" w:type="dxa"/>
        <w:right w:w="120" w:type="dxa"/>
      </w:tblCellMar>
    </w:tblPr>
    <w:tblStylePr w:type="firstRow">
      <w:rPr>
        <w:rFonts w:ascii="Arial" w:hAnsi="Arial"/>
        <w:b/>
      </w:rPr>
      <w:tblPr/>
      <w:tcPr>
        <w:tcBorders>
          <w:top w:val="nil"/>
          <w:left w:val="nil"/>
          <w:bottom w:val="single" w:sz="8" w:space="0" w:color="D9D9D9" w:themeColor="background1" w:themeShade="D9"/>
          <w:right w:val="nil"/>
          <w:insideH w:val="nil"/>
          <w:insideV w:val="nil"/>
        </w:tcBorders>
      </w:tcPr>
    </w:tblStylePr>
    <w:tblStylePr w:type="band1Horz">
      <w:rPr>
        <w:rFonts w:ascii="Arial" w:hAnsi="Arial"/>
        <w:sz w:val="24"/>
      </w:rPr>
      <w:tblPr/>
      <w:tcPr>
        <w:tcBorders>
          <w:top w:val="single" w:sz="4" w:space="0" w:color="D9D9D9" w:themeColor="background1" w:themeShade="D9"/>
        </w:tcBorders>
        <w:shd w:val="clear" w:color="auto" w:fill="F2F2F2" w:themeFill="background1" w:themeFillShade="F2"/>
      </w:tcPr>
    </w:tblStylePr>
    <w:tblStylePr w:type="band2Horz">
      <w:tblPr/>
      <w:tcPr>
        <w:tcBorders>
          <w:top w:val="single" w:sz="4" w:space="0" w:color="D9D9D9" w:themeColor="background1" w:themeShade="D9"/>
        </w:tcBorders>
      </w:tcPr>
    </w:tblStylePr>
  </w:style>
  <w:style w:type="paragraph" w:customStyle="1" w:styleId="Tablecaption">
    <w:name w:val="Table caption"/>
    <w:basedOn w:val="Heading5"/>
    <w:link w:val="TablecaptionChar"/>
    <w:uiPriority w:val="10"/>
    <w:qFormat/>
    <w:rsid w:val="008D0AF7"/>
    <w:pPr>
      <w:jc w:val="center"/>
    </w:pPr>
  </w:style>
  <w:style w:type="character" w:customStyle="1" w:styleId="TablecaptionChar">
    <w:name w:val="Table caption Char"/>
    <w:basedOn w:val="Heading5Char"/>
    <w:link w:val="Tablecaption"/>
    <w:uiPriority w:val="10"/>
    <w:rsid w:val="008D0AF7"/>
    <w:rPr>
      <w:rFonts w:ascii="Arial" w:eastAsiaTheme="minorHAnsi" w:hAnsi="Arial" w:cstheme="minorBidi"/>
      <w:b/>
      <w:noProof/>
      <w:sz w:val="24"/>
      <w:szCs w:val="22"/>
      <w:lang w:eastAsia="en-US"/>
    </w:rPr>
  </w:style>
  <w:style w:type="table" w:customStyle="1" w:styleId="TableGrid1">
    <w:name w:val="Table Grid1"/>
    <w:basedOn w:val="TableNormal"/>
    <w:next w:val="TableGrid"/>
    <w:uiPriority w:val="59"/>
    <w:rsid w:val="008D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17E67"/>
    <w:pPr>
      <w:spacing w:after="120"/>
    </w:pPr>
  </w:style>
  <w:style w:type="character" w:customStyle="1" w:styleId="BodyTextChar">
    <w:name w:val="Body Text Char"/>
    <w:basedOn w:val="DefaultParagraphFont"/>
    <w:link w:val="BodyText"/>
    <w:uiPriority w:val="1"/>
    <w:rsid w:val="00917E67"/>
    <w:rPr>
      <w:rFonts w:ascii="Arial" w:eastAsiaTheme="minorHAnsi" w:hAnsi="Arial" w:cstheme="minorBidi"/>
      <w:sz w:val="24"/>
      <w:szCs w:val="22"/>
      <w:lang w:eastAsia="en-US"/>
    </w:rPr>
  </w:style>
  <w:style w:type="character" w:styleId="LineNumber">
    <w:name w:val="line number"/>
    <w:basedOn w:val="DefaultParagraphFont"/>
    <w:uiPriority w:val="99"/>
    <w:semiHidden/>
    <w:unhideWhenUsed/>
    <w:rsid w:val="009B129C"/>
  </w:style>
  <w:style w:type="numbering" w:customStyle="1" w:styleId="NoList1">
    <w:name w:val="No List1"/>
    <w:next w:val="NoList"/>
    <w:uiPriority w:val="99"/>
    <w:semiHidden/>
    <w:unhideWhenUsed/>
    <w:rsid w:val="001E4BBD"/>
  </w:style>
  <w:style w:type="paragraph" w:customStyle="1" w:styleId="TableParagraph">
    <w:name w:val="Table Paragraph"/>
    <w:basedOn w:val="Normal"/>
    <w:uiPriority w:val="1"/>
    <w:qFormat/>
    <w:rsid w:val="001E4BBD"/>
    <w:pPr>
      <w:widowControl w:val="0"/>
      <w:autoSpaceDE w:val="0"/>
      <w:autoSpaceDN w:val="0"/>
      <w:spacing w:after="0" w:line="240" w:lineRule="auto"/>
      <w:ind w:left="119"/>
    </w:pPr>
    <w:rPr>
      <w:rFonts w:ascii="Times New Roman" w:eastAsia="Times New Roman" w:hAnsi="Times New Roman" w:cs="Times New Roman"/>
      <w:sz w:val="22"/>
      <w:lang w:val="en-US" w:bidi="en-US"/>
    </w:rPr>
  </w:style>
  <w:style w:type="character" w:customStyle="1" w:styleId="cf01">
    <w:name w:val="cf01"/>
    <w:basedOn w:val="DefaultParagraphFont"/>
    <w:rsid w:val="001E4BBD"/>
    <w:rPr>
      <w:rFonts w:ascii="Segoe UI" w:hAnsi="Segoe UI" w:cs="Segoe UI" w:hint="default"/>
      <w:sz w:val="18"/>
      <w:szCs w:val="18"/>
    </w:rPr>
  </w:style>
  <w:style w:type="character" w:styleId="HTMLCite">
    <w:name w:val="HTML Cite"/>
    <w:basedOn w:val="DefaultParagraphFont"/>
    <w:uiPriority w:val="99"/>
    <w:semiHidden/>
    <w:unhideWhenUsed/>
    <w:rsid w:val="001E4BBD"/>
    <w:rPr>
      <w:i/>
      <w:iCs/>
    </w:rPr>
  </w:style>
  <w:style w:type="character" w:customStyle="1" w:styleId="fontstyle01">
    <w:name w:val="fontstyle01"/>
    <w:basedOn w:val="DefaultParagraphFont"/>
    <w:rsid w:val="001E4B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E4BBD"/>
    <w:rPr>
      <w:rFonts w:ascii="TimesNewRomanPS-ItalicMT" w:hAnsi="TimesNewRomanPS-ItalicMT" w:hint="default"/>
      <w:b w:val="0"/>
      <w:bCs w:val="0"/>
      <w:i/>
      <w:iCs/>
      <w:color w:val="000000"/>
      <w:sz w:val="24"/>
      <w:szCs w:val="24"/>
    </w:rPr>
  </w:style>
  <w:style w:type="character" w:customStyle="1" w:styleId="ui-provider">
    <w:name w:val="ui-provider"/>
    <w:basedOn w:val="DefaultParagraphFont"/>
    <w:rsid w:val="00534167"/>
  </w:style>
  <w:style w:type="character" w:styleId="HTMLDefinition">
    <w:name w:val="HTML Definition"/>
    <w:basedOn w:val="DefaultParagraphFont"/>
    <w:uiPriority w:val="99"/>
    <w:semiHidden/>
    <w:unhideWhenUsed/>
    <w:rsid w:val="00210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5522">
      <w:bodyDiv w:val="1"/>
      <w:marLeft w:val="0"/>
      <w:marRight w:val="0"/>
      <w:marTop w:val="0"/>
      <w:marBottom w:val="0"/>
      <w:divBdr>
        <w:top w:val="none" w:sz="0" w:space="0" w:color="auto"/>
        <w:left w:val="none" w:sz="0" w:space="0" w:color="auto"/>
        <w:bottom w:val="none" w:sz="0" w:space="0" w:color="auto"/>
        <w:right w:val="none" w:sz="0" w:space="0" w:color="auto"/>
      </w:divBdr>
      <w:divsChild>
        <w:div w:id="1700354835">
          <w:marLeft w:val="0"/>
          <w:marRight w:val="0"/>
          <w:marTop w:val="0"/>
          <w:marBottom w:val="0"/>
          <w:divBdr>
            <w:top w:val="none" w:sz="0" w:space="0" w:color="auto"/>
            <w:left w:val="none" w:sz="0" w:space="0" w:color="auto"/>
            <w:bottom w:val="none" w:sz="0" w:space="0" w:color="auto"/>
            <w:right w:val="none" w:sz="0" w:space="0" w:color="auto"/>
          </w:divBdr>
          <w:divsChild>
            <w:div w:id="1783256643">
              <w:marLeft w:val="0"/>
              <w:marRight w:val="0"/>
              <w:marTop w:val="0"/>
              <w:marBottom w:val="0"/>
              <w:divBdr>
                <w:top w:val="none" w:sz="0" w:space="0" w:color="auto"/>
                <w:left w:val="none" w:sz="0" w:space="0" w:color="auto"/>
                <w:bottom w:val="none" w:sz="0" w:space="0" w:color="auto"/>
                <w:right w:val="none" w:sz="0" w:space="0" w:color="auto"/>
              </w:divBdr>
              <w:divsChild>
                <w:div w:id="979043611">
                  <w:marLeft w:val="0"/>
                  <w:marRight w:val="0"/>
                  <w:marTop w:val="0"/>
                  <w:marBottom w:val="0"/>
                  <w:divBdr>
                    <w:top w:val="none" w:sz="0" w:space="0" w:color="auto"/>
                    <w:left w:val="none" w:sz="0" w:space="0" w:color="auto"/>
                    <w:bottom w:val="none" w:sz="0" w:space="0" w:color="auto"/>
                    <w:right w:val="none" w:sz="0" w:space="0" w:color="auto"/>
                  </w:divBdr>
                  <w:divsChild>
                    <w:div w:id="786192785">
                      <w:marLeft w:val="0"/>
                      <w:marRight w:val="0"/>
                      <w:marTop w:val="0"/>
                      <w:marBottom w:val="0"/>
                      <w:divBdr>
                        <w:top w:val="none" w:sz="0" w:space="0" w:color="auto"/>
                        <w:left w:val="none" w:sz="0" w:space="0" w:color="auto"/>
                        <w:bottom w:val="none" w:sz="0" w:space="0" w:color="auto"/>
                        <w:right w:val="none" w:sz="0" w:space="0" w:color="auto"/>
                      </w:divBdr>
                      <w:divsChild>
                        <w:div w:id="1796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2470">
      <w:bodyDiv w:val="1"/>
      <w:marLeft w:val="0"/>
      <w:marRight w:val="0"/>
      <w:marTop w:val="0"/>
      <w:marBottom w:val="0"/>
      <w:divBdr>
        <w:top w:val="none" w:sz="0" w:space="0" w:color="auto"/>
        <w:left w:val="none" w:sz="0" w:space="0" w:color="auto"/>
        <w:bottom w:val="none" w:sz="0" w:space="0" w:color="auto"/>
        <w:right w:val="none" w:sz="0" w:space="0" w:color="auto"/>
      </w:divBdr>
    </w:div>
    <w:div w:id="54276526">
      <w:bodyDiv w:val="1"/>
      <w:marLeft w:val="0"/>
      <w:marRight w:val="0"/>
      <w:marTop w:val="0"/>
      <w:marBottom w:val="0"/>
      <w:divBdr>
        <w:top w:val="none" w:sz="0" w:space="0" w:color="auto"/>
        <w:left w:val="none" w:sz="0" w:space="0" w:color="auto"/>
        <w:bottom w:val="none" w:sz="0" w:space="0" w:color="auto"/>
        <w:right w:val="none" w:sz="0" w:space="0" w:color="auto"/>
      </w:divBdr>
      <w:divsChild>
        <w:div w:id="1791971347">
          <w:marLeft w:val="0"/>
          <w:marRight w:val="0"/>
          <w:marTop w:val="0"/>
          <w:marBottom w:val="0"/>
          <w:divBdr>
            <w:top w:val="none" w:sz="0" w:space="0" w:color="auto"/>
            <w:left w:val="none" w:sz="0" w:space="0" w:color="auto"/>
            <w:bottom w:val="none" w:sz="0" w:space="0" w:color="auto"/>
            <w:right w:val="none" w:sz="0" w:space="0" w:color="auto"/>
          </w:divBdr>
          <w:divsChild>
            <w:div w:id="1590231059">
              <w:marLeft w:val="0"/>
              <w:marRight w:val="0"/>
              <w:marTop w:val="0"/>
              <w:marBottom w:val="0"/>
              <w:divBdr>
                <w:top w:val="none" w:sz="0" w:space="0" w:color="auto"/>
                <w:left w:val="none" w:sz="0" w:space="0" w:color="auto"/>
                <w:bottom w:val="none" w:sz="0" w:space="0" w:color="auto"/>
                <w:right w:val="none" w:sz="0" w:space="0" w:color="auto"/>
              </w:divBdr>
              <w:divsChild>
                <w:div w:id="1577544213">
                  <w:marLeft w:val="0"/>
                  <w:marRight w:val="0"/>
                  <w:marTop w:val="0"/>
                  <w:marBottom w:val="0"/>
                  <w:divBdr>
                    <w:top w:val="none" w:sz="0" w:space="0" w:color="auto"/>
                    <w:left w:val="none" w:sz="0" w:space="0" w:color="auto"/>
                    <w:bottom w:val="none" w:sz="0" w:space="0" w:color="auto"/>
                    <w:right w:val="none" w:sz="0" w:space="0" w:color="auto"/>
                  </w:divBdr>
                  <w:divsChild>
                    <w:div w:id="301662574">
                      <w:marLeft w:val="0"/>
                      <w:marRight w:val="0"/>
                      <w:marTop w:val="0"/>
                      <w:marBottom w:val="0"/>
                      <w:divBdr>
                        <w:top w:val="none" w:sz="0" w:space="0" w:color="auto"/>
                        <w:left w:val="none" w:sz="0" w:space="0" w:color="auto"/>
                        <w:bottom w:val="none" w:sz="0" w:space="0" w:color="auto"/>
                        <w:right w:val="none" w:sz="0" w:space="0" w:color="auto"/>
                      </w:divBdr>
                      <w:divsChild>
                        <w:div w:id="1504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82273">
      <w:bodyDiv w:val="1"/>
      <w:marLeft w:val="0"/>
      <w:marRight w:val="0"/>
      <w:marTop w:val="0"/>
      <w:marBottom w:val="0"/>
      <w:divBdr>
        <w:top w:val="none" w:sz="0" w:space="0" w:color="auto"/>
        <w:left w:val="none" w:sz="0" w:space="0" w:color="auto"/>
        <w:bottom w:val="none" w:sz="0" w:space="0" w:color="auto"/>
        <w:right w:val="none" w:sz="0" w:space="0" w:color="auto"/>
      </w:divBdr>
    </w:div>
    <w:div w:id="103503688">
      <w:bodyDiv w:val="1"/>
      <w:marLeft w:val="0"/>
      <w:marRight w:val="0"/>
      <w:marTop w:val="0"/>
      <w:marBottom w:val="0"/>
      <w:divBdr>
        <w:top w:val="none" w:sz="0" w:space="0" w:color="auto"/>
        <w:left w:val="none" w:sz="0" w:space="0" w:color="auto"/>
        <w:bottom w:val="none" w:sz="0" w:space="0" w:color="auto"/>
        <w:right w:val="none" w:sz="0" w:space="0" w:color="auto"/>
      </w:divBdr>
      <w:divsChild>
        <w:div w:id="237862751">
          <w:marLeft w:val="0"/>
          <w:marRight w:val="0"/>
          <w:marTop w:val="0"/>
          <w:marBottom w:val="0"/>
          <w:divBdr>
            <w:top w:val="none" w:sz="0" w:space="0" w:color="auto"/>
            <w:left w:val="none" w:sz="0" w:space="0" w:color="auto"/>
            <w:bottom w:val="none" w:sz="0" w:space="0" w:color="auto"/>
            <w:right w:val="none" w:sz="0" w:space="0" w:color="auto"/>
          </w:divBdr>
          <w:divsChild>
            <w:div w:id="1266110296">
              <w:marLeft w:val="0"/>
              <w:marRight w:val="0"/>
              <w:marTop w:val="0"/>
              <w:marBottom w:val="0"/>
              <w:divBdr>
                <w:top w:val="none" w:sz="0" w:space="0" w:color="auto"/>
                <w:left w:val="none" w:sz="0" w:space="0" w:color="auto"/>
                <w:bottom w:val="none" w:sz="0" w:space="0" w:color="auto"/>
                <w:right w:val="none" w:sz="0" w:space="0" w:color="auto"/>
              </w:divBdr>
              <w:divsChild>
                <w:div w:id="314644987">
                  <w:marLeft w:val="0"/>
                  <w:marRight w:val="0"/>
                  <w:marTop w:val="0"/>
                  <w:marBottom w:val="0"/>
                  <w:divBdr>
                    <w:top w:val="none" w:sz="0" w:space="0" w:color="auto"/>
                    <w:left w:val="none" w:sz="0" w:space="0" w:color="auto"/>
                    <w:bottom w:val="none" w:sz="0" w:space="0" w:color="auto"/>
                    <w:right w:val="none" w:sz="0" w:space="0" w:color="auto"/>
                  </w:divBdr>
                  <w:divsChild>
                    <w:div w:id="1021510109">
                      <w:marLeft w:val="0"/>
                      <w:marRight w:val="0"/>
                      <w:marTop w:val="0"/>
                      <w:marBottom w:val="0"/>
                      <w:divBdr>
                        <w:top w:val="none" w:sz="0" w:space="0" w:color="auto"/>
                        <w:left w:val="none" w:sz="0" w:space="0" w:color="auto"/>
                        <w:bottom w:val="none" w:sz="0" w:space="0" w:color="auto"/>
                        <w:right w:val="none" w:sz="0" w:space="0" w:color="auto"/>
                      </w:divBdr>
                      <w:divsChild>
                        <w:div w:id="85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99553">
      <w:bodyDiv w:val="1"/>
      <w:marLeft w:val="0"/>
      <w:marRight w:val="0"/>
      <w:marTop w:val="0"/>
      <w:marBottom w:val="0"/>
      <w:divBdr>
        <w:top w:val="none" w:sz="0" w:space="0" w:color="auto"/>
        <w:left w:val="none" w:sz="0" w:space="0" w:color="auto"/>
        <w:bottom w:val="none" w:sz="0" w:space="0" w:color="auto"/>
        <w:right w:val="none" w:sz="0" w:space="0" w:color="auto"/>
      </w:divBdr>
    </w:div>
    <w:div w:id="156578471">
      <w:bodyDiv w:val="1"/>
      <w:marLeft w:val="0"/>
      <w:marRight w:val="0"/>
      <w:marTop w:val="0"/>
      <w:marBottom w:val="0"/>
      <w:divBdr>
        <w:top w:val="none" w:sz="0" w:space="0" w:color="auto"/>
        <w:left w:val="none" w:sz="0" w:space="0" w:color="auto"/>
        <w:bottom w:val="none" w:sz="0" w:space="0" w:color="auto"/>
        <w:right w:val="none" w:sz="0" w:space="0" w:color="auto"/>
      </w:divBdr>
    </w:div>
    <w:div w:id="199558547">
      <w:bodyDiv w:val="1"/>
      <w:marLeft w:val="0"/>
      <w:marRight w:val="0"/>
      <w:marTop w:val="0"/>
      <w:marBottom w:val="0"/>
      <w:divBdr>
        <w:top w:val="none" w:sz="0" w:space="0" w:color="auto"/>
        <w:left w:val="none" w:sz="0" w:space="0" w:color="auto"/>
        <w:bottom w:val="none" w:sz="0" w:space="0" w:color="auto"/>
        <w:right w:val="none" w:sz="0" w:space="0" w:color="auto"/>
      </w:divBdr>
      <w:divsChild>
        <w:div w:id="761797294">
          <w:marLeft w:val="0"/>
          <w:marRight w:val="0"/>
          <w:marTop w:val="0"/>
          <w:marBottom w:val="0"/>
          <w:divBdr>
            <w:top w:val="none" w:sz="0" w:space="0" w:color="auto"/>
            <w:left w:val="none" w:sz="0" w:space="0" w:color="auto"/>
            <w:bottom w:val="none" w:sz="0" w:space="0" w:color="auto"/>
            <w:right w:val="none" w:sz="0" w:space="0" w:color="auto"/>
          </w:divBdr>
          <w:divsChild>
            <w:div w:id="1442917484">
              <w:marLeft w:val="0"/>
              <w:marRight w:val="0"/>
              <w:marTop w:val="0"/>
              <w:marBottom w:val="0"/>
              <w:divBdr>
                <w:top w:val="none" w:sz="0" w:space="0" w:color="auto"/>
                <w:left w:val="none" w:sz="0" w:space="0" w:color="auto"/>
                <w:bottom w:val="none" w:sz="0" w:space="0" w:color="auto"/>
                <w:right w:val="none" w:sz="0" w:space="0" w:color="auto"/>
              </w:divBdr>
              <w:divsChild>
                <w:div w:id="1867910547">
                  <w:marLeft w:val="0"/>
                  <w:marRight w:val="0"/>
                  <w:marTop w:val="0"/>
                  <w:marBottom w:val="0"/>
                  <w:divBdr>
                    <w:top w:val="none" w:sz="0" w:space="0" w:color="auto"/>
                    <w:left w:val="none" w:sz="0" w:space="0" w:color="auto"/>
                    <w:bottom w:val="none" w:sz="0" w:space="0" w:color="auto"/>
                    <w:right w:val="none" w:sz="0" w:space="0" w:color="auto"/>
                  </w:divBdr>
                  <w:divsChild>
                    <w:div w:id="1912689416">
                      <w:marLeft w:val="0"/>
                      <w:marRight w:val="0"/>
                      <w:marTop w:val="0"/>
                      <w:marBottom w:val="0"/>
                      <w:divBdr>
                        <w:top w:val="none" w:sz="0" w:space="0" w:color="auto"/>
                        <w:left w:val="none" w:sz="0" w:space="0" w:color="auto"/>
                        <w:bottom w:val="none" w:sz="0" w:space="0" w:color="auto"/>
                        <w:right w:val="none" w:sz="0" w:space="0" w:color="auto"/>
                      </w:divBdr>
                      <w:divsChild>
                        <w:div w:id="1034039269">
                          <w:marLeft w:val="0"/>
                          <w:marRight w:val="0"/>
                          <w:marTop w:val="0"/>
                          <w:marBottom w:val="0"/>
                          <w:divBdr>
                            <w:top w:val="none" w:sz="0" w:space="0" w:color="auto"/>
                            <w:left w:val="none" w:sz="0" w:space="0" w:color="auto"/>
                            <w:bottom w:val="none" w:sz="0" w:space="0" w:color="auto"/>
                            <w:right w:val="none" w:sz="0" w:space="0" w:color="auto"/>
                          </w:divBdr>
                          <w:divsChild>
                            <w:div w:id="11397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7198">
      <w:bodyDiv w:val="1"/>
      <w:marLeft w:val="0"/>
      <w:marRight w:val="0"/>
      <w:marTop w:val="0"/>
      <w:marBottom w:val="0"/>
      <w:divBdr>
        <w:top w:val="none" w:sz="0" w:space="0" w:color="auto"/>
        <w:left w:val="none" w:sz="0" w:space="0" w:color="auto"/>
        <w:bottom w:val="none" w:sz="0" w:space="0" w:color="auto"/>
        <w:right w:val="none" w:sz="0" w:space="0" w:color="auto"/>
      </w:divBdr>
      <w:divsChild>
        <w:div w:id="868876502">
          <w:marLeft w:val="0"/>
          <w:marRight w:val="0"/>
          <w:marTop w:val="0"/>
          <w:marBottom w:val="0"/>
          <w:divBdr>
            <w:top w:val="none" w:sz="0" w:space="0" w:color="auto"/>
            <w:left w:val="none" w:sz="0" w:space="0" w:color="auto"/>
            <w:bottom w:val="none" w:sz="0" w:space="0" w:color="auto"/>
            <w:right w:val="none" w:sz="0" w:space="0" w:color="auto"/>
          </w:divBdr>
          <w:divsChild>
            <w:div w:id="1503812906">
              <w:marLeft w:val="0"/>
              <w:marRight w:val="0"/>
              <w:marTop w:val="0"/>
              <w:marBottom w:val="0"/>
              <w:divBdr>
                <w:top w:val="none" w:sz="0" w:space="0" w:color="auto"/>
                <w:left w:val="none" w:sz="0" w:space="0" w:color="auto"/>
                <w:bottom w:val="none" w:sz="0" w:space="0" w:color="auto"/>
                <w:right w:val="none" w:sz="0" w:space="0" w:color="auto"/>
              </w:divBdr>
              <w:divsChild>
                <w:div w:id="2043630817">
                  <w:marLeft w:val="0"/>
                  <w:marRight w:val="0"/>
                  <w:marTop w:val="0"/>
                  <w:marBottom w:val="0"/>
                  <w:divBdr>
                    <w:top w:val="none" w:sz="0" w:space="0" w:color="auto"/>
                    <w:left w:val="none" w:sz="0" w:space="0" w:color="auto"/>
                    <w:bottom w:val="none" w:sz="0" w:space="0" w:color="auto"/>
                    <w:right w:val="none" w:sz="0" w:space="0" w:color="auto"/>
                  </w:divBdr>
                  <w:divsChild>
                    <w:div w:id="1049376775">
                      <w:marLeft w:val="0"/>
                      <w:marRight w:val="0"/>
                      <w:marTop w:val="0"/>
                      <w:marBottom w:val="0"/>
                      <w:divBdr>
                        <w:top w:val="none" w:sz="0" w:space="0" w:color="auto"/>
                        <w:left w:val="none" w:sz="0" w:space="0" w:color="auto"/>
                        <w:bottom w:val="none" w:sz="0" w:space="0" w:color="auto"/>
                        <w:right w:val="none" w:sz="0" w:space="0" w:color="auto"/>
                      </w:divBdr>
                      <w:divsChild>
                        <w:div w:id="5803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755501">
      <w:bodyDiv w:val="1"/>
      <w:marLeft w:val="0"/>
      <w:marRight w:val="0"/>
      <w:marTop w:val="0"/>
      <w:marBottom w:val="0"/>
      <w:divBdr>
        <w:top w:val="none" w:sz="0" w:space="0" w:color="auto"/>
        <w:left w:val="none" w:sz="0" w:space="0" w:color="auto"/>
        <w:bottom w:val="none" w:sz="0" w:space="0" w:color="auto"/>
        <w:right w:val="none" w:sz="0" w:space="0" w:color="auto"/>
      </w:divBdr>
    </w:div>
    <w:div w:id="471798521">
      <w:bodyDiv w:val="1"/>
      <w:marLeft w:val="0"/>
      <w:marRight w:val="0"/>
      <w:marTop w:val="0"/>
      <w:marBottom w:val="0"/>
      <w:divBdr>
        <w:top w:val="none" w:sz="0" w:space="0" w:color="auto"/>
        <w:left w:val="none" w:sz="0" w:space="0" w:color="auto"/>
        <w:bottom w:val="none" w:sz="0" w:space="0" w:color="auto"/>
        <w:right w:val="none" w:sz="0" w:space="0" w:color="auto"/>
      </w:divBdr>
      <w:divsChild>
        <w:div w:id="1635983089">
          <w:marLeft w:val="0"/>
          <w:marRight w:val="0"/>
          <w:marTop w:val="0"/>
          <w:marBottom w:val="0"/>
          <w:divBdr>
            <w:top w:val="none" w:sz="0" w:space="0" w:color="auto"/>
            <w:left w:val="none" w:sz="0" w:space="0" w:color="auto"/>
            <w:bottom w:val="none" w:sz="0" w:space="0" w:color="auto"/>
            <w:right w:val="none" w:sz="0" w:space="0" w:color="auto"/>
          </w:divBdr>
          <w:divsChild>
            <w:div w:id="9838563">
              <w:marLeft w:val="0"/>
              <w:marRight w:val="0"/>
              <w:marTop w:val="0"/>
              <w:marBottom w:val="0"/>
              <w:divBdr>
                <w:top w:val="none" w:sz="0" w:space="0" w:color="auto"/>
                <w:left w:val="none" w:sz="0" w:space="0" w:color="auto"/>
                <w:bottom w:val="none" w:sz="0" w:space="0" w:color="auto"/>
                <w:right w:val="none" w:sz="0" w:space="0" w:color="auto"/>
              </w:divBdr>
              <w:divsChild>
                <w:div w:id="246160986">
                  <w:marLeft w:val="0"/>
                  <w:marRight w:val="0"/>
                  <w:marTop w:val="0"/>
                  <w:marBottom w:val="0"/>
                  <w:divBdr>
                    <w:top w:val="none" w:sz="0" w:space="0" w:color="auto"/>
                    <w:left w:val="none" w:sz="0" w:space="0" w:color="auto"/>
                    <w:bottom w:val="none" w:sz="0" w:space="0" w:color="auto"/>
                    <w:right w:val="none" w:sz="0" w:space="0" w:color="auto"/>
                  </w:divBdr>
                  <w:divsChild>
                    <w:div w:id="1068462268">
                      <w:marLeft w:val="0"/>
                      <w:marRight w:val="0"/>
                      <w:marTop w:val="0"/>
                      <w:marBottom w:val="0"/>
                      <w:divBdr>
                        <w:top w:val="none" w:sz="0" w:space="0" w:color="auto"/>
                        <w:left w:val="none" w:sz="0" w:space="0" w:color="auto"/>
                        <w:bottom w:val="none" w:sz="0" w:space="0" w:color="auto"/>
                        <w:right w:val="none" w:sz="0" w:space="0" w:color="auto"/>
                      </w:divBdr>
                      <w:divsChild>
                        <w:div w:id="34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5656">
      <w:bodyDiv w:val="1"/>
      <w:marLeft w:val="0"/>
      <w:marRight w:val="0"/>
      <w:marTop w:val="0"/>
      <w:marBottom w:val="0"/>
      <w:divBdr>
        <w:top w:val="none" w:sz="0" w:space="0" w:color="auto"/>
        <w:left w:val="none" w:sz="0" w:space="0" w:color="auto"/>
        <w:bottom w:val="none" w:sz="0" w:space="0" w:color="auto"/>
        <w:right w:val="none" w:sz="0" w:space="0" w:color="auto"/>
      </w:divBdr>
    </w:div>
    <w:div w:id="552038319">
      <w:bodyDiv w:val="1"/>
      <w:marLeft w:val="0"/>
      <w:marRight w:val="0"/>
      <w:marTop w:val="0"/>
      <w:marBottom w:val="0"/>
      <w:divBdr>
        <w:top w:val="none" w:sz="0" w:space="0" w:color="auto"/>
        <w:left w:val="none" w:sz="0" w:space="0" w:color="auto"/>
        <w:bottom w:val="none" w:sz="0" w:space="0" w:color="auto"/>
        <w:right w:val="none" w:sz="0" w:space="0" w:color="auto"/>
      </w:divBdr>
    </w:div>
    <w:div w:id="632489769">
      <w:bodyDiv w:val="1"/>
      <w:marLeft w:val="0"/>
      <w:marRight w:val="0"/>
      <w:marTop w:val="0"/>
      <w:marBottom w:val="0"/>
      <w:divBdr>
        <w:top w:val="none" w:sz="0" w:space="0" w:color="auto"/>
        <w:left w:val="none" w:sz="0" w:space="0" w:color="auto"/>
        <w:bottom w:val="none" w:sz="0" w:space="0" w:color="auto"/>
        <w:right w:val="none" w:sz="0" w:space="0" w:color="auto"/>
      </w:divBdr>
    </w:div>
    <w:div w:id="705444785">
      <w:bodyDiv w:val="1"/>
      <w:marLeft w:val="0"/>
      <w:marRight w:val="0"/>
      <w:marTop w:val="0"/>
      <w:marBottom w:val="0"/>
      <w:divBdr>
        <w:top w:val="none" w:sz="0" w:space="0" w:color="auto"/>
        <w:left w:val="none" w:sz="0" w:space="0" w:color="auto"/>
        <w:bottom w:val="none" w:sz="0" w:space="0" w:color="auto"/>
        <w:right w:val="none" w:sz="0" w:space="0" w:color="auto"/>
      </w:divBdr>
    </w:div>
    <w:div w:id="734007733">
      <w:bodyDiv w:val="1"/>
      <w:marLeft w:val="0"/>
      <w:marRight w:val="0"/>
      <w:marTop w:val="0"/>
      <w:marBottom w:val="0"/>
      <w:divBdr>
        <w:top w:val="none" w:sz="0" w:space="0" w:color="auto"/>
        <w:left w:val="none" w:sz="0" w:space="0" w:color="auto"/>
        <w:bottom w:val="none" w:sz="0" w:space="0" w:color="auto"/>
        <w:right w:val="none" w:sz="0" w:space="0" w:color="auto"/>
      </w:divBdr>
    </w:div>
    <w:div w:id="736974336">
      <w:bodyDiv w:val="1"/>
      <w:marLeft w:val="0"/>
      <w:marRight w:val="0"/>
      <w:marTop w:val="0"/>
      <w:marBottom w:val="0"/>
      <w:divBdr>
        <w:top w:val="none" w:sz="0" w:space="0" w:color="auto"/>
        <w:left w:val="none" w:sz="0" w:space="0" w:color="auto"/>
        <w:bottom w:val="none" w:sz="0" w:space="0" w:color="auto"/>
        <w:right w:val="none" w:sz="0" w:space="0" w:color="auto"/>
      </w:divBdr>
    </w:div>
    <w:div w:id="763957070">
      <w:bodyDiv w:val="1"/>
      <w:marLeft w:val="0"/>
      <w:marRight w:val="0"/>
      <w:marTop w:val="0"/>
      <w:marBottom w:val="0"/>
      <w:divBdr>
        <w:top w:val="none" w:sz="0" w:space="0" w:color="auto"/>
        <w:left w:val="none" w:sz="0" w:space="0" w:color="auto"/>
        <w:bottom w:val="none" w:sz="0" w:space="0" w:color="auto"/>
        <w:right w:val="none" w:sz="0" w:space="0" w:color="auto"/>
      </w:divBdr>
    </w:div>
    <w:div w:id="764620511">
      <w:bodyDiv w:val="1"/>
      <w:marLeft w:val="0"/>
      <w:marRight w:val="0"/>
      <w:marTop w:val="0"/>
      <w:marBottom w:val="0"/>
      <w:divBdr>
        <w:top w:val="none" w:sz="0" w:space="0" w:color="auto"/>
        <w:left w:val="none" w:sz="0" w:space="0" w:color="auto"/>
        <w:bottom w:val="none" w:sz="0" w:space="0" w:color="auto"/>
        <w:right w:val="none" w:sz="0" w:space="0" w:color="auto"/>
      </w:divBdr>
      <w:divsChild>
        <w:div w:id="142354015">
          <w:marLeft w:val="0"/>
          <w:marRight w:val="0"/>
          <w:marTop w:val="0"/>
          <w:marBottom w:val="0"/>
          <w:divBdr>
            <w:top w:val="none" w:sz="0" w:space="0" w:color="auto"/>
            <w:left w:val="none" w:sz="0" w:space="0" w:color="auto"/>
            <w:bottom w:val="none" w:sz="0" w:space="0" w:color="auto"/>
            <w:right w:val="none" w:sz="0" w:space="0" w:color="auto"/>
          </w:divBdr>
          <w:divsChild>
            <w:div w:id="1906061586">
              <w:marLeft w:val="0"/>
              <w:marRight w:val="0"/>
              <w:marTop w:val="0"/>
              <w:marBottom w:val="0"/>
              <w:divBdr>
                <w:top w:val="none" w:sz="0" w:space="0" w:color="auto"/>
                <w:left w:val="none" w:sz="0" w:space="0" w:color="auto"/>
                <w:bottom w:val="none" w:sz="0" w:space="0" w:color="auto"/>
                <w:right w:val="none" w:sz="0" w:space="0" w:color="auto"/>
              </w:divBdr>
              <w:divsChild>
                <w:div w:id="1219979611">
                  <w:marLeft w:val="0"/>
                  <w:marRight w:val="0"/>
                  <w:marTop w:val="0"/>
                  <w:marBottom w:val="0"/>
                  <w:divBdr>
                    <w:top w:val="none" w:sz="0" w:space="0" w:color="auto"/>
                    <w:left w:val="none" w:sz="0" w:space="0" w:color="auto"/>
                    <w:bottom w:val="none" w:sz="0" w:space="0" w:color="auto"/>
                    <w:right w:val="none" w:sz="0" w:space="0" w:color="auto"/>
                  </w:divBdr>
                  <w:divsChild>
                    <w:div w:id="1500382937">
                      <w:marLeft w:val="0"/>
                      <w:marRight w:val="0"/>
                      <w:marTop w:val="0"/>
                      <w:marBottom w:val="0"/>
                      <w:divBdr>
                        <w:top w:val="none" w:sz="0" w:space="0" w:color="auto"/>
                        <w:left w:val="none" w:sz="0" w:space="0" w:color="auto"/>
                        <w:bottom w:val="none" w:sz="0" w:space="0" w:color="auto"/>
                        <w:right w:val="none" w:sz="0" w:space="0" w:color="auto"/>
                      </w:divBdr>
                      <w:divsChild>
                        <w:div w:id="594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738686">
      <w:bodyDiv w:val="1"/>
      <w:marLeft w:val="0"/>
      <w:marRight w:val="0"/>
      <w:marTop w:val="0"/>
      <w:marBottom w:val="0"/>
      <w:divBdr>
        <w:top w:val="none" w:sz="0" w:space="0" w:color="auto"/>
        <w:left w:val="none" w:sz="0" w:space="0" w:color="auto"/>
        <w:bottom w:val="none" w:sz="0" w:space="0" w:color="auto"/>
        <w:right w:val="none" w:sz="0" w:space="0" w:color="auto"/>
      </w:divBdr>
    </w:div>
    <w:div w:id="824787398">
      <w:bodyDiv w:val="1"/>
      <w:marLeft w:val="0"/>
      <w:marRight w:val="0"/>
      <w:marTop w:val="0"/>
      <w:marBottom w:val="0"/>
      <w:divBdr>
        <w:top w:val="none" w:sz="0" w:space="0" w:color="auto"/>
        <w:left w:val="none" w:sz="0" w:space="0" w:color="auto"/>
        <w:bottom w:val="none" w:sz="0" w:space="0" w:color="auto"/>
        <w:right w:val="none" w:sz="0" w:space="0" w:color="auto"/>
      </w:divBdr>
    </w:div>
    <w:div w:id="844629185">
      <w:bodyDiv w:val="1"/>
      <w:marLeft w:val="0"/>
      <w:marRight w:val="0"/>
      <w:marTop w:val="0"/>
      <w:marBottom w:val="0"/>
      <w:divBdr>
        <w:top w:val="none" w:sz="0" w:space="0" w:color="auto"/>
        <w:left w:val="none" w:sz="0" w:space="0" w:color="auto"/>
        <w:bottom w:val="none" w:sz="0" w:space="0" w:color="auto"/>
        <w:right w:val="none" w:sz="0" w:space="0" w:color="auto"/>
      </w:divBdr>
      <w:divsChild>
        <w:div w:id="956303038">
          <w:marLeft w:val="0"/>
          <w:marRight w:val="0"/>
          <w:marTop w:val="0"/>
          <w:marBottom w:val="0"/>
          <w:divBdr>
            <w:top w:val="none" w:sz="0" w:space="0" w:color="auto"/>
            <w:left w:val="none" w:sz="0" w:space="0" w:color="auto"/>
            <w:bottom w:val="none" w:sz="0" w:space="0" w:color="auto"/>
            <w:right w:val="none" w:sz="0" w:space="0" w:color="auto"/>
          </w:divBdr>
          <w:divsChild>
            <w:div w:id="82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1584">
      <w:bodyDiv w:val="1"/>
      <w:marLeft w:val="0"/>
      <w:marRight w:val="0"/>
      <w:marTop w:val="0"/>
      <w:marBottom w:val="0"/>
      <w:divBdr>
        <w:top w:val="none" w:sz="0" w:space="0" w:color="auto"/>
        <w:left w:val="none" w:sz="0" w:space="0" w:color="auto"/>
        <w:bottom w:val="none" w:sz="0" w:space="0" w:color="auto"/>
        <w:right w:val="none" w:sz="0" w:space="0" w:color="auto"/>
      </w:divBdr>
    </w:div>
    <w:div w:id="857086396">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
    <w:div w:id="982466318">
      <w:bodyDiv w:val="1"/>
      <w:marLeft w:val="0"/>
      <w:marRight w:val="0"/>
      <w:marTop w:val="0"/>
      <w:marBottom w:val="0"/>
      <w:divBdr>
        <w:top w:val="none" w:sz="0" w:space="0" w:color="auto"/>
        <w:left w:val="none" w:sz="0" w:space="0" w:color="auto"/>
        <w:bottom w:val="none" w:sz="0" w:space="0" w:color="auto"/>
        <w:right w:val="none" w:sz="0" w:space="0" w:color="auto"/>
      </w:divBdr>
    </w:div>
    <w:div w:id="986740104">
      <w:bodyDiv w:val="1"/>
      <w:marLeft w:val="0"/>
      <w:marRight w:val="0"/>
      <w:marTop w:val="0"/>
      <w:marBottom w:val="0"/>
      <w:divBdr>
        <w:top w:val="none" w:sz="0" w:space="0" w:color="auto"/>
        <w:left w:val="none" w:sz="0" w:space="0" w:color="auto"/>
        <w:bottom w:val="none" w:sz="0" w:space="0" w:color="auto"/>
        <w:right w:val="none" w:sz="0" w:space="0" w:color="auto"/>
      </w:divBdr>
    </w:div>
    <w:div w:id="1020008464">
      <w:bodyDiv w:val="1"/>
      <w:marLeft w:val="0"/>
      <w:marRight w:val="0"/>
      <w:marTop w:val="0"/>
      <w:marBottom w:val="0"/>
      <w:divBdr>
        <w:top w:val="none" w:sz="0" w:space="0" w:color="auto"/>
        <w:left w:val="none" w:sz="0" w:space="0" w:color="auto"/>
        <w:bottom w:val="none" w:sz="0" w:space="0" w:color="auto"/>
        <w:right w:val="none" w:sz="0" w:space="0" w:color="auto"/>
      </w:divBdr>
    </w:div>
    <w:div w:id="1039938284">
      <w:bodyDiv w:val="1"/>
      <w:marLeft w:val="0"/>
      <w:marRight w:val="0"/>
      <w:marTop w:val="0"/>
      <w:marBottom w:val="0"/>
      <w:divBdr>
        <w:top w:val="none" w:sz="0" w:space="0" w:color="auto"/>
        <w:left w:val="none" w:sz="0" w:space="0" w:color="auto"/>
        <w:bottom w:val="none" w:sz="0" w:space="0" w:color="auto"/>
        <w:right w:val="none" w:sz="0" w:space="0" w:color="auto"/>
      </w:divBdr>
    </w:div>
    <w:div w:id="1059788328">
      <w:bodyDiv w:val="1"/>
      <w:marLeft w:val="0"/>
      <w:marRight w:val="0"/>
      <w:marTop w:val="0"/>
      <w:marBottom w:val="0"/>
      <w:divBdr>
        <w:top w:val="none" w:sz="0" w:space="0" w:color="auto"/>
        <w:left w:val="none" w:sz="0" w:space="0" w:color="auto"/>
        <w:bottom w:val="none" w:sz="0" w:space="0" w:color="auto"/>
        <w:right w:val="none" w:sz="0" w:space="0" w:color="auto"/>
      </w:divBdr>
    </w:div>
    <w:div w:id="1072970177">
      <w:bodyDiv w:val="1"/>
      <w:marLeft w:val="0"/>
      <w:marRight w:val="0"/>
      <w:marTop w:val="0"/>
      <w:marBottom w:val="0"/>
      <w:divBdr>
        <w:top w:val="none" w:sz="0" w:space="0" w:color="auto"/>
        <w:left w:val="none" w:sz="0" w:space="0" w:color="auto"/>
        <w:bottom w:val="none" w:sz="0" w:space="0" w:color="auto"/>
        <w:right w:val="none" w:sz="0" w:space="0" w:color="auto"/>
      </w:divBdr>
    </w:div>
    <w:div w:id="1145661428">
      <w:bodyDiv w:val="1"/>
      <w:marLeft w:val="0"/>
      <w:marRight w:val="0"/>
      <w:marTop w:val="0"/>
      <w:marBottom w:val="0"/>
      <w:divBdr>
        <w:top w:val="none" w:sz="0" w:space="0" w:color="auto"/>
        <w:left w:val="none" w:sz="0" w:space="0" w:color="auto"/>
        <w:bottom w:val="none" w:sz="0" w:space="0" w:color="auto"/>
        <w:right w:val="none" w:sz="0" w:space="0" w:color="auto"/>
      </w:divBdr>
    </w:div>
    <w:div w:id="1170289994">
      <w:bodyDiv w:val="1"/>
      <w:marLeft w:val="0"/>
      <w:marRight w:val="0"/>
      <w:marTop w:val="0"/>
      <w:marBottom w:val="0"/>
      <w:divBdr>
        <w:top w:val="none" w:sz="0" w:space="0" w:color="auto"/>
        <w:left w:val="none" w:sz="0" w:space="0" w:color="auto"/>
        <w:bottom w:val="none" w:sz="0" w:space="0" w:color="auto"/>
        <w:right w:val="none" w:sz="0" w:space="0" w:color="auto"/>
      </w:divBdr>
    </w:div>
    <w:div w:id="1218005626">
      <w:bodyDiv w:val="1"/>
      <w:marLeft w:val="0"/>
      <w:marRight w:val="0"/>
      <w:marTop w:val="0"/>
      <w:marBottom w:val="0"/>
      <w:divBdr>
        <w:top w:val="none" w:sz="0" w:space="0" w:color="auto"/>
        <w:left w:val="none" w:sz="0" w:space="0" w:color="auto"/>
        <w:bottom w:val="none" w:sz="0" w:space="0" w:color="auto"/>
        <w:right w:val="none" w:sz="0" w:space="0" w:color="auto"/>
      </w:divBdr>
      <w:divsChild>
        <w:div w:id="1342776781">
          <w:marLeft w:val="0"/>
          <w:marRight w:val="0"/>
          <w:marTop w:val="0"/>
          <w:marBottom w:val="0"/>
          <w:divBdr>
            <w:top w:val="none" w:sz="0" w:space="0" w:color="auto"/>
            <w:left w:val="none" w:sz="0" w:space="0" w:color="auto"/>
            <w:bottom w:val="none" w:sz="0" w:space="0" w:color="auto"/>
            <w:right w:val="none" w:sz="0" w:space="0" w:color="auto"/>
          </w:divBdr>
          <w:divsChild>
            <w:div w:id="609817313">
              <w:marLeft w:val="0"/>
              <w:marRight w:val="0"/>
              <w:marTop w:val="0"/>
              <w:marBottom w:val="0"/>
              <w:divBdr>
                <w:top w:val="none" w:sz="0" w:space="0" w:color="auto"/>
                <w:left w:val="none" w:sz="0" w:space="0" w:color="auto"/>
                <w:bottom w:val="none" w:sz="0" w:space="0" w:color="auto"/>
                <w:right w:val="none" w:sz="0" w:space="0" w:color="auto"/>
              </w:divBdr>
              <w:divsChild>
                <w:div w:id="100297780">
                  <w:marLeft w:val="0"/>
                  <w:marRight w:val="0"/>
                  <w:marTop w:val="0"/>
                  <w:marBottom w:val="0"/>
                  <w:divBdr>
                    <w:top w:val="none" w:sz="0" w:space="0" w:color="auto"/>
                    <w:left w:val="none" w:sz="0" w:space="0" w:color="auto"/>
                    <w:bottom w:val="none" w:sz="0" w:space="0" w:color="auto"/>
                    <w:right w:val="none" w:sz="0" w:space="0" w:color="auto"/>
                  </w:divBdr>
                  <w:divsChild>
                    <w:div w:id="732242276">
                      <w:marLeft w:val="0"/>
                      <w:marRight w:val="0"/>
                      <w:marTop w:val="0"/>
                      <w:marBottom w:val="0"/>
                      <w:divBdr>
                        <w:top w:val="none" w:sz="0" w:space="0" w:color="auto"/>
                        <w:left w:val="none" w:sz="0" w:space="0" w:color="auto"/>
                        <w:bottom w:val="none" w:sz="0" w:space="0" w:color="auto"/>
                        <w:right w:val="none" w:sz="0" w:space="0" w:color="auto"/>
                      </w:divBdr>
                      <w:divsChild>
                        <w:div w:id="478034542">
                          <w:marLeft w:val="0"/>
                          <w:marRight w:val="0"/>
                          <w:marTop w:val="0"/>
                          <w:marBottom w:val="0"/>
                          <w:divBdr>
                            <w:top w:val="none" w:sz="0" w:space="0" w:color="auto"/>
                            <w:left w:val="none" w:sz="0" w:space="0" w:color="auto"/>
                            <w:bottom w:val="none" w:sz="0" w:space="0" w:color="auto"/>
                            <w:right w:val="none" w:sz="0" w:space="0" w:color="auto"/>
                          </w:divBdr>
                          <w:divsChild>
                            <w:div w:id="266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33058">
      <w:bodyDiv w:val="1"/>
      <w:marLeft w:val="0"/>
      <w:marRight w:val="0"/>
      <w:marTop w:val="0"/>
      <w:marBottom w:val="0"/>
      <w:divBdr>
        <w:top w:val="none" w:sz="0" w:space="0" w:color="auto"/>
        <w:left w:val="none" w:sz="0" w:space="0" w:color="auto"/>
        <w:bottom w:val="none" w:sz="0" w:space="0" w:color="auto"/>
        <w:right w:val="none" w:sz="0" w:space="0" w:color="auto"/>
      </w:divBdr>
      <w:divsChild>
        <w:div w:id="1858890004">
          <w:marLeft w:val="0"/>
          <w:marRight w:val="0"/>
          <w:marTop w:val="0"/>
          <w:marBottom w:val="0"/>
          <w:divBdr>
            <w:top w:val="none" w:sz="0" w:space="0" w:color="auto"/>
            <w:left w:val="none" w:sz="0" w:space="0" w:color="auto"/>
            <w:bottom w:val="none" w:sz="0" w:space="0" w:color="auto"/>
            <w:right w:val="none" w:sz="0" w:space="0" w:color="auto"/>
          </w:divBdr>
          <w:divsChild>
            <w:div w:id="856963592">
              <w:marLeft w:val="0"/>
              <w:marRight w:val="0"/>
              <w:marTop w:val="0"/>
              <w:marBottom w:val="0"/>
              <w:divBdr>
                <w:top w:val="none" w:sz="0" w:space="0" w:color="auto"/>
                <w:left w:val="none" w:sz="0" w:space="0" w:color="auto"/>
                <w:bottom w:val="none" w:sz="0" w:space="0" w:color="auto"/>
                <w:right w:val="none" w:sz="0" w:space="0" w:color="auto"/>
              </w:divBdr>
              <w:divsChild>
                <w:div w:id="1430469724">
                  <w:marLeft w:val="0"/>
                  <w:marRight w:val="0"/>
                  <w:marTop w:val="0"/>
                  <w:marBottom w:val="0"/>
                  <w:divBdr>
                    <w:top w:val="none" w:sz="0" w:space="0" w:color="auto"/>
                    <w:left w:val="none" w:sz="0" w:space="0" w:color="auto"/>
                    <w:bottom w:val="none" w:sz="0" w:space="0" w:color="auto"/>
                    <w:right w:val="none" w:sz="0" w:space="0" w:color="auto"/>
                  </w:divBdr>
                  <w:divsChild>
                    <w:div w:id="362899836">
                      <w:marLeft w:val="0"/>
                      <w:marRight w:val="0"/>
                      <w:marTop w:val="0"/>
                      <w:marBottom w:val="0"/>
                      <w:divBdr>
                        <w:top w:val="none" w:sz="0" w:space="0" w:color="auto"/>
                        <w:left w:val="none" w:sz="0" w:space="0" w:color="auto"/>
                        <w:bottom w:val="none" w:sz="0" w:space="0" w:color="auto"/>
                        <w:right w:val="none" w:sz="0" w:space="0" w:color="auto"/>
                      </w:divBdr>
                      <w:divsChild>
                        <w:div w:id="377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8362">
      <w:bodyDiv w:val="1"/>
      <w:marLeft w:val="0"/>
      <w:marRight w:val="0"/>
      <w:marTop w:val="0"/>
      <w:marBottom w:val="0"/>
      <w:divBdr>
        <w:top w:val="none" w:sz="0" w:space="0" w:color="auto"/>
        <w:left w:val="none" w:sz="0" w:space="0" w:color="auto"/>
        <w:bottom w:val="none" w:sz="0" w:space="0" w:color="auto"/>
        <w:right w:val="none" w:sz="0" w:space="0" w:color="auto"/>
      </w:divBdr>
    </w:div>
    <w:div w:id="1287858869">
      <w:bodyDiv w:val="1"/>
      <w:marLeft w:val="0"/>
      <w:marRight w:val="0"/>
      <w:marTop w:val="0"/>
      <w:marBottom w:val="0"/>
      <w:divBdr>
        <w:top w:val="none" w:sz="0" w:space="0" w:color="auto"/>
        <w:left w:val="none" w:sz="0" w:space="0" w:color="auto"/>
        <w:bottom w:val="none" w:sz="0" w:space="0" w:color="auto"/>
        <w:right w:val="none" w:sz="0" w:space="0" w:color="auto"/>
      </w:divBdr>
      <w:divsChild>
        <w:div w:id="506024597">
          <w:marLeft w:val="0"/>
          <w:marRight w:val="0"/>
          <w:marTop w:val="0"/>
          <w:marBottom w:val="0"/>
          <w:divBdr>
            <w:top w:val="none" w:sz="0" w:space="0" w:color="auto"/>
            <w:left w:val="none" w:sz="0" w:space="0" w:color="auto"/>
            <w:bottom w:val="none" w:sz="0" w:space="0" w:color="auto"/>
            <w:right w:val="none" w:sz="0" w:space="0" w:color="auto"/>
          </w:divBdr>
          <w:divsChild>
            <w:div w:id="160700759">
              <w:marLeft w:val="0"/>
              <w:marRight w:val="0"/>
              <w:marTop w:val="0"/>
              <w:marBottom w:val="0"/>
              <w:divBdr>
                <w:top w:val="none" w:sz="0" w:space="0" w:color="auto"/>
                <w:left w:val="none" w:sz="0" w:space="0" w:color="auto"/>
                <w:bottom w:val="none" w:sz="0" w:space="0" w:color="auto"/>
                <w:right w:val="none" w:sz="0" w:space="0" w:color="auto"/>
              </w:divBdr>
              <w:divsChild>
                <w:div w:id="302152593">
                  <w:marLeft w:val="0"/>
                  <w:marRight w:val="0"/>
                  <w:marTop w:val="0"/>
                  <w:marBottom w:val="0"/>
                  <w:divBdr>
                    <w:top w:val="none" w:sz="0" w:space="0" w:color="auto"/>
                    <w:left w:val="none" w:sz="0" w:space="0" w:color="auto"/>
                    <w:bottom w:val="none" w:sz="0" w:space="0" w:color="auto"/>
                    <w:right w:val="none" w:sz="0" w:space="0" w:color="auto"/>
                  </w:divBdr>
                  <w:divsChild>
                    <w:div w:id="181013385">
                      <w:marLeft w:val="0"/>
                      <w:marRight w:val="0"/>
                      <w:marTop w:val="0"/>
                      <w:marBottom w:val="0"/>
                      <w:divBdr>
                        <w:top w:val="none" w:sz="0" w:space="0" w:color="auto"/>
                        <w:left w:val="none" w:sz="0" w:space="0" w:color="auto"/>
                        <w:bottom w:val="none" w:sz="0" w:space="0" w:color="auto"/>
                        <w:right w:val="none" w:sz="0" w:space="0" w:color="auto"/>
                      </w:divBdr>
                      <w:divsChild>
                        <w:div w:id="613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0666">
      <w:bodyDiv w:val="1"/>
      <w:marLeft w:val="0"/>
      <w:marRight w:val="0"/>
      <w:marTop w:val="0"/>
      <w:marBottom w:val="0"/>
      <w:divBdr>
        <w:top w:val="none" w:sz="0" w:space="0" w:color="auto"/>
        <w:left w:val="none" w:sz="0" w:space="0" w:color="auto"/>
        <w:bottom w:val="none" w:sz="0" w:space="0" w:color="auto"/>
        <w:right w:val="none" w:sz="0" w:space="0" w:color="auto"/>
      </w:divBdr>
    </w:div>
    <w:div w:id="1302418533">
      <w:bodyDiv w:val="1"/>
      <w:marLeft w:val="0"/>
      <w:marRight w:val="0"/>
      <w:marTop w:val="0"/>
      <w:marBottom w:val="0"/>
      <w:divBdr>
        <w:top w:val="none" w:sz="0" w:space="0" w:color="auto"/>
        <w:left w:val="none" w:sz="0" w:space="0" w:color="auto"/>
        <w:bottom w:val="none" w:sz="0" w:space="0" w:color="auto"/>
        <w:right w:val="none" w:sz="0" w:space="0" w:color="auto"/>
      </w:divBdr>
      <w:divsChild>
        <w:div w:id="1198011975">
          <w:marLeft w:val="0"/>
          <w:marRight w:val="0"/>
          <w:marTop w:val="0"/>
          <w:marBottom w:val="0"/>
          <w:divBdr>
            <w:top w:val="none" w:sz="0" w:space="0" w:color="auto"/>
            <w:left w:val="none" w:sz="0" w:space="0" w:color="auto"/>
            <w:bottom w:val="none" w:sz="0" w:space="0" w:color="auto"/>
            <w:right w:val="none" w:sz="0" w:space="0" w:color="auto"/>
          </w:divBdr>
          <w:divsChild>
            <w:div w:id="795753728">
              <w:marLeft w:val="0"/>
              <w:marRight w:val="0"/>
              <w:marTop w:val="0"/>
              <w:marBottom w:val="0"/>
              <w:divBdr>
                <w:top w:val="none" w:sz="0" w:space="0" w:color="auto"/>
                <w:left w:val="none" w:sz="0" w:space="0" w:color="auto"/>
                <w:bottom w:val="none" w:sz="0" w:space="0" w:color="auto"/>
                <w:right w:val="none" w:sz="0" w:space="0" w:color="auto"/>
              </w:divBdr>
              <w:divsChild>
                <w:div w:id="1931893154">
                  <w:marLeft w:val="0"/>
                  <w:marRight w:val="0"/>
                  <w:marTop w:val="0"/>
                  <w:marBottom w:val="0"/>
                  <w:divBdr>
                    <w:top w:val="none" w:sz="0" w:space="0" w:color="auto"/>
                    <w:left w:val="none" w:sz="0" w:space="0" w:color="auto"/>
                    <w:bottom w:val="none" w:sz="0" w:space="0" w:color="auto"/>
                    <w:right w:val="none" w:sz="0" w:space="0" w:color="auto"/>
                  </w:divBdr>
                  <w:divsChild>
                    <w:div w:id="1676882450">
                      <w:marLeft w:val="0"/>
                      <w:marRight w:val="0"/>
                      <w:marTop w:val="0"/>
                      <w:marBottom w:val="0"/>
                      <w:divBdr>
                        <w:top w:val="none" w:sz="0" w:space="0" w:color="auto"/>
                        <w:left w:val="none" w:sz="0" w:space="0" w:color="auto"/>
                        <w:bottom w:val="none" w:sz="0" w:space="0" w:color="auto"/>
                        <w:right w:val="none" w:sz="0" w:space="0" w:color="auto"/>
                      </w:divBdr>
                      <w:divsChild>
                        <w:div w:id="1038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638541">
      <w:bodyDiv w:val="1"/>
      <w:marLeft w:val="0"/>
      <w:marRight w:val="0"/>
      <w:marTop w:val="0"/>
      <w:marBottom w:val="0"/>
      <w:divBdr>
        <w:top w:val="none" w:sz="0" w:space="0" w:color="auto"/>
        <w:left w:val="none" w:sz="0" w:space="0" w:color="auto"/>
        <w:bottom w:val="none" w:sz="0" w:space="0" w:color="auto"/>
        <w:right w:val="none" w:sz="0" w:space="0" w:color="auto"/>
      </w:divBdr>
    </w:div>
    <w:div w:id="1370446829">
      <w:bodyDiv w:val="1"/>
      <w:marLeft w:val="0"/>
      <w:marRight w:val="0"/>
      <w:marTop w:val="0"/>
      <w:marBottom w:val="0"/>
      <w:divBdr>
        <w:top w:val="none" w:sz="0" w:space="0" w:color="auto"/>
        <w:left w:val="none" w:sz="0" w:space="0" w:color="auto"/>
        <w:bottom w:val="none" w:sz="0" w:space="0" w:color="auto"/>
        <w:right w:val="none" w:sz="0" w:space="0" w:color="auto"/>
      </w:divBdr>
    </w:div>
    <w:div w:id="1390109987">
      <w:bodyDiv w:val="1"/>
      <w:marLeft w:val="0"/>
      <w:marRight w:val="0"/>
      <w:marTop w:val="0"/>
      <w:marBottom w:val="0"/>
      <w:divBdr>
        <w:top w:val="none" w:sz="0" w:space="0" w:color="auto"/>
        <w:left w:val="none" w:sz="0" w:space="0" w:color="auto"/>
        <w:bottom w:val="none" w:sz="0" w:space="0" w:color="auto"/>
        <w:right w:val="none" w:sz="0" w:space="0" w:color="auto"/>
      </w:divBdr>
    </w:div>
    <w:div w:id="1420371047">
      <w:bodyDiv w:val="1"/>
      <w:marLeft w:val="0"/>
      <w:marRight w:val="0"/>
      <w:marTop w:val="0"/>
      <w:marBottom w:val="0"/>
      <w:divBdr>
        <w:top w:val="none" w:sz="0" w:space="0" w:color="auto"/>
        <w:left w:val="none" w:sz="0" w:space="0" w:color="auto"/>
        <w:bottom w:val="none" w:sz="0" w:space="0" w:color="auto"/>
        <w:right w:val="none" w:sz="0" w:space="0" w:color="auto"/>
      </w:divBdr>
    </w:div>
    <w:div w:id="1485777752">
      <w:bodyDiv w:val="1"/>
      <w:marLeft w:val="0"/>
      <w:marRight w:val="0"/>
      <w:marTop w:val="0"/>
      <w:marBottom w:val="0"/>
      <w:divBdr>
        <w:top w:val="none" w:sz="0" w:space="0" w:color="auto"/>
        <w:left w:val="none" w:sz="0" w:space="0" w:color="auto"/>
        <w:bottom w:val="none" w:sz="0" w:space="0" w:color="auto"/>
        <w:right w:val="none" w:sz="0" w:space="0" w:color="auto"/>
      </w:divBdr>
      <w:divsChild>
        <w:div w:id="253898140">
          <w:marLeft w:val="0"/>
          <w:marRight w:val="0"/>
          <w:marTop w:val="0"/>
          <w:marBottom w:val="0"/>
          <w:divBdr>
            <w:top w:val="none" w:sz="0" w:space="0" w:color="auto"/>
            <w:left w:val="none" w:sz="0" w:space="0" w:color="auto"/>
            <w:bottom w:val="none" w:sz="0" w:space="0" w:color="auto"/>
            <w:right w:val="none" w:sz="0" w:space="0" w:color="auto"/>
          </w:divBdr>
          <w:divsChild>
            <w:div w:id="234050633">
              <w:marLeft w:val="0"/>
              <w:marRight w:val="0"/>
              <w:marTop w:val="0"/>
              <w:marBottom w:val="0"/>
              <w:divBdr>
                <w:top w:val="none" w:sz="0" w:space="0" w:color="auto"/>
                <w:left w:val="none" w:sz="0" w:space="0" w:color="auto"/>
                <w:bottom w:val="none" w:sz="0" w:space="0" w:color="auto"/>
                <w:right w:val="none" w:sz="0" w:space="0" w:color="auto"/>
              </w:divBdr>
              <w:divsChild>
                <w:div w:id="1354304743">
                  <w:marLeft w:val="0"/>
                  <w:marRight w:val="0"/>
                  <w:marTop w:val="0"/>
                  <w:marBottom w:val="0"/>
                  <w:divBdr>
                    <w:top w:val="none" w:sz="0" w:space="0" w:color="auto"/>
                    <w:left w:val="none" w:sz="0" w:space="0" w:color="auto"/>
                    <w:bottom w:val="none" w:sz="0" w:space="0" w:color="auto"/>
                    <w:right w:val="none" w:sz="0" w:space="0" w:color="auto"/>
                  </w:divBdr>
                  <w:divsChild>
                    <w:div w:id="2073191146">
                      <w:marLeft w:val="0"/>
                      <w:marRight w:val="0"/>
                      <w:marTop w:val="0"/>
                      <w:marBottom w:val="0"/>
                      <w:divBdr>
                        <w:top w:val="none" w:sz="0" w:space="0" w:color="auto"/>
                        <w:left w:val="none" w:sz="0" w:space="0" w:color="auto"/>
                        <w:bottom w:val="none" w:sz="0" w:space="0" w:color="auto"/>
                        <w:right w:val="none" w:sz="0" w:space="0" w:color="auto"/>
                      </w:divBdr>
                      <w:divsChild>
                        <w:div w:id="592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272310">
      <w:bodyDiv w:val="1"/>
      <w:marLeft w:val="0"/>
      <w:marRight w:val="0"/>
      <w:marTop w:val="0"/>
      <w:marBottom w:val="0"/>
      <w:divBdr>
        <w:top w:val="none" w:sz="0" w:space="0" w:color="auto"/>
        <w:left w:val="none" w:sz="0" w:space="0" w:color="auto"/>
        <w:bottom w:val="none" w:sz="0" w:space="0" w:color="auto"/>
        <w:right w:val="none" w:sz="0" w:space="0" w:color="auto"/>
      </w:divBdr>
    </w:div>
    <w:div w:id="1601330274">
      <w:bodyDiv w:val="1"/>
      <w:marLeft w:val="0"/>
      <w:marRight w:val="0"/>
      <w:marTop w:val="0"/>
      <w:marBottom w:val="0"/>
      <w:divBdr>
        <w:top w:val="none" w:sz="0" w:space="0" w:color="auto"/>
        <w:left w:val="none" w:sz="0" w:space="0" w:color="auto"/>
        <w:bottom w:val="none" w:sz="0" w:space="0" w:color="auto"/>
        <w:right w:val="none" w:sz="0" w:space="0" w:color="auto"/>
      </w:divBdr>
      <w:divsChild>
        <w:div w:id="223413384">
          <w:marLeft w:val="0"/>
          <w:marRight w:val="0"/>
          <w:marTop w:val="0"/>
          <w:marBottom w:val="0"/>
          <w:divBdr>
            <w:top w:val="none" w:sz="0" w:space="0" w:color="auto"/>
            <w:left w:val="none" w:sz="0" w:space="0" w:color="auto"/>
            <w:bottom w:val="none" w:sz="0" w:space="0" w:color="auto"/>
            <w:right w:val="none" w:sz="0" w:space="0" w:color="auto"/>
          </w:divBdr>
          <w:divsChild>
            <w:div w:id="1819607711">
              <w:marLeft w:val="0"/>
              <w:marRight w:val="0"/>
              <w:marTop w:val="0"/>
              <w:marBottom w:val="0"/>
              <w:divBdr>
                <w:top w:val="none" w:sz="0" w:space="0" w:color="auto"/>
                <w:left w:val="none" w:sz="0" w:space="0" w:color="auto"/>
                <w:bottom w:val="none" w:sz="0" w:space="0" w:color="auto"/>
                <w:right w:val="none" w:sz="0" w:space="0" w:color="auto"/>
              </w:divBdr>
              <w:divsChild>
                <w:div w:id="28990720">
                  <w:marLeft w:val="0"/>
                  <w:marRight w:val="0"/>
                  <w:marTop w:val="0"/>
                  <w:marBottom w:val="0"/>
                  <w:divBdr>
                    <w:top w:val="none" w:sz="0" w:space="0" w:color="auto"/>
                    <w:left w:val="none" w:sz="0" w:space="0" w:color="auto"/>
                    <w:bottom w:val="none" w:sz="0" w:space="0" w:color="auto"/>
                    <w:right w:val="none" w:sz="0" w:space="0" w:color="auto"/>
                  </w:divBdr>
                  <w:divsChild>
                    <w:div w:id="300112579">
                      <w:marLeft w:val="0"/>
                      <w:marRight w:val="0"/>
                      <w:marTop w:val="0"/>
                      <w:marBottom w:val="0"/>
                      <w:divBdr>
                        <w:top w:val="none" w:sz="0" w:space="0" w:color="auto"/>
                        <w:left w:val="none" w:sz="0" w:space="0" w:color="auto"/>
                        <w:bottom w:val="none" w:sz="0" w:space="0" w:color="auto"/>
                        <w:right w:val="none" w:sz="0" w:space="0" w:color="auto"/>
                      </w:divBdr>
                      <w:divsChild>
                        <w:div w:id="673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46721">
      <w:bodyDiv w:val="1"/>
      <w:marLeft w:val="0"/>
      <w:marRight w:val="0"/>
      <w:marTop w:val="0"/>
      <w:marBottom w:val="0"/>
      <w:divBdr>
        <w:top w:val="none" w:sz="0" w:space="0" w:color="auto"/>
        <w:left w:val="none" w:sz="0" w:space="0" w:color="auto"/>
        <w:bottom w:val="none" w:sz="0" w:space="0" w:color="auto"/>
        <w:right w:val="none" w:sz="0" w:space="0" w:color="auto"/>
      </w:divBdr>
    </w:div>
    <w:div w:id="1678993267">
      <w:bodyDiv w:val="1"/>
      <w:marLeft w:val="0"/>
      <w:marRight w:val="0"/>
      <w:marTop w:val="0"/>
      <w:marBottom w:val="0"/>
      <w:divBdr>
        <w:top w:val="none" w:sz="0" w:space="0" w:color="auto"/>
        <w:left w:val="none" w:sz="0" w:space="0" w:color="auto"/>
        <w:bottom w:val="none" w:sz="0" w:space="0" w:color="auto"/>
        <w:right w:val="none" w:sz="0" w:space="0" w:color="auto"/>
      </w:divBdr>
      <w:divsChild>
        <w:div w:id="933320336">
          <w:marLeft w:val="0"/>
          <w:marRight w:val="0"/>
          <w:marTop w:val="0"/>
          <w:marBottom w:val="0"/>
          <w:divBdr>
            <w:top w:val="none" w:sz="0" w:space="0" w:color="auto"/>
            <w:left w:val="none" w:sz="0" w:space="0" w:color="auto"/>
            <w:bottom w:val="none" w:sz="0" w:space="0" w:color="auto"/>
            <w:right w:val="none" w:sz="0" w:space="0" w:color="auto"/>
          </w:divBdr>
          <w:divsChild>
            <w:div w:id="1045569389">
              <w:marLeft w:val="0"/>
              <w:marRight w:val="0"/>
              <w:marTop w:val="0"/>
              <w:marBottom w:val="0"/>
              <w:divBdr>
                <w:top w:val="none" w:sz="0" w:space="0" w:color="auto"/>
                <w:left w:val="none" w:sz="0" w:space="0" w:color="auto"/>
                <w:bottom w:val="none" w:sz="0" w:space="0" w:color="auto"/>
                <w:right w:val="none" w:sz="0" w:space="0" w:color="auto"/>
              </w:divBdr>
              <w:divsChild>
                <w:div w:id="258610746">
                  <w:marLeft w:val="0"/>
                  <w:marRight w:val="0"/>
                  <w:marTop w:val="0"/>
                  <w:marBottom w:val="0"/>
                  <w:divBdr>
                    <w:top w:val="none" w:sz="0" w:space="0" w:color="auto"/>
                    <w:left w:val="none" w:sz="0" w:space="0" w:color="auto"/>
                    <w:bottom w:val="none" w:sz="0" w:space="0" w:color="auto"/>
                    <w:right w:val="none" w:sz="0" w:space="0" w:color="auto"/>
                  </w:divBdr>
                  <w:divsChild>
                    <w:div w:id="720402524">
                      <w:marLeft w:val="0"/>
                      <w:marRight w:val="0"/>
                      <w:marTop w:val="0"/>
                      <w:marBottom w:val="0"/>
                      <w:divBdr>
                        <w:top w:val="none" w:sz="0" w:space="0" w:color="auto"/>
                        <w:left w:val="none" w:sz="0" w:space="0" w:color="auto"/>
                        <w:bottom w:val="none" w:sz="0" w:space="0" w:color="auto"/>
                        <w:right w:val="none" w:sz="0" w:space="0" w:color="auto"/>
                      </w:divBdr>
                      <w:divsChild>
                        <w:div w:id="837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469643">
      <w:bodyDiv w:val="1"/>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62989207">
              <w:marLeft w:val="0"/>
              <w:marRight w:val="0"/>
              <w:marTop w:val="0"/>
              <w:marBottom w:val="0"/>
              <w:divBdr>
                <w:top w:val="none" w:sz="0" w:space="0" w:color="auto"/>
                <w:left w:val="none" w:sz="0" w:space="0" w:color="auto"/>
                <w:bottom w:val="none" w:sz="0" w:space="0" w:color="auto"/>
                <w:right w:val="none" w:sz="0" w:space="0" w:color="auto"/>
              </w:divBdr>
              <w:divsChild>
                <w:div w:id="1122112246">
                  <w:marLeft w:val="0"/>
                  <w:marRight w:val="0"/>
                  <w:marTop w:val="0"/>
                  <w:marBottom w:val="0"/>
                  <w:divBdr>
                    <w:top w:val="none" w:sz="0" w:space="0" w:color="auto"/>
                    <w:left w:val="none" w:sz="0" w:space="0" w:color="auto"/>
                    <w:bottom w:val="none" w:sz="0" w:space="0" w:color="auto"/>
                    <w:right w:val="none" w:sz="0" w:space="0" w:color="auto"/>
                  </w:divBdr>
                  <w:divsChild>
                    <w:div w:id="222182206">
                      <w:marLeft w:val="0"/>
                      <w:marRight w:val="0"/>
                      <w:marTop w:val="0"/>
                      <w:marBottom w:val="0"/>
                      <w:divBdr>
                        <w:top w:val="none" w:sz="0" w:space="0" w:color="auto"/>
                        <w:left w:val="none" w:sz="0" w:space="0" w:color="auto"/>
                        <w:bottom w:val="none" w:sz="0" w:space="0" w:color="auto"/>
                        <w:right w:val="none" w:sz="0" w:space="0" w:color="auto"/>
                      </w:divBdr>
                      <w:divsChild>
                        <w:div w:id="41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21561">
      <w:bodyDiv w:val="1"/>
      <w:marLeft w:val="0"/>
      <w:marRight w:val="0"/>
      <w:marTop w:val="0"/>
      <w:marBottom w:val="0"/>
      <w:divBdr>
        <w:top w:val="none" w:sz="0" w:space="0" w:color="auto"/>
        <w:left w:val="none" w:sz="0" w:space="0" w:color="auto"/>
        <w:bottom w:val="none" w:sz="0" w:space="0" w:color="auto"/>
        <w:right w:val="none" w:sz="0" w:space="0" w:color="auto"/>
      </w:divBdr>
      <w:divsChild>
        <w:div w:id="1908412407">
          <w:marLeft w:val="0"/>
          <w:marRight w:val="0"/>
          <w:marTop w:val="0"/>
          <w:marBottom w:val="0"/>
          <w:divBdr>
            <w:top w:val="none" w:sz="0" w:space="0" w:color="auto"/>
            <w:left w:val="none" w:sz="0" w:space="0" w:color="auto"/>
            <w:bottom w:val="none" w:sz="0" w:space="0" w:color="auto"/>
            <w:right w:val="none" w:sz="0" w:space="0" w:color="auto"/>
          </w:divBdr>
          <w:divsChild>
            <w:div w:id="1958289310">
              <w:marLeft w:val="0"/>
              <w:marRight w:val="0"/>
              <w:marTop w:val="0"/>
              <w:marBottom w:val="0"/>
              <w:divBdr>
                <w:top w:val="none" w:sz="0" w:space="0" w:color="auto"/>
                <w:left w:val="none" w:sz="0" w:space="0" w:color="auto"/>
                <w:bottom w:val="none" w:sz="0" w:space="0" w:color="auto"/>
                <w:right w:val="none" w:sz="0" w:space="0" w:color="auto"/>
              </w:divBdr>
              <w:divsChild>
                <w:div w:id="84226421">
                  <w:marLeft w:val="0"/>
                  <w:marRight w:val="0"/>
                  <w:marTop w:val="0"/>
                  <w:marBottom w:val="0"/>
                  <w:divBdr>
                    <w:top w:val="none" w:sz="0" w:space="0" w:color="auto"/>
                    <w:left w:val="none" w:sz="0" w:space="0" w:color="auto"/>
                    <w:bottom w:val="none" w:sz="0" w:space="0" w:color="auto"/>
                    <w:right w:val="none" w:sz="0" w:space="0" w:color="auto"/>
                  </w:divBdr>
                  <w:divsChild>
                    <w:div w:id="1702627495">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25120">
      <w:bodyDiv w:val="1"/>
      <w:marLeft w:val="0"/>
      <w:marRight w:val="0"/>
      <w:marTop w:val="0"/>
      <w:marBottom w:val="0"/>
      <w:divBdr>
        <w:top w:val="none" w:sz="0" w:space="0" w:color="auto"/>
        <w:left w:val="none" w:sz="0" w:space="0" w:color="auto"/>
        <w:bottom w:val="none" w:sz="0" w:space="0" w:color="auto"/>
        <w:right w:val="none" w:sz="0" w:space="0" w:color="auto"/>
      </w:divBdr>
    </w:div>
    <w:div w:id="1980921129">
      <w:bodyDiv w:val="1"/>
      <w:marLeft w:val="0"/>
      <w:marRight w:val="0"/>
      <w:marTop w:val="0"/>
      <w:marBottom w:val="0"/>
      <w:divBdr>
        <w:top w:val="none" w:sz="0" w:space="0" w:color="auto"/>
        <w:left w:val="none" w:sz="0" w:space="0" w:color="auto"/>
        <w:bottom w:val="none" w:sz="0" w:space="0" w:color="auto"/>
        <w:right w:val="none" w:sz="0" w:space="0" w:color="auto"/>
      </w:divBdr>
      <w:divsChild>
        <w:div w:id="196435594">
          <w:marLeft w:val="0"/>
          <w:marRight w:val="0"/>
          <w:marTop w:val="0"/>
          <w:marBottom w:val="0"/>
          <w:divBdr>
            <w:top w:val="none" w:sz="0" w:space="0" w:color="auto"/>
            <w:left w:val="none" w:sz="0" w:space="0" w:color="auto"/>
            <w:bottom w:val="none" w:sz="0" w:space="0" w:color="auto"/>
            <w:right w:val="none" w:sz="0" w:space="0" w:color="auto"/>
          </w:divBdr>
          <w:divsChild>
            <w:div w:id="904292553">
              <w:marLeft w:val="0"/>
              <w:marRight w:val="0"/>
              <w:marTop w:val="0"/>
              <w:marBottom w:val="0"/>
              <w:divBdr>
                <w:top w:val="none" w:sz="0" w:space="0" w:color="auto"/>
                <w:left w:val="none" w:sz="0" w:space="0" w:color="auto"/>
                <w:bottom w:val="none" w:sz="0" w:space="0" w:color="auto"/>
                <w:right w:val="none" w:sz="0" w:space="0" w:color="auto"/>
              </w:divBdr>
              <w:divsChild>
                <w:div w:id="1955670564">
                  <w:marLeft w:val="0"/>
                  <w:marRight w:val="0"/>
                  <w:marTop w:val="0"/>
                  <w:marBottom w:val="0"/>
                  <w:divBdr>
                    <w:top w:val="none" w:sz="0" w:space="0" w:color="auto"/>
                    <w:left w:val="none" w:sz="0" w:space="0" w:color="auto"/>
                    <w:bottom w:val="none" w:sz="0" w:space="0" w:color="auto"/>
                    <w:right w:val="none" w:sz="0" w:space="0" w:color="auto"/>
                  </w:divBdr>
                  <w:divsChild>
                    <w:div w:id="873157224">
                      <w:marLeft w:val="0"/>
                      <w:marRight w:val="0"/>
                      <w:marTop w:val="0"/>
                      <w:marBottom w:val="0"/>
                      <w:divBdr>
                        <w:top w:val="none" w:sz="0" w:space="0" w:color="auto"/>
                        <w:left w:val="none" w:sz="0" w:space="0" w:color="auto"/>
                        <w:bottom w:val="none" w:sz="0" w:space="0" w:color="auto"/>
                        <w:right w:val="none" w:sz="0" w:space="0" w:color="auto"/>
                      </w:divBdr>
                      <w:divsChild>
                        <w:div w:id="1911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7119">
      <w:bodyDiv w:val="1"/>
      <w:marLeft w:val="0"/>
      <w:marRight w:val="0"/>
      <w:marTop w:val="0"/>
      <w:marBottom w:val="0"/>
      <w:divBdr>
        <w:top w:val="none" w:sz="0" w:space="0" w:color="auto"/>
        <w:left w:val="none" w:sz="0" w:space="0" w:color="auto"/>
        <w:bottom w:val="none" w:sz="0" w:space="0" w:color="auto"/>
        <w:right w:val="none" w:sz="0" w:space="0" w:color="auto"/>
      </w:divBdr>
      <w:divsChild>
        <w:div w:id="797987962">
          <w:marLeft w:val="0"/>
          <w:marRight w:val="0"/>
          <w:marTop w:val="0"/>
          <w:marBottom w:val="0"/>
          <w:divBdr>
            <w:top w:val="none" w:sz="0" w:space="0" w:color="auto"/>
            <w:left w:val="none" w:sz="0" w:space="0" w:color="auto"/>
            <w:bottom w:val="none" w:sz="0" w:space="0" w:color="auto"/>
            <w:right w:val="none" w:sz="0" w:space="0" w:color="auto"/>
          </w:divBdr>
          <w:divsChild>
            <w:div w:id="2002658645">
              <w:marLeft w:val="0"/>
              <w:marRight w:val="0"/>
              <w:marTop w:val="0"/>
              <w:marBottom w:val="0"/>
              <w:divBdr>
                <w:top w:val="none" w:sz="0" w:space="0" w:color="auto"/>
                <w:left w:val="none" w:sz="0" w:space="0" w:color="auto"/>
                <w:bottom w:val="none" w:sz="0" w:space="0" w:color="auto"/>
                <w:right w:val="none" w:sz="0" w:space="0" w:color="auto"/>
              </w:divBdr>
              <w:divsChild>
                <w:div w:id="1016466202">
                  <w:marLeft w:val="0"/>
                  <w:marRight w:val="0"/>
                  <w:marTop w:val="0"/>
                  <w:marBottom w:val="0"/>
                  <w:divBdr>
                    <w:top w:val="none" w:sz="0" w:space="0" w:color="auto"/>
                    <w:left w:val="none" w:sz="0" w:space="0" w:color="auto"/>
                    <w:bottom w:val="none" w:sz="0" w:space="0" w:color="auto"/>
                    <w:right w:val="none" w:sz="0" w:space="0" w:color="auto"/>
                  </w:divBdr>
                  <w:divsChild>
                    <w:div w:id="946473449">
                      <w:marLeft w:val="0"/>
                      <w:marRight w:val="0"/>
                      <w:marTop w:val="0"/>
                      <w:marBottom w:val="0"/>
                      <w:divBdr>
                        <w:top w:val="none" w:sz="0" w:space="0" w:color="auto"/>
                        <w:left w:val="none" w:sz="0" w:space="0" w:color="auto"/>
                        <w:bottom w:val="none" w:sz="0" w:space="0" w:color="auto"/>
                        <w:right w:val="none" w:sz="0" w:space="0" w:color="auto"/>
                      </w:divBdr>
                      <w:divsChild>
                        <w:div w:id="603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 w:id="2041004767">
      <w:bodyDiv w:val="1"/>
      <w:marLeft w:val="0"/>
      <w:marRight w:val="0"/>
      <w:marTop w:val="0"/>
      <w:marBottom w:val="0"/>
      <w:divBdr>
        <w:top w:val="none" w:sz="0" w:space="0" w:color="auto"/>
        <w:left w:val="none" w:sz="0" w:space="0" w:color="auto"/>
        <w:bottom w:val="none" w:sz="0" w:space="0" w:color="auto"/>
        <w:right w:val="none" w:sz="0" w:space="0" w:color="auto"/>
      </w:divBdr>
    </w:div>
    <w:div w:id="2104451007">
      <w:bodyDiv w:val="1"/>
      <w:marLeft w:val="0"/>
      <w:marRight w:val="0"/>
      <w:marTop w:val="0"/>
      <w:marBottom w:val="0"/>
      <w:divBdr>
        <w:top w:val="none" w:sz="0" w:space="0" w:color="auto"/>
        <w:left w:val="none" w:sz="0" w:space="0" w:color="auto"/>
        <w:bottom w:val="none" w:sz="0" w:space="0" w:color="auto"/>
        <w:right w:val="none" w:sz="0" w:space="0" w:color="auto"/>
      </w:divBdr>
    </w:div>
    <w:div w:id="2123721463">
      <w:bodyDiv w:val="1"/>
      <w:marLeft w:val="0"/>
      <w:marRight w:val="0"/>
      <w:marTop w:val="0"/>
      <w:marBottom w:val="0"/>
      <w:divBdr>
        <w:top w:val="none" w:sz="0" w:space="0" w:color="auto"/>
        <w:left w:val="none" w:sz="0" w:space="0" w:color="auto"/>
        <w:bottom w:val="none" w:sz="0" w:space="0" w:color="auto"/>
        <w:right w:val="none" w:sz="0" w:space="0" w:color="auto"/>
      </w:divBdr>
      <w:divsChild>
        <w:div w:id="1840927523">
          <w:marLeft w:val="0"/>
          <w:marRight w:val="0"/>
          <w:marTop w:val="0"/>
          <w:marBottom w:val="0"/>
          <w:divBdr>
            <w:top w:val="none" w:sz="0" w:space="0" w:color="auto"/>
            <w:left w:val="none" w:sz="0" w:space="0" w:color="auto"/>
            <w:bottom w:val="none" w:sz="0" w:space="0" w:color="auto"/>
            <w:right w:val="none" w:sz="0" w:space="0" w:color="auto"/>
          </w:divBdr>
          <w:divsChild>
            <w:div w:id="604920277">
              <w:marLeft w:val="0"/>
              <w:marRight w:val="0"/>
              <w:marTop w:val="0"/>
              <w:marBottom w:val="0"/>
              <w:divBdr>
                <w:top w:val="none" w:sz="0" w:space="0" w:color="auto"/>
                <w:left w:val="none" w:sz="0" w:space="0" w:color="auto"/>
                <w:bottom w:val="none" w:sz="0" w:space="0" w:color="auto"/>
                <w:right w:val="none" w:sz="0" w:space="0" w:color="auto"/>
              </w:divBdr>
              <w:divsChild>
                <w:div w:id="1909727065">
                  <w:marLeft w:val="0"/>
                  <w:marRight w:val="0"/>
                  <w:marTop w:val="0"/>
                  <w:marBottom w:val="0"/>
                  <w:divBdr>
                    <w:top w:val="none" w:sz="0" w:space="0" w:color="auto"/>
                    <w:left w:val="none" w:sz="0" w:space="0" w:color="auto"/>
                    <w:bottom w:val="none" w:sz="0" w:space="0" w:color="auto"/>
                    <w:right w:val="none" w:sz="0" w:space="0" w:color="auto"/>
                  </w:divBdr>
                  <w:divsChild>
                    <w:div w:id="534855037">
                      <w:marLeft w:val="0"/>
                      <w:marRight w:val="0"/>
                      <w:marTop w:val="0"/>
                      <w:marBottom w:val="0"/>
                      <w:divBdr>
                        <w:top w:val="none" w:sz="0" w:space="0" w:color="auto"/>
                        <w:left w:val="none" w:sz="0" w:space="0" w:color="auto"/>
                        <w:bottom w:val="none" w:sz="0" w:space="0" w:color="auto"/>
                        <w:right w:val="none" w:sz="0" w:space="0" w:color="auto"/>
                      </w:divBdr>
                      <w:divsChild>
                        <w:div w:id="155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2961">
      <w:bodyDiv w:val="1"/>
      <w:marLeft w:val="0"/>
      <w:marRight w:val="0"/>
      <w:marTop w:val="0"/>
      <w:marBottom w:val="0"/>
      <w:divBdr>
        <w:top w:val="none" w:sz="0" w:space="0" w:color="auto"/>
        <w:left w:val="none" w:sz="0" w:space="0" w:color="auto"/>
        <w:bottom w:val="none" w:sz="0" w:space="0" w:color="auto"/>
        <w:right w:val="none" w:sz="0" w:space="0" w:color="auto"/>
      </w:divBdr>
      <w:divsChild>
        <w:div w:id="401609449">
          <w:marLeft w:val="0"/>
          <w:marRight w:val="0"/>
          <w:marTop w:val="0"/>
          <w:marBottom w:val="0"/>
          <w:divBdr>
            <w:top w:val="none" w:sz="0" w:space="0" w:color="auto"/>
            <w:left w:val="none" w:sz="0" w:space="0" w:color="auto"/>
            <w:bottom w:val="none" w:sz="0" w:space="0" w:color="auto"/>
            <w:right w:val="none" w:sz="0" w:space="0" w:color="auto"/>
          </w:divBdr>
          <w:divsChild>
            <w:div w:id="1582911077">
              <w:marLeft w:val="0"/>
              <w:marRight w:val="0"/>
              <w:marTop w:val="0"/>
              <w:marBottom w:val="0"/>
              <w:divBdr>
                <w:top w:val="none" w:sz="0" w:space="0" w:color="auto"/>
                <w:left w:val="none" w:sz="0" w:space="0" w:color="auto"/>
                <w:bottom w:val="none" w:sz="0" w:space="0" w:color="auto"/>
                <w:right w:val="none" w:sz="0" w:space="0" w:color="auto"/>
              </w:divBdr>
              <w:divsChild>
                <w:div w:id="1862237435">
                  <w:marLeft w:val="0"/>
                  <w:marRight w:val="0"/>
                  <w:marTop w:val="0"/>
                  <w:marBottom w:val="0"/>
                  <w:divBdr>
                    <w:top w:val="none" w:sz="0" w:space="0" w:color="auto"/>
                    <w:left w:val="none" w:sz="0" w:space="0" w:color="auto"/>
                    <w:bottom w:val="none" w:sz="0" w:space="0" w:color="auto"/>
                    <w:right w:val="none" w:sz="0" w:space="0" w:color="auto"/>
                  </w:divBdr>
                  <w:divsChild>
                    <w:div w:id="384724849">
                      <w:marLeft w:val="0"/>
                      <w:marRight w:val="0"/>
                      <w:marTop w:val="0"/>
                      <w:marBottom w:val="0"/>
                      <w:divBdr>
                        <w:top w:val="none" w:sz="0" w:space="0" w:color="auto"/>
                        <w:left w:val="none" w:sz="0" w:space="0" w:color="auto"/>
                        <w:bottom w:val="none" w:sz="0" w:space="0" w:color="auto"/>
                        <w:right w:val="none" w:sz="0" w:space="0" w:color="auto"/>
                      </w:divBdr>
                      <w:divsChild>
                        <w:div w:id="1904824933">
                          <w:marLeft w:val="0"/>
                          <w:marRight w:val="0"/>
                          <w:marTop w:val="0"/>
                          <w:marBottom w:val="0"/>
                          <w:divBdr>
                            <w:top w:val="none" w:sz="0" w:space="0" w:color="auto"/>
                            <w:left w:val="none" w:sz="0" w:space="0" w:color="auto"/>
                            <w:bottom w:val="none" w:sz="0" w:space="0" w:color="auto"/>
                            <w:right w:val="none" w:sz="0" w:space="0" w:color="auto"/>
                          </w:divBdr>
                          <w:divsChild>
                            <w:div w:id="1031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s://laws-lois.justice.gc.ca/eng/acts/c-1.68/index.html" TargetMode="External"/><Relationship Id="rId39" Type="http://schemas.openxmlformats.org/officeDocument/2006/relationships/hyperlink" Target="https://laws-lois.justice.gc.ca/eng/acts/s-15/page-1.html" TargetMode="External"/><Relationship Id="rId21" Type="http://schemas.openxmlformats.org/officeDocument/2006/relationships/hyperlink" Target="https://www.canada.ca/en/services/taxes/excise-taxes-duties-and-levies/excise-duty-vaping-products.html" TargetMode="External"/><Relationship Id="rId34" Type="http://schemas.openxmlformats.org/officeDocument/2006/relationships/hyperlink" Target="https://laws-lois.justice.gc.ca/eng/acts/f-29.4/fulltext.html" TargetMode="External"/><Relationship Id="rId42" Type="http://schemas.openxmlformats.org/officeDocument/2006/relationships/hyperlink" Target="https://www.canada.ca/en/health-canada/services/health-concerns/tobacco/legislation/federal-laws/tobacco-act.html" TargetMode="External"/><Relationship Id="rId47" Type="http://schemas.openxmlformats.org/officeDocument/2006/relationships/hyperlink" Target="https://www.cbsa-asfc.gc.ca/publications/dm-md/d4/d4-1-4-eng.html" TargetMode="External"/><Relationship Id="rId50" Type="http://schemas.openxmlformats.org/officeDocument/2006/relationships/hyperlink" Target="https://www.cbsa-asfc.gc.ca/publications/dm-md/d6/d6-2-3-eng.html" TargetMode="External"/><Relationship Id="rId55" Type="http://schemas.openxmlformats.org/officeDocument/2006/relationships/hyperlink" Target="https://www.cbsa-asfc.gc.ca/publications/dm-md/d11/d11-6-5-eng.html" TargetMode="External"/><Relationship Id="rId63" Type="http://schemas.openxmlformats.org/officeDocument/2006/relationships/hyperlink" Target="https://www.cbsa-asfc.gc.ca/publications/dm-md/d17/d17-1-22-eng.html" TargetMode="External"/><Relationship Id="rId68" Type="http://schemas.openxmlformats.org/officeDocument/2006/relationships/hyperlink" Target="https://www.cbsa-asfc.gc.ca/publications/forms-formulaires/b2g-eng.html" TargetMode="External"/><Relationship Id="rId76" Type="http://schemas.openxmlformats.org/officeDocument/2006/relationships/hyperlink" Target="https://www.canada.ca/en/revenue-agency/services/forms-publications/publications/edn81.html" TargetMode="External"/><Relationship Id="rId84" Type="http://schemas.openxmlformats.org/officeDocument/2006/relationships/hyperlink" Target="http://www.thesaurus.gc.ca/recherche-search/thes-eng.html"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canada.ca/en/services/taxes/excise-taxes-duties-and-levies/excise-duty-vaping-products/applying-vaping-product-licence.html" TargetMode="External"/><Relationship Id="rId9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laws-lois.justice.gc.ca/eng/acts/c-54.011" TargetMode="External"/><Relationship Id="rId11" Type="http://schemas.openxmlformats.org/officeDocument/2006/relationships/hyperlink" Target="https://www.cbsa-asfc.gc.ca/help-aide/dimf-dodf-eng.html" TargetMode="External"/><Relationship Id="rId24" Type="http://schemas.openxmlformats.org/officeDocument/2006/relationships/image" Target="media/image5.png"/><Relationship Id="rId32" Type="http://schemas.openxmlformats.org/officeDocument/2006/relationships/hyperlink" Target="https://laws-lois.justice.gc.ca/eng/acts/f-27/" TargetMode="External"/><Relationship Id="rId37" Type="http://schemas.openxmlformats.org/officeDocument/2006/relationships/hyperlink" Target="https://laws-lois.justice.gc.ca/eng/regulations/SOR-2003-203/index.html" TargetMode="External"/><Relationship Id="rId40" Type="http://schemas.openxmlformats.org/officeDocument/2006/relationships/hyperlink" Target="https://laws-lois.justice.gc.ca/eng/regulations/SOR-2003-288/" TargetMode="External"/><Relationship Id="rId45" Type="http://schemas.openxmlformats.org/officeDocument/2006/relationships/hyperlink" Target="https://cbsa-asfc.gc.ca/publications/dm-md/d2-eng.html" TargetMode="External"/><Relationship Id="rId53" Type="http://schemas.openxmlformats.org/officeDocument/2006/relationships/hyperlink" Target="https://www.cbsa-asfc.gc.ca/publications/dm-md/d7/d7-4-4-eng.html" TargetMode="External"/><Relationship Id="rId58" Type="http://schemas.openxmlformats.org/officeDocument/2006/relationships/hyperlink" Target="https://www.cbsa-asfc.gc.ca/publications/dm-md/d11/d11-11-1-eng.html" TargetMode="External"/><Relationship Id="rId66" Type="http://schemas.openxmlformats.org/officeDocument/2006/relationships/hyperlink" Target="https://www.cbsa-asfc.gc.ca/publications/dm-md/d23/d23-3-1-eng.html" TargetMode="External"/><Relationship Id="rId74" Type="http://schemas.openxmlformats.org/officeDocument/2006/relationships/hyperlink" Target="https://www.canada.ca/en/revenue-agency/services/forms-publications/publications/edn80.html" TargetMode="External"/><Relationship Id="rId79" Type="http://schemas.openxmlformats.org/officeDocument/2006/relationships/hyperlink" Target="https://www.canada.ca/en/revenue-agency/services/forms-publications/publications/edm9-1-1.html"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cbsa-asfc.gc.ca/publications/dm-md/d17/d17-1-3-eng.html" TargetMode="External"/><Relationship Id="rId82" Type="http://schemas.openxmlformats.org/officeDocument/2006/relationships/hyperlink" Target="https://www.canada.ca/en/health-canada/services/smoking-tobacco/vaping/compliance-enforcement.html" TargetMode="External"/><Relationship Id="rId90" Type="http://schemas.openxmlformats.org/officeDocument/2006/relationships/footer" Target="footer2.xml"/><Relationship Id="rId19" Type="http://schemas.openxmlformats.org/officeDocument/2006/relationships/hyperlink" Target="https://www.canada.ca/en/revenue-agency/services/forms-publications/forms/b600.html" TargetMode="External"/><Relationship Id="rId14" Type="http://schemas.openxmlformats.org/officeDocument/2006/relationships/hyperlink" Target="https://laws-lois.justice.gc.ca/eng/acts/C-54.011" TargetMode="External"/><Relationship Id="rId22" Type="http://schemas.openxmlformats.org/officeDocument/2006/relationships/hyperlink" Target="https://www.canada.ca/en/services/taxes/excise-taxes-duties-and-levies/excise-duty-vaping-products.html" TargetMode="External"/><Relationship Id="rId27" Type="http://schemas.openxmlformats.org/officeDocument/2006/relationships/hyperlink" Target="https://laws-lois.justice.gc.ca/eng/acts/C-52.6/page-1.html" TargetMode="External"/><Relationship Id="rId30" Type="http://schemas.openxmlformats.org/officeDocument/2006/relationships/hyperlink" Target="https://laws-lois.justice.gc.ca/eng/acts/e-14.1/page-1.html" TargetMode="External"/><Relationship Id="rId35" Type="http://schemas.openxmlformats.org/officeDocument/2006/relationships/hyperlink" Target="https://laws-lois.justice.gc.ca/eng/regulations/SOR-87-720/page-1.html" TargetMode="External"/><Relationship Id="rId43" Type="http://schemas.openxmlformats.org/officeDocument/2006/relationships/hyperlink" Target="https://www.cbsa-asfc.gc.ca/contact/bis-sif-eng.html" TargetMode="External"/><Relationship Id="rId48" Type="http://schemas.openxmlformats.org/officeDocument/2006/relationships/hyperlink" Target="https://www.cbsa-asfc.gc.ca/publications/dm-md/d4/d4-1-7-eng.html" TargetMode="External"/><Relationship Id="rId56" Type="http://schemas.openxmlformats.org/officeDocument/2006/relationships/hyperlink" Target="https://www.cbsa-asfc.gc.ca/publications/dm-md/d11/d11-6-6-eng.html" TargetMode="External"/><Relationship Id="rId64" Type="http://schemas.openxmlformats.org/officeDocument/2006/relationships/hyperlink" Target="https://cbsa-asfc.gc.ca/publications/dm-md/d17/d17-4-0-eng.html" TargetMode="External"/><Relationship Id="rId69" Type="http://schemas.openxmlformats.org/officeDocument/2006/relationships/hyperlink" Target="https://www.cbsa-asfc.gc.ca/publications/forms-formulaires/b3-3-eng.html" TargetMode="External"/><Relationship Id="rId77" Type="http://schemas.openxmlformats.org/officeDocument/2006/relationships/hyperlink" Target="https://www.canada.ca/en/revenue-agency/services/forms-publications/publications/edn82/calculation-vaping-duty.html" TargetMode="External"/><Relationship Id="rId8" Type="http://schemas.openxmlformats.org/officeDocument/2006/relationships/hyperlink" Target="https://design.canada.ca/recommended-templates/generic-destination.html" TargetMode="External"/><Relationship Id="rId51" Type="http://schemas.openxmlformats.org/officeDocument/2006/relationships/hyperlink" Target="https://www.cbsa-asfc.gc.ca/publications/dm-md/d6/d6-2-6-eng.html" TargetMode="External"/><Relationship Id="rId72" Type="http://schemas.openxmlformats.org/officeDocument/2006/relationships/hyperlink" Target="https://www.canada.ca/en/revenue-agency/services/forms-publications/publications/edn79.html" TargetMode="External"/><Relationship Id="rId80" Type="http://schemas.openxmlformats.org/officeDocument/2006/relationships/hyperlink" Target="https://www.canada.ca/en/revenue-agency/services/forms-publications/forms/l601.html" TargetMode="External"/><Relationship Id="rId85" Type="http://schemas.openxmlformats.org/officeDocument/2006/relationships/hyperlink" Target="http://www.thesaurus.gc.ca/recherche-search/thes-eng.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aws-lois.justice.gc.ca/eng/acts/C-52.6" TargetMode="Externa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hyperlink" Target="https://laws-lois.justice.gc.ca/eng/regulations/C.R.C.%2C_c._870/page-1.html" TargetMode="External"/><Relationship Id="rId38" Type="http://schemas.openxmlformats.org/officeDocument/2006/relationships/hyperlink" Target="https://laws-lois.justice.gc.ca/eng/regulations/SOR-2003-203/index.html" TargetMode="External"/><Relationship Id="rId46" Type="http://schemas.openxmlformats.org/officeDocument/2006/relationships/hyperlink" Target="https://www.cbsa-asfc.gc.ca/publications/dm-md/d3-eng.html" TargetMode="External"/><Relationship Id="rId59" Type="http://schemas.openxmlformats.org/officeDocument/2006/relationships/hyperlink" Target="https://www.cbsa-asfc.gc.ca/publications/dm-md/d11/d11-11-3-eng.html" TargetMode="External"/><Relationship Id="rId67" Type="http://schemas.openxmlformats.org/officeDocument/2006/relationships/hyperlink" Target="https://www.cbsa-asfc.gc.ca/publications/forms-formulaires/b2-eng.html" TargetMode="External"/><Relationship Id="rId20" Type="http://schemas.openxmlformats.org/officeDocument/2006/relationships/hyperlink" Target="https://www.canada.ca/en/revenue-agency/services/forms-publications/forms/b601.html" TargetMode="External"/><Relationship Id="rId41" Type="http://schemas.openxmlformats.org/officeDocument/2006/relationships/hyperlink" Target="https://laws-lois.justice.gc.ca/eng/regulations/SOR-2003-288/" TargetMode="External"/><Relationship Id="rId54" Type="http://schemas.openxmlformats.org/officeDocument/2006/relationships/hyperlink" Target="https://www.cbsa-asfc.gc.ca/publications/dm-md/d11/d11-4-16-eng.html" TargetMode="External"/><Relationship Id="rId62" Type="http://schemas.openxmlformats.org/officeDocument/2006/relationships/hyperlink" Target="https://www.cbsa-asfc.gc.ca/publications/dm-md/d17/d17-2-1-eng.html" TargetMode="External"/><Relationship Id="rId70" Type="http://schemas.openxmlformats.org/officeDocument/2006/relationships/hyperlink" Target="https://www.gazette.gc.ca/rp-pr/p2/2024/2024-05-08/html/sor-dors70-eng.html" TargetMode="External"/><Relationship Id="rId75" Type="http://schemas.openxmlformats.org/officeDocument/2006/relationships/hyperlink" Target="https://www.canada.ca/en/revenue-agency/services/forms-publications/publications/edn81.html" TargetMode="External"/><Relationship Id="rId83" Type="http://schemas.openxmlformats.org/officeDocument/2006/relationships/hyperlink" Target="http://atlas/spb-dgps/res/toolkit-outils/internet-intranet/metadata_metadonnees_eng.asp"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bsa-asfc.gc.ca/publications/dm-md/d17-eng.html" TargetMode="External"/><Relationship Id="rId23" Type="http://schemas.openxmlformats.org/officeDocument/2006/relationships/hyperlink" Target="https://www.canada.ca/en/services/taxes/excise-taxes-duties-and-levies/excise-duty-vaping-products.html" TargetMode="External"/><Relationship Id="rId28" Type="http://schemas.openxmlformats.org/officeDocument/2006/relationships/hyperlink" Target="https://laws-lois.justice.gc.ca/eng/regulations/SOR-86-1065/page-1.html" TargetMode="External"/><Relationship Id="rId36" Type="http://schemas.openxmlformats.org/officeDocument/2006/relationships/hyperlink" Target="https://laws-lois.justice.gc.ca/eng/regulations/SOR-87-720/page-1.html" TargetMode="External"/><Relationship Id="rId49" Type="http://schemas.openxmlformats.org/officeDocument/2006/relationships/hyperlink" Target="https://www.cbsa-asfc.gc.ca/publications/dm-md/d5/d5-1-1-eng.html" TargetMode="External"/><Relationship Id="rId57" Type="http://schemas.openxmlformats.org/officeDocument/2006/relationships/hyperlink" Target="https://www.cbsa-asfc.gc.ca/publications/dm-md/d11/d11-6-7-eng.html" TargetMode="External"/><Relationship Id="rId10" Type="http://schemas.openxmlformats.org/officeDocument/2006/relationships/hyperlink" Target="http://apollo.omega.dce-eir.net/livelinkdav/nodes/91233863/TBD_________" TargetMode="External"/><Relationship Id="rId31" Type="http://schemas.openxmlformats.org/officeDocument/2006/relationships/hyperlink" Target="https://laws-lois.justice.gc.ca/eng/acts/E-15/" TargetMode="External"/><Relationship Id="rId44" Type="http://schemas.openxmlformats.org/officeDocument/2006/relationships/hyperlink" Target="https://www.cbsa-asfc.gc.ca/publications/dm-md/d1/d1-2-1-eng.html" TargetMode="External"/><Relationship Id="rId52" Type="http://schemas.openxmlformats.org/officeDocument/2006/relationships/hyperlink" Target="https://www.cbsa-asfc.gc.ca/publications/dm-md/d7/d7-4-2-eng.html" TargetMode="External"/><Relationship Id="rId60" Type="http://schemas.openxmlformats.org/officeDocument/2006/relationships/hyperlink" Target="https://www.cbsa-asfc.gc.ca/publications/dm-md/d17-eng.html" TargetMode="External"/><Relationship Id="rId65" Type="http://schemas.openxmlformats.org/officeDocument/2006/relationships/hyperlink" Target="https://www.cbsa-asfc.gc.ca/publications/dm-md/d22/d22-1-1-eng.html" TargetMode="External"/><Relationship Id="rId73" Type="http://schemas.openxmlformats.org/officeDocument/2006/relationships/hyperlink" Target="https://www.canada.ca/en/revenue-agency/services/forms-publications/publications/edn80.html" TargetMode="External"/><Relationship Id="rId78" Type="http://schemas.openxmlformats.org/officeDocument/2006/relationships/hyperlink" Target="https://www.canada.ca/en/revenue-agency/services/forms-publications/publications/edm9-1-1.html" TargetMode="External"/><Relationship Id="rId81" Type="http://schemas.openxmlformats.org/officeDocument/2006/relationships/hyperlink" Target="https://www.canada.ca/en/services/taxes/excise-taxes-duties-and-levies/excise-duty-vaping-products/reporting-remitting-vaping-duty.html" TargetMode="External"/><Relationship Id="rId86" Type="http://schemas.openxmlformats.org/officeDocument/2006/relationships/hyperlink" Target="http://atlas/spb-dgps/res/toolkit-outils/internet-intranet/atlas/content_owners_eng.asp"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ada.ca/en/treasury-board-secretariat/services/government-communications/canada-content-style-gui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m255\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4F86-5E97-438C-8535-32265166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template.dotx</Template>
  <TotalTime>1</TotalTime>
  <Pages>20</Pages>
  <Words>11556</Words>
  <Characters>65875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Transport Canada / Transports Canada</Company>
  <LinksUpToDate>false</LinksUpToDate>
  <CharactersWithSpaces>77277</CharactersWithSpaces>
  <SharedDoc>false</SharedDoc>
  <HLinks>
    <vt:vector size="54" baseType="variant">
      <vt:variant>
        <vt:i4>4325383</vt:i4>
      </vt:variant>
      <vt:variant>
        <vt:i4>24</vt:i4>
      </vt:variant>
      <vt:variant>
        <vt:i4>0</vt:i4>
      </vt:variant>
      <vt:variant>
        <vt:i4>5</vt:i4>
      </vt:variant>
      <vt:variant>
        <vt:lpwstr>http://www.thesaurus.gc.ca/recherche-search/thes-eng.html</vt:lpwstr>
      </vt:variant>
      <vt:variant>
        <vt:lpwstr/>
      </vt:variant>
      <vt:variant>
        <vt:i4>4325383</vt:i4>
      </vt:variant>
      <vt:variant>
        <vt:i4>21</vt:i4>
      </vt:variant>
      <vt:variant>
        <vt:i4>0</vt:i4>
      </vt:variant>
      <vt:variant>
        <vt:i4>5</vt:i4>
      </vt:variant>
      <vt:variant>
        <vt:lpwstr>http://www.thesaurus.gc.ca/recherche-search/thes-eng.html</vt:lpwstr>
      </vt:variant>
      <vt:variant>
        <vt:lpwstr/>
      </vt:variant>
      <vt:variant>
        <vt:i4>3407987</vt:i4>
      </vt:variant>
      <vt:variant>
        <vt:i4>18</vt:i4>
      </vt:variant>
      <vt:variant>
        <vt:i4>0</vt:i4>
      </vt:variant>
      <vt:variant>
        <vt:i4>5</vt:i4>
      </vt:variant>
      <vt:variant>
        <vt:lpwstr>http://laws.justice.gc.ca/eng/regulations/SOR-99-53/page-1.html</vt:lpwstr>
      </vt:variant>
      <vt:variant>
        <vt:lpwstr/>
      </vt:variant>
      <vt:variant>
        <vt:i4>5767285</vt:i4>
      </vt:variant>
      <vt:variant>
        <vt:i4>15</vt:i4>
      </vt:variant>
      <vt:variant>
        <vt:i4>0</vt:i4>
      </vt:variant>
      <vt:variant>
        <vt:i4>5</vt:i4>
      </vt:variant>
      <vt:variant>
        <vt:lpwstr>http://www.tc.gc.ca/eng/marinesafety/debs-obs-quick-quick_visitor-1610.htm</vt:lpwstr>
      </vt:variant>
      <vt:variant>
        <vt:lpwstr/>
      </vt:variant>
      <vt:variant>
        <vt:i4>1900639</vt:i4>
      </vt:variant>
      <vt:variant>
        <vt:i4>12</vt:i4>
      </vt:variant>
      <vt:variant>
        <vt:i4>0</vt:i4>
      </vt:variant>
      <vt:variant>
        <vt:i4>5</vt:i4>
      </vt:variant>
      <vt:variant>
        <vt:lpwstr>https://www.tc.gc.ca/media/documents/marinesafety/TP-511e.pdf</vt:lpwstr>
      </vt:variant>
      <vt:variant>
        <vt:lpwstr/>
      </vt:variant>
      <vt:variant>
        <vt:i4>3276857</vt:i4>
      </vt:variant>
      <vt:variant>
        <vt:i4>6</vt:i4>
      </vt:variant>
      <vt:variant>
        <vt:i4>0</vt:i4>
      </vt:variant>
      <vt:variant>
        <vt:i4>5</vt:i4>
      </vt:variant>
      <vt:variant>
        <vt:lpwstr/>
      </vt:variant>
      <vt:variant>
        <vt:lpwstr>_Another_subheading_[HEADING</vt:lpwstr>
      </vt:variant>
      <vt:variant>
        <vt:i4>1310790</vt:i4>
      </vt:variant>
      <vt:variant>
        <vt:i4>3</vt:i4>
      </vt:variant>
      <vt:variant>
        <vt:i4>0</vt:i4>
      </vt:variant>
      <vt:variant>
        <vt:i4>5</vt:i4>
      </vt:variant>
      <vt:variant>
        <vt:lpwstr/>
      </vt:variant>
      <vt:variant>
        <vt:lpwstr>_Subheading_[HEADING_2]</vt:lpwstr>
      </vt:variant>
      <vt:variant>
        <vt:i4>2687099</vt:i4>
      </vt:variant>
      <vt:variant>
        <vt:i4>0</vt:i4>
      </vt:variant>
      <vt:variant>
        <vt:i4>0</vt:i4>
      </vt:variant>
      <vt:variant>
        <vt:i4>5</vt:i4>
      </vt:variant>
      <vt:variant>
        <vt:lpwstr>https://www.canada.ca/en/transport-canada.html</vt:lpwstr>
      </vt:variant>
      <vt:variant>
        <vt:lpwstr/>
      </vt:variant>
      <vt:variant>
        <vt:i4>6357001</vt:i4>
      </vt:variant>
      <vt:variant>
        <vt:i4>3758</vt:i4>
      </vt:variant>
      <vt:variant>
        <vt:i4>1025</vt:i4>
      </vt:variant>
      <vt:variant>
        <vt:i4>1</vt:i4>
      </vt:variant>
      <vt:variant>
        <vt:lpwstr>cid:image001.png@01D16016.4B04D550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bohays</dc:creator>
  <cp:keywords/>
  <dc:description/>
  <cp:lastModifiedBy>Doana, Emil</cp:lastModifiedBy>
  <cp:revision>3</cp:revision>
  <cp:lastPrinted>2015-10-09T16:59:00Z</cp:lastPrinted>
  <dcterms:created xsi:type="dcterms:W3CDTF">2024-05-08T14:58:00Z</dcterms:created>
  <dcterms:modified xsi:type="dcterms:W3CDTF">2024-05-08T14:59:00Z</dcterms:modified>
</cp:coreProperties>
</file>